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1853" w14:textId="77777777" w:rsidR="005C3D5A" w:rsidRPr="008C6569" w:rsidRDefault="005C3D5A" w:rsidP="008C6569">
      <w:pPr>
        <w:pBdr>
          <w:top w:val="single" w:sz="4" w:space="1" w:color="auto"/>
          <w:left w:val="single" w:sz="4" w:space="4" w:color="auto"/>
          <w:bottom w:val="single" w:sz="4" w:space="1" w:color="auto"/>
          <w:right w:val="single" w:sz="4" w:space="4" w:color="auto"/>
        </w:pBdr>
        <w:shd w:val="clear" w:color="auto" w:fill="AF0F2A"/>
        <w:jc w:val="center"/>
        <w:rPr>
          <w:b/>
          <w:color w:val="FFFFFF" w:themeColor="background1"/>
          <w:sz w:val="56"/>
        </w:rPr>
      </w:pPr>
      <w:r w:rsidRPr="008C6569">
        <w:rPr>
          <w:b/>
          <w:color w:val="FFFFFF" w:themeColor="background1"/>
          <w:sz w:val="56"/>
        </w:rPr>
        <w:t>Mémoire technique</w:t>
      </w:r>
    </w:p>
    <w:p w14:paraId="47E3E8D1" w14:textId="77777777" w:rsidR="005C3D5A" w:rsidRPr="008C6569" w:rsidRDefault="005C3D5A" w:rsidP="008C6569">
      <w:pPr>
        <w:pBdr>
          <w:top w:val="single" w:sz="4" w:space="1" w:color="auto"/>
          <w:left w:val="single" w:sz="4" w:space="4" w:color="auto"/>
          <w:bottom w:val="single" w:sz="4" w:space="1" w:color="auto"/>
          <w:right w:val="single" w:sz="4" w:space="4" w:color="auto"/>
        </w:pBdr>
        <w:shd w:val="clear" w:color="auto" w:fill="AF0F2A"/>
        <w:spacing w:after="0"/>
        <w:jc w:val="center"/>
        <w:rPr>
          <w:color w:val="FFFFFF" w:themeColor="background1"/>
          <w:sz w:val="18"/>
          <w:szCs w:val="18"/>
          <w:lang w:eastAsia="fr-FR"/>
        </w:rPr>
      </w:pPr>
    </w:p>
    <w:p w14:paraId="0D676A67" w14:textId="77777777" w:rsidR="005C3D5A" w:rsidRPr="008C6569" w:rsidRDefault="005C3D5A" w:rsidP="008C6569">
      <w:pPr>
        <w:pBdr>
          <w:top w:val="single" w:sz="4" w:space="1" w:color="auto"/>
          <w:left w:val="single" w:sz="4" w:space="4" w:color="auto"/>
          <w:bottom w:val="single" w:sz="4" w:space="1" w:color="auto"/>
          <w:right w:val="single" w:sz="4" w:space="4" w:color="auto"/>
        </w:pBdr>
        <w:shd w:val="clear" w:color="auto" w:fill="AF0F2A"/>
        <w:spacing w:after="0"/>
        <w:jc w:val="center"/>
        <w:rPr>
          <w:rFonts w:cs="Arial"/>
          <w:b/>
          <w:color w:val="FFFFFF" w:themeColor="background1"/>
          <w:sz w:val="36"/>
          <w:szCs w:val="28"/>
        </w:rPr>
      </w:pPr>
      <w:r w:rsidRPr="008C6569">
        <w:rPr>
          <w:b/>
          <w:color w:val="FFFFFF" w:themeColor="background1"/>
          <w:sz w:val="36"/>
          <w:szCs w:val="28"/>
          <w:lang w:eastAsia="fr-FR"/>
        </w:rPr>
        <w:t xml:space="preserve">Dispositif de soutien à la rénovation énergétique </w:t>
      </w:r>
      <w:r w:rsidRPr="008C6569">
        <w:rPr>
          <w:rFonts w:cs="Arial"/>
          <w:b/>
          <w:color w:val="FFFFFF" w:themeColor="background1"/>
          <w:sz w:val="36"/>
          <w:szCs w:val="28"/>
        </w:rPr>
        <w:t>des bâtiments publics et associatifs</w:t>
      </w:r>
    </w:p>
    <w:p w14:paraId="5369A80A" w14:textId="77777777" w:rsidR="005C3D5A" w:rsidRPr="00617282" w:rsidRDefault="005C3D5A" w:rsidP="005C3D5A">
      <w:pPr>
        <w:spacing w:after="0"/>
        <w:rPr>
          <w:b/>
          <w:color w:val="2E74B5"/>
          <w:sz w:val="48"/>
          <w:szCs w:val="48"/>
          <w:lang w:eastAsia="fr-FR" w:bidi="en-US"/>
        </w:rPr>
      </w:pPr>
    </w:p>
    <w:p w14:paraId="1760716F" w14:textId="77777777" w:rsidR="005C3D5A" w:rsidRPr="00617282" w:rsidRDefault="005C3D5A" w:rsidP="005C3D5A">
      <w:pPr>
        <w:spacing w:after="0"/>
        <w:rPr>
          <w:b/>
          <w:color w:val="2E74B5"/>
          <w:sz w:val="52"/>
          <w:szCs w:val="52"/>
          <w:lang w:eastAsia="fr-FR" w:bidi="en-US"/>
        </w:rPr>
      </w:pPr>
    </w:p>
    <w:p w14:paraId="69EC7515" w14:textId="77777777" w:rsidR="005C3D5A" w:rsidRPr="00617282" w:rsidRDefault="005C3D5A" w:rsidP="005C3D5A">
      <w:pPr>
        <w:spacing w:after="0"/>
        <w:jc w:val="center"/>
        <w:rPr>
          <w:b/>
          <w:sz w:val="52"/>
          <w:szCs w:val="52"/>
          <w:lang w:eastAsia="fr-FR" w:bidi="en-US"/>
        </w:rPr>
      </w:pPr>
      <w:r w:rsidRPr="00617282">
        <w:rPr>
          <w:b/>
          <w:sz w:val="52"/>
          <w:szCs w:val="52"/>
          <w:lang w:eastAsia="fr-FR" w:bidi="en-US"/>
        </w:rPr>
        <w:t>GUIDE DE REALISATION</w:t>
      </w:r>
    </w:p>
    <w:p w14:paraId="2F548497" w14:textId="77777777" w:rsidR="005C3D5A" w:rsidRPr="00617282" w:rsidRDefault="005C3D5A" w:rsidP="005C3D5A">
      <w:pPr>
        <w:spacing w:after="0"/>
        <w:jc w:val="center"/>
        <w:rPr>
          <w:b/>
          <w:sz w:val="52"/>
          <w:szCs w:val="52"/>
          <w:lang w:eastAsia="fr-FR" w:bidi="en-US"/>
        </w:rPr>
      </w:pPr>
    </w:p>
    <w:p w14:paraId="586F6627" w14:textId="77777777" w:rsidR="005C3D5A" w:rsidRPr="00617282" w:rsidRDefault="005C3D5A" w:rsidP="005C3D5A">
      <w:pPr>
        <w:spacing w:after="0"/>
        <w:jc w:val="center"/>
        <w:rPr>
          <w:b/>
          <w:sz w:val="48"/>
          <w:szCs w:val="48"/>
          <w:lang w:eastAsia="fr-FR" w:bidi="en-US"/>
        </w:rPr>
      </w:pPr>
    </w:p>
    <w:p w14:paraId="44AEC314" w14:textId="77777777" w:rsidR="005C3D5A" w:rsidRPr="00617282" w:rsidRDefault="005C3D5A" w:rsidP="005C3D5A">
      <w:pPr>
        <w:spacing w:after="0"/>
        <w:jc w:val="center"/>
        <w:rPr>
          <w:sz w:val="24"/>
          <w:szCs w:val="24"/>
          <w:lang w:eastAsia="fr-FR" w:bidi="en-US"/>
        </w:rPr>
      </w:pPr>
      <w:r w:rsidRPr="00617282">
        <w:rPr>
          <w:sz w:val="24"/>
          <w:szCs w:val="24"/>
          <w:lang w:eastAsia="fr-FR" w:bidi="en-US"/>
        </w:rPr>
        <w:t>Ce document est un guide pour la rédaction du mémoire technique nécessaire à l’instruction de toute demande de subvention dans le cadre du présent dispositif.</w:t>
      </w:r>
    </w:p>
    <w:p w14:paraId="7F7EB918" w14:textId="77777777" w:rsidR="005C3D5A" w:rsidRPr="00617282" w:rsidRDefault="005C3D5A" w:rsidP="005C3D5A">
      <w:pPr>
        <w:spacing w:after="0"/>
        <w:jc w:val="center"/>
        <w:rPr>
          <w:sz w:val="24"/>
          <w:szCs w:val="24"/>
          <w:lang w:eastAsia="fr-FR" w:bidi="en-US"/>
        </w:rPr>
      </w:pPr>
    </w:p>
    <w:p w14:paraId="3B8FBDF6" w14:textId="77777777" w:rsidR="005C3D5A" w:rsidRPr="00617282" w:rsidRDefault="005C3D5A" w:rsidP="005C3D5A">
      <w:pPr>
        <w:spacing w:after="0"/>
        <w:jc w:val="center"/>
        <w:rPr>
          <w:b/>
          <w:sz w:val="24"/>
          <w:szCs w:val="24"/>
          <w:lang w:eastAsia="fr-FR" w:bidi="en-US"/>
        </w:rPr>
      </w:pPr>
      <w:r w:rsidRPr="00617282">
        <w:rPr>
          <w:b/>
          <w:sz w:val="24"/>
          <w:szCs w:val="24"/>
          <w:u w:val="single"/>
          <w:lang w:eastAsia="fr-FR" w:bidi="en-US"/>
        </w:rPr>
        <w:t>Il devra faire l’objet d’une mise en page spécifique et dédiée au projet</w:t>
      </w:r>
      <w:r w:rsidRPr="00617282">
        <w:rPr>
          <w:b/>
          <w:sz w:val="24"/>
          <w:szCs w:val="24"/>
          <w:lang w:eastAsia="fr-FR" w:bidi="en-US"/>
        </w:rPr>
        <w:t>.</w:t>
      </w:r>
    </w:p>
    <w:p w14:paraId="1477641B" w14:textId="77777777" w:rsidR="005C3D5A" w:rsidRPr="00617282" w:rsidRDefault="005C3D5A" w:rsidP="005C3D5A">
      <w:pPr>
        <w:spacing w:after="0"/>
        <w:jc w:val="center"/>
        <w:rPr>
          <w:b/>
          <w:sz w:val="48"/>
          <w:szCs w:val="48"/>
          <w:lang w:eastAsia="fr-FR" w:bidi="en-US"/>
        </w:rPr>
      </w:pPr>
    </w:p>
    <w:p w14:paraId="43481C33" w14:textId="77777777" w:rsidR="005C3D5A" w:rsidRPr="00617282" w:rsidRDefault="005C3D5A" w:rsidP="005C3D5A">
      <w:pPr>
        <w:spacing w:after="0"/>
        <w:jc w:val="center"/>
        <w:rPr>
          <w:b/>
          <w:color w:val="2E74B5"/>
          <w:sz w:val="20"/>
          <w:szCs w:val="20"/>
          <w:lang w:eastAsia="fr-FR" w:bidi="en-US"/>
        </w:rPr>
      </w:pPr>
    </w:p>
    <w:p w14:paraId="406EB9CD" w14:textId="77777777" w:rsidR="005C3D5A" w:rsidRPr="00617282" w:rsidRDefault="005C3D5A" w:rsidP="005C3D5A">
      <w:pPr>
        <w:rPr>
          <w:i/>
          <w:sz w:val="20"/>
          <w:szCs w:val="20"/>
          <w:lang w:eastAsia="fr-FR"/>
        </w:rPr>
      </w:pPr>
      <w:r w:rsidRPr="00617282">
        <w:rPr>
          <w:i/>
          <w:sz w:val="20"/>
          <w:szCs w:val="20"/>
          <w:lang w:eastAsia="fr-FR"/>
        </w:rPr>
        <w:t>Cartouche devant se trouver obligatoirement sur la page de garde du mémoire technique.</w:t>
      </w:r>
    </w:p>
    <w:p w14:paraId="72DACF2D" w14:textId="77777777" w:rsidR="005C3D5A" w:rsidRPr="00617282" w:rsidRDefault="005C3D5A" w:rsidP="005C3D5A">
      <w:pPr>
        <w:rPr>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5"/>
        <w:gridCol w:w="5773"/>
      </w:tblGrid>
      <w:tr w:rsidR="005C3D5A" w:rsidRPr="00617282" w14:paraId="2360F6A6" w14:textId="77777777" w:rsidTr="00CA1DC5">
        <w:trPr>
          <w:trHeight w:val="414"/>
          <w:jc w:val="center"/>
        </w:trPr>
        <w:tc>
          <w:tcPr>
            <w:tcW w:w="1396" w:type="dxa"/>
            <w:vMerge w:val="restart"/>
            <w:shd w:val="clear" w:color="auto" w:fill="D9D9D9"/>
            <w:vAlign w:val="center"/>
          </w:tcPr>
          <w:p w14:paraId="4F4AEC28" w14:textId="77777777" w:rsidR="005C3D5A" w:rsidRPr="00617282" w:rsidRDefault="005C3D5A" w:rsidP="00CA1DC5">
            <w:pPr>
              <w:spacing w:after="0"/>
              <w:jc w:val="center"/>
              <w:rPr>
                <w:b/>
                <w:sz w:val="20"/>
                <w:szCs w:val="20"/>
                <w:lang w:eastAsia="fr-FR"/>
              </w:rPr>
            </w:pPr>
            <w:r w:rsidRPr="00617282">
              <w:rPr>
                <w:b/>
                <w:sz w:val="20"/>
                <w:szCs w:val="20"/>
                <w:lang w:eastAsia="fr-FR"/>
              </w:rPr>
              <w:t>Opération</w:t>
            </w:r>
          </w:p>
        </w:tc>
        <w:tc>
          <w:tcPr>
            <w:tcW w:w="1985" w:type="dxa"/>
            <w:shd w:val="clear" w:color="auto" w:fill="D9D9D9"/>
            <w:vAlign w:val="center"/>
          </w:tcPr>
          <w:p w14:paraId="08528949" w14:textId="77777777" w:rsidR="005C3D5A" w:rsidRPr="00617282" w:rsidRDefault="005C3D5A" w:rsidP="00CA1DC5">
            <w:pPr>
              <w:spacing w:after="0"/>
              <w:jc w:val="right"/>
              <w:rPr>
                <w:sz w:val="20"/>
                <w:szCs w:val="20"/>
                <w:lang w:eastAsia="fr-FR"/>
              </w:rPr>
            </w:pPr>
            <w:r w:rsidRPr="00617282">
              <w:rPr>
                <w:sz w:val="20"/>
                <w:szCs w:val="20"/>
                <w:lang w:eastAsia="fr-FR"/>
              </w:rPr>
              <w:t>Maître d’ouvrage</w:t>
            </w:r>
          </w:p>
        </w:tc>
        <w:tc>
          <w:tcPr>
            <w:tcW w:w="6212" w:type="dxa"/>
          </w:tcPr>
          <w:p w14:paraId="61696552" w14:textId="77777777" w:rsidR="005C3D5A" w:rsidRPr="00617282" w:rsidRDefault="005C3D5A" w:rsidP="00CA1DC5">
            <w:pPr>
              <w:spacing w:after="0"/>
              <w:rPr>
                <w:sz w:val="20"/>
                <w:szCs w:val="20"/>
                <w:lang w:eastAsia="fr-FR"/>
              </w:rPr>
            </w:pPr>
          </w:p>
        </w:tc>
      </w:tr>
      <w:tr w:rsidR="005C3D5A" w:rsidRPr="00617282" w14:paraId="35CC9ED0" w14:textId="77777777" w:rsidTr="00CA1DC5">
        <w:trPr>
          <w:trHeight w:val="415"/>
          <w:jc w:val="center"/>
        </w:trPr>
        <w:tc>
          <w:tcPr>
            <w:tcW w:w="1396" w:type="dxa"/>
            <w:vMerge/>
            <w:shd w:val="clear" w:color="auto" w:fill="D9D9D9"/>
            <w:vAlign w:val="center"/>
          </w:tcPr>
          <w:p w14:paraId="59E2FB72" w14:textId="77777777" w:rsidR="005C3D5A" w:rsidRPr="00617282" w:rsidRDefault="005C3D5A" w:rsidP="00CA1DC5">
            <w:pPr>
              <w:spacing w:after="0"/>
              <w:jc w:val="center"/>
              <w:rPr>
                <w:b/>
                <w:sz w:val="20"/>
                <w:szCs w:val="20"/>
                <w:lang w:eastAsia="fr-FR"/>
              </w:rPr>
            </w:pPr>
          </w:p>
        </w:tc>
        <w:tc>
          <w:tcPr>
            <w:tcW w:w="1985" w:type="dxa"/>
            <w:tcBorders>
              <w:bottom w:val="single" w:sz="4" w:space="0" w:color="auto"/>
            </w:tcBorders>
            <w:shd w:val="clear" w:color="auto" w:fill="D9D9D9"/>
            <w:vAlign w:val="center"/>
          </w:tcPr>
          <w:p w14:paraId="73D526A4" w14:textId="77777777" w:rsidR="005C3D5A" w:rsidRPr="00617282" w:rsidRDefault="005C3D5A" w:rsidP="00CA1DC5">
            <w:pPr>
              <w:spacing w:after="0"/>
              <w:jc w:val="right"/>
              <w:rPr>
                <w:sz w:val="20"/>
                <w:szCs w:val="20"/>
                <w:lang w:eastAsia="fr-FR"/>
              </w:rPr>
            </w:pPr>
            <w:r w:rsidRPr="00617282">
              <w:rPr>
                <w:sz w:val="20"/>
                <w:szCs w:val="20"/>
                <w:lang w:eastAsia="fr-FR"/>
              </w:rPr>
              <w:t>Projet</w:t>
            </w:r>
          </w:p>
        </w:tc>
        <w:tc>
          <w:tcPr>
            <w:tcW w:w="6212" w:type="dxa"/>
            <w:tcBorders>
              <w:bottom w:val="single" w:sz="4" w:space="0" w:color="auto"/>
            </w:tcBorders>
          </w:tcPr>
          <w:p w14:paraId="533866CD" w14:textId="77777777" w:rsidR="005C3D5A" w:rsidRPr="00617282" w:rsidRDefault="005C3D5A" w:rsidP="00CA1DC5">
            <w:pPr>
              <w:spacing w:after="0"/>
              <w:rPr>
                <w:sz w:val="20"/>
                <w:szCs w:val="20"/>
                <w:lang w:eastAsia="fr-FR"/>
              </w:rPr>
            </w:pPr>
          </w:p>
        </w:tc>
      </w:tr>
      <w:tr w:rsidR="005C3D5A" w:rsidRPr="00617282" w14:paraId="0E528CA2" w14:textId="77777777" w:rsidTr="00CA1DC5">
        <w:trPr>
          <w:trHeight w:val="415"/>
          <w:jc w:val="center"/>
        </w:trPr>
        <w:tc>
          <w:tcPr>
            <w:tcW w:w="1396" w:type="dxa"/>
            <w:vMerge/>
            <w:tcBorders>
              <w:bottom w:val="double" w:sz="4" w:space="0" w:color="auto"/>
            </w:tcBorders>
            <w:shd w:val="clear" w:color="auto" w:fill="D9D9D9"/>
            <w:vAlign w:val="center"/>
          </w:tcPr>
          <w:p w14:paraId="05F57153" w14:textId="77777777" w:rsidR="005C3D5A" w:rsidRPr="00617282" w:rsidRDefault="005C3D5A" w:rsidP="00CA1DC5">
            <w:pPr>
              <w:spacing w:after="0"/>
              <w:jc w:val="center"/>
              <w:rPr>
                <w:b/>
                <w:sz w:val="20"/>
                <w:szCs w:val="20"/>
                <w:lang w:eastAsia="fr-FR"/>
              </w:rPr>
            </w:pPr>
          </w:p>
        </w:tc>
        <w:tc>
          <w:tcPr>
            <w:tcW w:w="1985" w:type="dxa"/>
            <w:tcBorders>
              <w:bottom w:val="double" w:sz="4" w:space="0" w:color="auto"/>
            </w:tcBorders>
            <w:shd w:val="clear" w:color="auto" w:fill="D9D9D9"/>
            <w:vAlign w:val="center"/>
          </w:tcPr>
          <w:p w14:paraId="340935E0" w14:textId="77777777" w:rsidR="005C3D5A" w:rsidRPr="00617282" w:rsidRDefault="005C3D5A" w:rsidP="00CA1DC5">
            <w:pPr>
              <w:spacing w:after="0"/>
              <w:jc w:val="right"/>
              <w:rPr>
                <w:sz w:val="20"/>
                <w:szCs w:val="20"/>
                <w:lang w:eastAsia="fr-FR"/>
              </w:rPr>
            </w:pPr>
            <w:r w:rsidRPr="00617282">
              <w:rPr>
                <w:sz w:val="20"/>
                <w:szCs w:val="20"/>
                <w:lang w:eastAsia="fr-FR"/>
              </w:rPr>
              <w:t>Adresse</w:t>
            </w:r>
          </w:p>
        </w:tc>
        <w:tc>
          <w:tcPr>
            <w:tcW w:w="6212" w:type="dxa"/>
            <w:tcBorders>
              <w:bottom w:val="double" w:sz="4" w:space="0" w:color="auto"/>
            </w:tcBorders>
          </w:tcPr>
          <w:p w14:paraId="6064991B" w14:textId="77777777" w:rsidR="005C3D5A" w:rsidRPr="00617282" w:rsidRDefault="005C3D5A" w:rsidP="00CA1DC5">
            <w:pPr>
              <w:spacing w:after="0"/>
              <w:rPr>
                <w:sz w:val="20"/>
                <w:szCs w:val="20"/>
                <w:lang w:eastAsia="fr-FR"/>
              </w:rPr>
            </w:pPr>
          </w:p>
        </w:tc>
      </w:tr>
      <w:tr w:rsidR="005C3D5A" w:rsidRPr="00617282" w14:paraId="6F8D22C7" w14:textId="77777777" w:rsidTr="00CA1DC5">
        <w:trPr>
          <w:trHeight w:val="415"/>
          <w:jc w:val="center"/>
        </w:trPr>
        <w:tc>
          <w:tcPr>
            <w:tcW w:w="1396" w:type="dxa"/>
            <w:vMerge w:val="restart"/>
            <w:tcBorders>
              <w:top w:val="double" w:sz="4" w:space="0" w:color="auto"/>
            </w:tcBorders>
            <w:shd w:val="clear" w:color="auto" w:fill="D9D9D9"/>
            <w:vAlign w:val="center"/>
          </w:tcPr>
          <w:p w14:paraId="0FE9E4F1" w14:textId="77777777" w:rsidR="005C3D5A" w:rsidRPr="00617282" w:rsidRDefault="005C3D5A" w:rsidP="00CA1DC5">
            <w:pPr>
              <w:spacing w:after="0"/>
              <w:jc w:val="center"/>
              <w:rPr>
                <w:b/>
                <w:sz w:val="20"/>
                <w:szCs w:val="20"/>
                <w:lang w:eastAsia="fr-FR"/>
              </w:rPr>
            </w:pPr>
            <w:r w:rsidRPr="00617282">
              <w:rPr>
                <w:b/>
                <w:sz w:val="20"/>
                <w:szCs w:val="20"/>
                <w:lang w:eastAsia="fr-FR"/>
              </w:rPr>
              <w:t>Version du mémoire technique</w:t>
            </w:r>
          </w:p>
        </w:tc>
        <w:tc>
          <w:tcPr>
            <w:tcW w:w="1985" w:type="dxa"/>
            <w:tcBorders>
              <w:top w:val="double" w:sz="4" w:space="0" w:color="auto"/>
            </w:tcBorders>
            <w:shd w:val="clear" w:color="auto" w:fill="D9D9D9"/>
            <w:vAlign w:val="center"/>
          </w:tcPr>
          <w:p w14:paraId="1B00ACF9" w14:textId="77777777" w:rsidR="005C3D5A" w:rsidRPr="00617282" w:rsidRDefault="005C3D5A" w:rsidP="00CA1DC5">
            <w:pPr>
              <w:spacing w:after="0"/>
              <w:jc w:val="right"/>
              <w:rPr>
                <w:sz w:val="20"/>
                <w:szCs w:val="20"/>
                <w:lang w:eastAsia="fr-FR"/>
              </w:rPr>
            </w:pPr>
            <w:r w:rsidRPr="00617282">
              <w:rPr>
                <w:sz w:val="20"/>
                <w:szCs w:val="20"/>
                <w:lang w:eastAsia="fr-FR"/>
              </w:rPr>
              <w:t>Indice</w:t>
            </w:r>
          </w:p>
        </w:tc>
        <w:tc>
          <w:tcPr>
            <w:tcW w:w="6212" w:type="dxa"/>
            <w:tcBorders>
              <w:top w:val="double" w:sz="4" w:space="0" w:color="auto"/>
            </w:tcBorders>
          </w:tcPr>
          <w:p w14:paraId="03F88183" w14:textId="77777777" w:rsidR="005C3D5A" w:rsidRPr="00617282" w:rsidRDefault="005C3D5A" w:rsidP="00CA1DC5">
            <w:pPr>
              <w:spacing w:after="0"/>
              <w:rPr>
                <w:sz w:val="20"/>
                <w:szCs w:val="20"/>
                <w:lang w:eastAsia="fr-FR"/>
              </w:rPr>
            </w:pPr>
          </w:p>
        </w:tc>
      </w:tr>
      <w:tr w:rsidR="005C3D5A" w:rsidRPr="00617282" w14:paraId="78C03A3B" w14:textId="77777777" w:rsidTr="00CA1DC5">
        <w:trPr>
          <w:trHeight w:val="415"/>
          <w:jc w:val="center"/>
        </w:trPr>
        <w:tc>
          <w:tcPr>
            <w:tcW w:w="1396" w:type="dxa"/>
            <w:vMerge/>
            <w:shd w:val="clear" w:color="auto" w:fill="D9D9D9"/>
            <w:vAlign w:val="center"/>
          </w:tcPr>
          <w:p w14:paraId="147C223C" w14:textId="77777777" w:rsidR="005C3D5A" w:rsidRPr="00617282" w:rsidRDefault="005C3D5A" w:rsidP="00CA1DC5">
            <w:pPr>
              <w:spacing w:after="0"/>
              <w:jc w:val="right"/>
              <w:rPr>
                <w:sz w:val="20"/>
                <w:szCs w:val="20"/>
                <w:lang w:eastAsia="fr-FR"/>
              </w:rPr>
            </w:pPr>
          </w:p>
        </w:tc>
        <w:tc>
          <w:tcPr>
            <w:tcW w:w="1985" w:type="dxa"/>
            <w:shd w:val="clear" w:color="auto" w:fill="D9D9D9"/>
            <w:vAlign w:val="center"/>
          </w:tcPr>
          <w:p w14:paraId="793A07AC" w14:textId="77777777" w:rsidR="005C3D5A" w:rsidRPr="00617282" w:rsidRDefault="005C3D5A" w:rsidP="00CA1DC5">
            <w:pPr>
              <w:spacing w:after="0"/>
              <w:jc w:val="right"/>
              <w:rPr>
                <w:sz w:val="20"/>
                <w:szCs w:val="20"/>
                <w:lang w:eastAsia="fr-FR"/>
              </w:rPr>
            </w:pPr>
            <w:r w:rsidRPr="00617282">
              <w:rPr>
                <w:sz w:val="20"/>
                <w:szCs w:val="20"/>
                <w:lang w:eastAsia="fr-FR"/>
              </w:rPr>
              <w:t>Date</w:t>
            </w:r>
          </w:p>
        </w:tc>
        <w:tc>
          <w:tcPr>
            <w:tcW w:w="6212" w:type="dxa"/>
          </w:tcPr>
          <w:p w14:paraId="4245544F" w14:textId="77777777" w:rsidR="005C3D5A" w:rsidRPr="00617282" w:rsidRDefault="005C3D5A" w:rsidP="00CA1DC5">
            <w:pPr>
              <w:spacing w:after="0"/>
              <w:rPr>
                <w:sz w:val="20"/>
                <w:szCs w:val="20"/>
                <w:lang w:eastAsia="fr-FR"/>
              </w:rPr>
            </w:pPr>
          </w:p>
        </w:tc>
      </w:tr>
    </w:tbl>
    <w:p w14:paraId="0186D9FB" w14:textId="77777777" w:rsidR="005C3D5A" w:rsidRDefault="005C3D5A" w:rsidP="005C3D5A">
      <w:pPr>
        <w:spacing w:after="0" w:line="240" w:lineRule="auto"/>
      </w:pPr>
      <w:r w:rsidRPr="00617282">
        <w:br w:type="page"/>
      </w:r>
    </w:p>
    <w:sdt>
      <w:sdtPr>
        <w:rPr>
          <w:rFonts w:asciiTheme="minorHAnsi" w:eastAsiaTheme="minorHAnsi" w:hAnsiTheme="minorHAnsi" w:cstheme="minorBidi"/>
          <w:color w:val="auto"/>
          <w:sz w:val="22"/>
          <w:szCs w:val="22"/>
          <w:lang w:eastAsia="en-US"/>
        </w:rPr>
        <w:id w:val="-1658519421"/>
        <w:docPartObj>
          <w:docPartGallery w:val="Table of Contents"/>
          <w:docPartUnique/>
        </w:docPartObj>
      </w:sdtPr>
      <w:sdtEndPr>
        <w:rPr>
          <w:b/>
          <w:bCs/>
        </w:rPr>
      </w:sdtEndPr>
      <w:sdtContent>
        <w:p w14:paraId="2D651F11" w14:textId="77777777" w:rsidR="00805F9C" w:rsidRPr="00731C23" w:rsidRDefault="00805F9C" w:rsidP="00260862">
          <w:pPr>
            <w:pStyle w:val="En-ttedetabledesmatires"/>
            <w:jc w:val="center"/>
            <w:rPr>
              <w:color w:val="A50021"/>
            </w:rPr>
          </w:pPr>
          <w:r w:rsidRPr="00731C23">
            <w:rPr>
              <w:color w:val="A50021"/>
            </w:rPr>
            <w:t>Table des matières</w:t>
          </w:r>
        </w:p>
        <w:p w14:paraId="0F0DB73A" w14:textId="6DD10A47" w:rsidR="00E43C28" w:rsidRDefault="00805F9C">
          <w:pPr>
            <w:pStyle w:val="TM1"/>
            <w:tabs>
              <w:tab w:val="left" w:pos="440"/>
              <w:tab w:val="right" w:leader="dot" w:pos="9060"/>
            </w:tabs>
            <w:rPr>
              <w:rFonts w:eastAsiaTheme="minorEastAsia"/>
              <w:noProof/>
              <w:lang w:eastAsia="fr-FR"/>
            </w:rPr>
          </w:pPr>
          <w:r>
            <w:fldChar w:fldCharType="begin"/>
          </w:r>
          <w:r>
            <w:instrText xml:space="preserve"> TOC \o "1-3" \h \z \u </w:instrText>
          </w:r>
          <w:r>
            <w:fldChar w:fldCharType="separate"/>
          </w:r>
          <w:hyperlink w:anchor="_Toc152841924" w:history="1">
            <w:r w:rsidR="00E43C28" w:rsidRPr="002654E7">
              <w:rPr>
                <w:rStyle w:val="Lienhypertexte"/>
                <w:noProof/>
              </w:rPr>
              <w:t>1.</w:t>
            </w:r>
            <w:r w:rsidR="00E43C28">
              <w:rPr>
                <w:rFonts w:eastAsiaTheme="minorEastAsia"/>
                <w:noProof/>
                <w:lang w:eastAsia="fr-FR"/>
              </w:rPr>
              <w:tab/>
            </w:r>
            <w:r w:rsidR="00E43C28" w:rsidRPr="002654E7">
              <w:rPr>
                <w:rStyle w:val="Lienhypertexte"/>
                <w:noProof/>
              </w:rPr>
              <w:t>INFORMATION GENERALE</w:t>
            </w:r>
            <w:r w:rsidR="00E43C28">
              <w:rPr>
                <w:noProof/>
                <w:webHidden/>
              </w:rPr>
              <w:tab/>
            </w:r>
            <w:r w:rsidR="00E43C28">
              <w:rPr>
                <w:noProof/>
                <w:webHidden/>
              </w:rPr>
              <w:fldChar w:fldCharType="begin"/>
            </w:r>
            <w:r w:rsidR="00E43C28">
              <w:rPr>
                <w:noProof/>
                <w:webHidden/>
              </w:rPr>
              <w:instrText xml:space="preserve"> PAGEREF _Toc152841924 \h </w:instrText>
            </w:r>
            <w:r w:rsidR="00E43C28">
              <w:rPr>
                <w:noProof/>
                <w:webHidden/>
              </w:rPr>
            </w:r>
            <w:r w:rsidR="00E43C28">
              <w:rPr>
                <w:noProof/>
                <w:webHidden/>
              </w:rPr>
              <w:fldChar w:fldCharType="separate"/>
            </w:r>
            <w:r w:rsidR="00E43C28">
              <w:rPr>
                <w:noProof/>
                <w:webHidden/>
              </w:rPr>
              <w:t>5</w:t>
            </w:r>
            <w:r w:rsidR="00E43C28">
              <w:rPr>
                <w:noProof/>
                <w:webHidden/>
              </w:rPr>
              <w:fldChar w:fldCharType="end"/>
            </w:r>
          </w:hyperlink>
        </w:p>
        <w:p w14:paraId="1C3AF102" w14:textId="2BC86873" w:rsidR="00E43C28" w:rsidRDefault="006B3BCE">
          <w:pPr>
            <w:pStyle w:val="TM2"/>
            <w:tabs>
              <w:tab w:val="left" w:pos="880"/>
              <w:tab w:val="right" w:leader="dot" w:pos="9060"/>
            </w:tabs>
            <w:rPr>
              <w:rFonts w:eastAsiaTheme="minorEastAsia"/>
              <w:noProof/>
              <w:lang w:eastAsia="fr-FR"/>
            </w:rPr>
          </w:pPr>
          <w:hyperlink w:anchor="_Toc152841925" w:history="1">
            <w:r w:rsidR="00E43C28" w:rsidRPr="002654E7">
              <w:rPr>
                <w:rStyle w:val="Lienhypertexte"/>
                <w:noProof/>
              </w:rPr>
              <w:t>1.1.</w:t>
            </w:r>
            <w:r w:rsidR="00E43C28">
              <w:rPr>
                <w:rFonts w:eastAsiaTheme="minorEastAsia"/>
                <w:noProof/>
                <w:lang w:eastAsia="fr-FR"/>
              </w:rPr>
              <w:tab/>
            </w:r>
            <w:r w:rsidR="00E43C28" w:rsidRPr="002654E7">
              <w:rPr>
                <w:rStyle w:val="Lienhypertexte"/>
                <w:noProof/>
              </w:rPr>
              <w:t>Description du projet</w:t>
            </w:r>
            <w:r w:rsidR="00E43C28">
              <w:rPr>
                <w:noProof/>
                <w:webHidden/>
              </w:rPr>
              <w:tab/>
            </w:r>
            <w:r w:rsidR="00E43C28">
              <w:rPr>
                <w:noProof/>
                <w:webHidden/>
              </w:rPr>
              <w:fldChar w:fldCharType="begin"/>
            </w:r>
            <w:r w:rsidR="00E43C28">
              <w:rPr>
                <w:noProof/>
                <w:webHidden/>
              </w:rPr>
              <w:instrText xml:space="preserve"> PAGEREF _Toc152841925 \h </w:instrText>
            </w:r>
            <w:r w:rsidR="00E43C28">
              <w:rPr>
                <w:noProof/>
                <w:webHidden/>
              </w:rPr>
            </w:r>
            <w:r w:rsidR="00E43C28">
              <w:rPr>
                <w:noProof/>
                <w:webHidden/>
              </w:rPr>
              <w:fldChar w:fldCharType="separate"/>
            </w:r>
            <w:r w:rsidR="00E43C28">
              <w:rPr>
                <w:noProof/>
                <w:webHidden/>
              </w:rPr>
              <w:t>5</w:t>
            </w:r>
            <w:r w:rsidR="00E43C28">
              <w:rPr>
                <w:noProof/>
                <w:webHidden/>
              </w:rPr>
              <w:fldChar w:fldCharType="end"/>
            </w:r>
          </w:hyperlink>
        </w:p>
        <w:p w14:paraId="1C3C9167" w14:textId="24FBC0FF" w:rsidR="00E43C28" w:rsidRDefault="006B3BCE">
          <w:pPr>
            <w:pStyle w:val="TM2"/>
            <w:tabs>
              <w:tab w:val="left" w:pos="880"/>
              <w:tab w:val="right" w:leader="dot" w:pos="9060"/>
            </w:tabs>
            <w:rPr>
              <w:rFonts w:eastAsiaTheme="minorEastAsia"/>
              <w:noProof/>
              <w:lang w:eastAsia="fr-FR"/>
            </w:rPr>
          </w:pPr>
          <w:hyperlink w:anchor="_Toc152841926" w:history="1">
            <w:r w:rsidR="00E43C28" w:rsidRPr="002654E7">
              <w:rPr>
                <w:rStyle w:val="Lienhypertexte"/>
                <w:noProof/>
              </w:rPr>
              <w:t>1.2.</w:t>
            </w:r>
            <w:r w:rsidR="00E43C28">
              <w:rPr>
                <w:rFonts w:eastAsiaTheme="minorEastAsia"/>
                <w:noProof/>
                <w:lang w:eastAsia="fr-FR"/>
              </w:rPr>
              <w:tab/>
            </w:r>
            <w:r w:rsidR="00E43C28" w:rsidRPr="002654E7">
              <w:rPr>
                <w:rStyle w:val="Lienhypertexte"/>
                <w:noProof/>
              </w:rPr>
              <w:t>Situation du projet vis-à-vis des risques naturels et climatiques</w:t>
            </w:r>
            <w:r w:rsidR="00E43C28">
              <w:rPr>
                <w:noProof/>
                <w:webHidden/>
              </w:rPr>
              <w:tab/>
            </w:r>
            <w:r w:rsidR="00E43C28">
              <w:rPr>
                <w:noProof/>
                <w:webHidden/>
              </w:rPr>
              <w:fldChar w:fldCharType="begin"/>
            </w:r>
            <w:r w:rsidR="00E43C28">
              <w:rPr>
                <w:noProof/>
                <w:webHidden/>
              </w:rPr>
              <w:instrText xml:space="preserve"> PAGEREF _Toc152841926 \h </w:instrText>
            </w:r>
            <w:r w:rsidR="00E43C28">
              <w:rPr>
                <w:noProof/>
                <w:webHidden/>
              </w:rPr>
            </w:r>
            <w:r w:rsidR="00E43C28">
              <w:rPr>
                <w:noProof/>
                <w:webHidden/>
              </w:rPr>
              <w:fldChar w:fldCharType="separate"/>
            </w:r>
            <w:r w:rsidR="00E43C28">
              <w:rPr>
                <w:noProof/>
                <w:webHidden/>
              </w:rPr>
              <w:t>5</w:t>
            </w:r>
            <w:r w:rsidR="00E43C28">
              <w:rPr>
                <w:noProof/>
                <w:webHidden/>
              </w:rPr>
              <w:fldChar w:fldCharType="end"/>
            </w:r>
          </w:hyperlink>
        </w:p>
        <w:p w14:paraId="5AA2CE52" w14:textId="4126A444" w:rsidR="00E43C28" w:rsidRDefault="006B3BCE">
          <w:pPr>
            <w:pStyle w:val="TM2"/>
            <w:tabs>
              <w:tab w:val="left" w:pos="880"/>
              <w:tab w:val="right" w:leader="dot" w:pos="9060"/>
            </w:tabs>
            <w:rPr>
              <w:rFonts w:eastAsiaTheme="minorEastAsia"/>
              <w:noProof/>
              <w:lang w:eastAsia="fr-FR"/>
            </w:rPr>
          </w:pPr>
          <w:hyperlink w:anchor="_Toc152841927" w:history="1">
            <w:r w:rsidR="00E43C28" w:rsidRPr="002654E7">
              <w:rPr>
                <w:rStyle w:val="Lienhypertexte"/>
                <w:noProof/>
              </w:rPr>
              <w:t>1.3.</w:t>
            </w:r>
            <w:r w:rsidR="00E43C28">
              <w:rPr>
                <w:rFonts w:eastAsiaTheme="minorEastAsia"/>
                <w:noProof/>
                <w:lang w:eastAsia="fr-FR"/>
              </w:rPr>
              <w:tab/>
            </w:r>
            <w:r w:rsidR="00E43C28" w:rsidRPr="002654E7">
              <w:rPr>
                <w:rStyle w:val="Lienhypertexte"/>
                <w:noProof/>
              </w:rPr>
              <w:t>Acteurs du projet</w:t>
            </w:r>
            <w:r w:rsidR="00E43C28">
              <w:rPr>
                <w:noProof/>
                <w:webHidden/>
              </w:rPr>
              <w:tab/>
            </w:r>
            <w:r w:rsidR="00E43C28">
              <w:rPr>
                <w:noProof/>
                <w:webHidden/>
              </w:rPr>
              <w:fldChar w:fldCharType="begin"/>
            </w:r>
            <w:r w:rsidR="00E43C28">
              <w:rPr>
                <w:noProof/>
                <w:webHidden/>
              </w:rPr>
              <w:instrText xml:space="preserve"> PAGEREF _Toc152841927 \h </w:instrText>
            </w:r>
            <w:r w:rsidR="00E43C28">
              <w:rPr>
                <w:noProof/>
                <w:webHidden/>
              </w:rPr>
            </w:r>
            <w:r w:rsidR="00E43C28">
              <w:rPr>
                <w:noProof/>
                <w:webHidden/>
              </w:rPr>
              <w:fldChar w:fldCharType="separate"/>
            </w:r>
            <w:r w:rsidR="00E43C28">
              <w:rPr>
                <w:noProof/>
                <w:webHidden/>
              </w:rPr>
              <w:t>6</w:t>
            </w:r>
            <w:r w:rsidR="00E43C28">
              <w:rPr>
                <w:noProof/>
                <w:webHidden/>
              </w:rPr>
              <w:fldChar w:fldCharType="end"/>
            </w:r>
          </w:hyperlink>
        </w:p>
        <w:p w14:paraId="32D1F895" w14:textId="2C978172" w:rsidR="00E43C28" w:rsidRDefault="006B3BCE">
          <w:pPr>
            <w:pStyle w:val="TM2"/>
            <w:tabs>
              <w:tab w:val="left" w:pos="880"/>
              <w:tab w:val="right" w:leader="dot" w:pos="9060"/>
            </w:tabs>
            <w:rPr>
              <w:rFonts w:eastAsiaTheme="minorEastAsia"/>
              <w:noProof/>
              <w:lang w:eastAsia="fr-FR"/>
            </w:rPr>
          </w:pPr>
          <w:hyperlink w:anchor="_Toc152841928" w:history="1">
            <w:r w:rsidR="00E43C28" w:rsidRPr="002654E7">
              <w:rPr>
                <w:rStyle w:val="Lienhypertexte"/>
                <w:noProof/>
              </w:rPr>
              <w:t>1.4.</w:t>
            </w:r>
            <w:r w:rsidR="00E43C28">
              <w:rPr>
                <w:rFonts w:eastAsiaTheme="minorEastAsia"/>
                <w:noProof/>
                <w:lang w:eastAsia="fr-FR"/>
              </w:rPr>
              <w:tab/>
            </w:r>
            <w:r w:rsidR="00E43C28" w:rsidRPr="002654E7">
              <w:rPr>
                <w:rStyle w:val="Lienhypertexte"/>
                <w:noProof/>
              </w:rPr>
              <w:t>Consommation initiales</w:t>
            </w:r>
            <w:r w:rsidR="00E43C28">
              <w:rPr>
                <w:noProof/>
                <w:webHidden/>
              </w:rPr>
              <w:tab/>
            </w:r>
            <w:r w:rsidR="00E43C28">
              <w:rPr>
                <w:noProof/>
                <w:webHidden/>
              </w:rPr>
              <w:fldChar w:fldCharType="begin"/>
            </w:r>
            <w:r w:rsidR="00E43C28">
              <w:rPr>
                <w:noProof/>
                <w:webHidden/>
              </w:rPr>
              <w:instrText xml:space="preserve"> PAGEREF _Toc152841928 \h </w:instrText>
            </w:r>
            <w:r w:rsidR="00E43C28">
              <w:rPr>
                <w:noProof/>
                <w:webHidden/>
              </w:rPr>
            </w:r>
            <w:r w:rsidR="00E43C28">
              <w:rPr>
                <w:noProof/>
                <w:webHidden/>
              </w:rPr>
              <w:fldChar w:fldCharType="separate"/>
            </w:r>
            <w:r w:rsidR="00E43C28">
              <w:rPr>
                <w:noProof/>
                <w:webHidden/>
              </w:rPr>
              <w:t>6</w:t>
            </w:r>
            <w:r w:rsidR="00E43C28">
              <w:rPr>
                <w:noProof/>
                <w:webHidden/>
              </w:rPr>
              <w:fldChar w:fldCharType="end"/>
            </w:r>
          </w:hyperlink>
        </w:p>
        <w:p w14:paraId="3C3A28F9" w14:textId="7BDFA2C5" w:rsidR="00E43C28" w:rsidRDefault="006B3BCE">
          <w:pPr>
            <w:pStyle w:val="TM1"/>
            <w:tabs>
              <w:tab w:val="left" w:pos="440"/>
              <w:tab w:val="right" w:leader="dot" w:pos="9060"/>
            </w:tabs>
            <w:rPr>
              <w:rFonts w:eastAsiaTheme="minorEastAsia"/>
              <w:noProof/>
              <w:lang w:eastAsia="fr-FR"/>
            </w:rPr>
          </w:pPr>
          <w:hyperlink w:anchor="_Toc152841929" w:history="1">
            <w:r w:rsidR="00E43C28" w:rsidRPr="002654E7">
              <w:rPr>
                <w:rStyle w:val="Lienhypertexte"/>
                <w:noProof/>
              </w:rPr>
              <w:t>2.</w:t>
            </w:r>
            <w:r w:rsidR="00E43C28">
              <w:rPr>
                <w:rFonts w:eastAsiaTheme="minorEastAsia"/>
                <w:noProof/>
                <w:lang w:eastAsia="fr-FR"/>
              </w:rPr>
              <w:tab/>
            </w:r>
            <w:r w:rsidR="00E43C28" w:rsidRPr="002654E7">
              <w:rPr>
                <w:rStyle w:val="Lienhypertexte"/>
                <w:noProof/>
              </w:rPr>
              <w:t>Enveloppe et ventilation</w:t>
            </w:r>
            <w:r w:rsidR="00E43C28">
              <w:rPr>
                <w:noProof/>
                <w:webHidden/>
              </w:rPr>
              <w:tab/>
            </w:r>
            <w:r w:rsidR="00E43C28">
              <w:rPr>
                <w:noProof/>
                <w:webHidden/>
              </w:rPr>
              <w:fldChar w:fldCharType="begin"/>
            </w:r>
            <w:r w:rsidR="00E43C28">
              <w:rPr>
                <w:noProof/>
                <w:webHidden/>
              </w:rPr>
              <w:instrText xml:space="preserve"> PAGEREF _Toc152841929 \h </w:instrText>
            </w:r>
            <w:r w:rsidR="00E43C28">
              <w:rPr>
                <w:noProof/>
                <w:webHidden/>
              </w:rPr>
            </w:r>
            <w:r w:rsidR="00E43C28">
              <w:rPr>
                <w:noProof/>
                <w:webHidden/>
              </w:rPr>
              <w:fldChar w:fldCharType="separate"/>
            </w:r>
            <w:r w:rsidR="00E43C28">
              <w:rPr>
                <w:noProof/>
                <w:webHidden/>
              </w:rPr>
              <w:t>7</w:t>
            </w:r>
            <w:r w:rsidR="00E43C28">
              <w:rPr>
                <w:noProof/>
                <w:webHidden/>
              </w:rPr>
              <w:fldChar w:fldCharType="end"/>
            </w:r>
          </w:hyperlink>
        </w:p>
        <w:p w14:paraId="1E429ED1" w14:textId="26BC33F7" w:rsidR="00E43C28" w:rsidRDefault="006B3BCE">
          <w:pPr>
            <w:pStyle w:val="TM2"/>
            <w:tabs>
              <w:tab w:val="left" w:pos="880"/>
              <w:tab w:val="right" w:leader="dot" w:pos="9060"/>
            </w:tabs>
            <w:rPr>
              <w:rFonts w:eastAsiaTheme="minorEastAsia"/>
              <w:noProof/>
              <w:lang w:eastAsia="fr-FR"/>
            </w:rPr>
          </w:pPr>
          <w:hyperlink w:anchor="_Toc152841930" w:history="1">
            <w:r w:rsidR="00E43C28" w:rsidRPr="002654E7">
              <w:rPr>
                <w:rStyle w:val="Lienhypertexte"/>
                <w:noProof/>
              </w:rPr>
              <w:t>2.1.</w:t>
            </w:r>
            <w:r w:rsidR="00E43C28">
              <w:rPr>
                <w:rFonts w:eastAsiaTheme="minorEastAsia"/>
                <w:noProof/>
                <w:lang w:eastAsia="fr-FR"/>
              </w:rPr>
              <w:tab/>
            </w:r>
            <w:r w:rsidR="00E43C28" w:rsidRPr="002654E7">
              <w:rPr>
                <w:rStyle w:val="Lienhypertexte"/>
                <w:noProof/>
              </w:rPr>
              <w:t>Murs extérieurs</w:t>
            </w:r>
            <w:r w:rsidR="00E43C28">
              <w:rPr>
                <w:noProof/>
                <w:webHidden/>
              </w:rPr>
              <w:tab/>
            </w:r>
            <w:r w:rsidR="00E43C28">
              <w:rPr>
                <w:noProof/>
                <w:webHidden/>
              </w:rPr>
              <w:fldChar w:fldCharType="begin"/>
            </w:r>
            <w:r w:rsidR="00E43C28">
              <w:rPr>
                <w:noProof/>
                <w:webHidden/>
              </w:rPr>
              <w:instrText xml:space="preserve"> PAGEREF _Toc152841930 \h </w:instrText>
            </w:r>
            <w:r w:rsidR="00E43C28">
              <w:rPr>
                <w:noProof/>
                <w:webHidden/>
              </w:rPr>
            </w:r>
            <w:r w:rsidR="00E43C28">
              <w:rPr>
                <w:noProof/>
                <w:webHidden/>
              </w:rPr>
              <w:fldChar w:fldCharType="separate"/>
            </w:r>
            <w:r w:rsidR="00E43C28">
              <w:rPr>
                <w:noProof/>
                <w:webHidden/>
              </w:rPr>
              <w:t>7</w:t>
            </w:r>
            <w:r w:rsidR="00E43C28">
              <w:rPr>
                <w:noProof/>
                <w:webHidden/>
              </w:rPr>
              <w:fldChar w:fldCharType="end"/>
            </w:r>
          </w:hyperlink>
        </w:p>
        <w:p w14:paraId="7CD380E7" w14:textId="5CCDB4FD" w:rsidR="00E43C28" w:rsidRDefault="006B3BCE">
          <w:pPr>
            <w:pStyle w:val="TM3"/>
            <w:tabs>
              <w:tab w:val="left" w:pos="1320"/>
              <w:tab w:val="right" w:leader="dot" w:pos="9060"/>
            </w:tabs>
            <w:rPr>
              <w:rFonts w:eastAsiaTheme="minorEastAsia"/>
              <w:noProof/>
              <w:lang w:eastAsia="fr-FR"/>
            </w:rPr>
          </w:pPr>
          <w:hyperlink w:anchor="_Toc152841931" w:history="1">
            <w:r w:rsidR="00E43C28" w:rsidRPr="002654E7">
              <w:rPr>
                <w:rStyle w:val="Lienhypertexte"/>
                <w:noProof/>
              </w:rPr>
              <w:t>2.1.1.</w:t>
            </w:r>
            <w:r w:rsidR="00E43C28">
              <w:rPr>
                <w:rFonts w:eastAsiaTheme="minorEastAsia"/>
                <w:noProof/>
                <w:lang w:eastAsia="fr-FR"/>
              </w:rPr>
              <w:tab/>
            </w:r>
            <w:r w:rsidR="00E43C28" w:rsidRPr="002654E7">
              <w:rPr>
                <w:rStyle w:val="Lienhypertexte"/>
                <w:noProof/>
              </w:rPr>
              <w:t>Rappel des exigences de moyens du dispositif d’aide régionale</w:t>
            </w:r>
            <w:r w:rsidR="00E43C28">
              <w:rPr>
                <w:noProof/>
                <w:webHidden/>
              </w:rPr>
              <w:tab/>
            </w:r>
            <w:r w:rsidR="00E43C28">
              <w:rPr>
                <w:noProof/>
                <w:webHidden/>
              </w:rPr>
              <w:fldChar w:fldCharType="begin"/>
            </w:r>
            <w:r w:rsidR="00E43C28">
              <w:rPr>
                <w:noProof/>
                <w:webHidden/>
              </w:rPr>
              <w:instrText xml:space="preserve"> PAGEREF _Toc152841931 \h </w:instrText>
            </w:r>
            <w:r w:rsidR="00E43C28">
              <w:rPr>
                <w:noProof/>
                <w:webHidden/>
              </w:rPr>
            </w:r>
            <w:r w:rsidR="00E43C28">
              <w:rPr>
                <w:noProof/>
                <w:webHidden/>
              </w:rPr>
              <w:fldChar w:fldCharType="separate"/>
            </w:r>
            <w:r w:rsidR="00E43C28">
              <w:rPr>
                <w:noProof/>
                <w:webHidden/>
              </w:rPr>
              <w:t>7</w:t>
            </w:r>
            <w:r w:rsidR="00E43C28">
              <w:rPr>
                <w:noProof/>
                <w:webHidden/>
              </w:rPr>
              <w:fldChar w:fldCharType="end"/>
            </w:r>
          </w:hyperlink>
        </w:p>
        <w:p w14:paraId="59051AF9" w14:textId="61FBE385" w:rsidR="00E43C28" w:rsidRDefault="006B3BCE">
          <w:pPr>
            <w:pStyle w:val="TM3"/>
            <w:tabs>
              <w:tab w:val="left" w:pos="1320"/>
              <w:tab w:val="right" w:leader="dot" w:pos="9060"/>
            </w:tabs>
            <w:rPr>
              <w:rFonts w:eastAsiaTheme="minorEastAsia"/>
              <w:noProof/>
              <w:lang w:eastAsia="fr-FR"/>
            </w:rPr>
          </w:pPr>
          <w:hyperlink w:anchor="_Toc152841932" w:history="1">
            <w:r w:rsidR="00E43C28" w:rsidRPr="002654E7">
              <w:rPr>
                <w:rStyle w:val="Lienhypertexte"/>
                <w:noProof/>
              </w:rPr>
              <w:t>2.1.2.</w:t>
            </w:r>
            <w:r w:rsidR="00E43C28">
              <w:rPr>
                <w:rFonts w:eastAsiaTheme="minorEastAsia"/>
                <w:noProof/>
                <w:lang w:eastAsia="fr-FR"/>
              </w:rPr>
              <w:tab/>
            </w:r>
            <w:r w:rsidR="00E43C28" w:rsidRPr="002654E7">
              <w:rPr>
                <w:rStyle w:val="Lienhypertexte"/>
                <w:noProof/>
              </w:rPr>
              <w:t>Description de l’état initial</w:t>
            </w:r>
            <w:r w:rsidR="00E43C28">
              <w:rPr>
                <w:noProof/>
                <w:webHidden/>
              </w:rPr>
              <w:tab/>
            </w:r>
            <w:r w:rsidR="00E43C28">
              <w:rPr>
                <w:noProof/>
                <w:webHidden/>
              </w:rPr>
              <w:fldChar w:fldCharType="begin"/>
            </w:r>
            <w:r w:rsidR="00E43C28">
              <w:rPr>
                <w:noProof/>
                <w:webHidden/>
              </w:rPr>
              <w:instrText xml:space="preserve"> PAGEREF _Toc152841932 \h </w:instrText>
            </w:r>
            <w:r w:rsidR="00E43C28">
              <w:rPr>
                <w:noProof/>
                <w:webHidden/>
              </w:rPr>
            </w:r>
            <w:r w:rsidR="00E43C28">
              <w:rPr>
                <w:noProof/>
                <w:webHidden/>
              </w:rPr>
              <w:fldChar w:fldCharType="separate"/>
            </w:r>
            <w:r w:rsidR="00E43C28">
              <w:rPr>
                <w:noProof/>
                <w:webHidden/>
              </w:rPr>
              <w:t>7</w:t>
            </w:r>
            <w:r w:rsidR="00E43C28">
              <w:rPr>
                <w:noProof/>
                <w:webHidden/>
              </w:rPr>
              <w:fldChar w:fldCharType="end"/>
            </w:r>
          </w:hyperlink>
        </w:p>
        <w:p w14:paraId="33E8A271" w14:textId="5C7B6D7D" w:rsidR="00E43C28" w:rsidRDefault="006B3BCE">
          <w:pPr>
            <w:pStyle w:val="TM3"/>
            <w:tabs>
              <w:tab w:val="left" w:pos="1320"/>
              <w:tab w:val="right" w:leader="dot" w:pos="9060"/>
            </w:tabs>
            <w:rPr>
              <w:rFonts w:eastAsiaTheme="minorEastAsia"/>
              <w:noProof/>
              <w:lang w:eastAsia="fr-FR"/>
            </w:rPr>
          </w:pPr>
          <w:hyperlink w:anchor="_Toc152841933" w:history="1">
            <w:r w:rsidR="00E43C28" w:rsidRPr="002654E7">
              <w:rPr>
                <w:rStyle w:val="Lienhypertexte"/>
                <w:noProof/>
              </w:rPr>
              <w:t>2.1.3.</w:t>
            </w:r>
            <w:r w:rsidR="00E43C28">
              <w:rPr>
                <w:rFonts w:eastAsiaTheme="minorEastAsia"/>
                <w:noProof/>
                <w:lang w:eastAsia="fr-FR"/>
              </w:rPr>
              <w:tab/>
            </w:r>
            <w:r w:rsidR="00E43C28" w:rsidRPr="002654E7">
              <w:rPr>
                <w:rStyle w:val="Lienhypertexte"/>
                <w:noProof/>
              </w:rPr>
              <w:t>Description des travaux prévus</w:t>
            </w:r>
            <w:r w:rsidR="00E43C28">
              <w:rPr>
                <w:noProof/>
                <w:webHidden/>
              </w:rPr>
              <w:tab/>
            </w:r>
            <w:r w:rsidR="00E43C28">
              <w:rPr>
                <w:noProof/>
                <w:webHidden/>
              </w:rPr>
              <w:fldChar w:fldCharType="begin"/>
            </w:r>
            <w:r w:rsidR="00E43C28">
              <w:rPr>
                <w:noProof/>
                <w:webHidden/>
              </w:rPr>
              <w:instrText xml:space="preserve"> PAGEREF _Toc152841933 \h </w:instrText>
            </w:r>
            <w:r w:rsidR="00E43C28">
              <w:rPr>
                <w:noProof/>
                <w:webHidden/>
              </w:rPr>
            </w:r>
            <w:r w:rsidR="00E43C28">
              <w:rPr>
                <w:noProof/>
                <w:webHidden/>
              </w:rPr>
              <w:fldChar w:fldCharType="separate"/>
            </w:r>
            <w:r w:rsidR="00E43C28">
              <w:rPr>
                <w:noProof/>
                <w:webHidden/>
              </w:rPr>
              <w:t>8</w:t>
            </w:r>
            <w:r w:rsidR="00E43C28">
              <w:rPr>
                <w:noProof/>
                <w:webHidden/>
              </w:rPr>
              <w:fldChar w:fldCharType="end"/>
            </w:r>
          </w:hyperlink>
        </w:p>
        <w:p w14:paraId="7EAC96AC" w14:textId="71AA4C91" w:rsidR="00E43C28" w:rsidRDefault="006B3BCE">
          <w:pPr>
            <w:pStyle w:val="TM3"/>
            <w:tabs>
              <w:tab w:val="left" w:pos="1320"/>
              <w:tab w:val="right" w:leader="dot" w:pos="9060"/>
            </w:tabs>
            <w:rPr>
              <w:rFonts w:eastAsiaTheme="minorEastAsia"/>
              <w:noProof/>
              <w:lang w:eastAsia="fr-FR"/>
            </w:rPr>
          </w:pPr>
          <w:hyperlink w:anchor="_Toc152841934" w:history="1">
            <w:r w:rsidR="00E43C28" w:rsidRPr="002654E7">
              <w:rPr>
                <w:rStyle w:val="Lienhypertexte"/>
                <w:noProof/>
              </w:rPr>
              <w:t>2.1.4.</w:t>
            </w:r>
            <w:r w:rsidR="00E43C28">
              <w:rPr>
                <w:rFonts w:eastAsiaTheme="minorEastAsia"/>
                <w:noProof/>
                <w:lang w:eastAsia="fr-FR"/>
              </w:rPr>
              <w:tab/>
            </w:r>
            <w:r w:rsidR="00E43C28" w:rsidRPr="002654E7">
              <w:rPr>
                <w:rStyle w:val="Lienhypertexte"/>
                <w:noProof/>
              </w:rPr>
              <w:t>Matériaux biosourcés</w:t>
            </w:r>
            <w:r w:rsidR="00E43C28">
              <w:rPr>
                <w:noProof/>
                <w:webHidden/>
              </w:rPr>
              <w:tab/>
            </w:r>
            <w:r w:rsidR="00E43C28">
              <w:rPr>
                <w:noProof/>
                <w:webHidden/>
              </w:rPr>
              <w:fldChar w:fldCharType="begin"/>
            </w:r>
            <w:r w:rsidR="00E43C28">
              <w:rPr>
                <w:noProof/>
                <w:webHidden/>
              </w:rPr>
              <w:instrText xml:space="preserve"> PAGEREF _Toc152841934 \h </w:instrText>
            </w:r>
            <w:r w:rsidR="00E43C28">
              <w:rPr>
                <w:noProof/>
                <w:webHidden/>
              </w:rPr>
            </w:r>
            <w:r w:rsidR="00E43C28">
              <w:rPr>
                <w:noProof/>
                <w:webHidden/>
              </w:rPr>
              <w:fldChar w:fldCharType="separate"/>
            </w:r>
            <w:r w:rsidR="00E43C28">
              <w:rPr>
                <w:noProof/>
                <w:webHidden/>
              </w:rPr>
              <w:t>8</w:t>
            </w:r>
            <w:r w:rsidR="00E43C28">
              <w:rPr>
                <w:noProof/>
                <w:webHidden/>
              </w:rPr>
              <w:fldChar w:fldCharType="end"/>
            </w:r>
          </w:hyperlink>
        </w:p>
        <w:p w14:paraId="3E1D4B95" w14:textId="79FBE9B9" w:rsidR="00E43C28" w:rsidRDefault="006B3BCE">
          <w:pPr>
            <w:pStyle w:val="TM3"/>
            <w:tabs>
              <w:tab w:val="left" w:pos="1320"/>
              <w:tab w:val="right" w:leader="dot" w:pos="9060"/>
            </w:tabs>
            <w:rPr>
              <w:rFonts w:eastAsiaTheme="minorEastAsia"/>
              <w:noProof/>
              <w:lang w:eastAsia="fr-FR"/>
            </w:rPr>
          </w:pPr>
          <w:hyperlink w:anchor="_Toc152841935" w:history="1">
            <w:r w:rsidR="00E43C28" w:rsidRPr="002654E7">
              <w:rPr>
                <w:rStyle w:val="Lienhypertexte"/>
                <w:noProof/>
              </w:rPr>
              <w:t>2.1.5.</w:t>
            </w:r>
            <w:r w:rsidR="00E43C28">
              <w:rPr>
                <w:rFonts w:eastAsiaTheme="minorEastAsia"/>
                <w:noProof/>
                <w:lang w:eastAsia="fr-FR"/>
              </w:rPr>
              <w:tab/>
            </w:r>
            <w:r w:rsidR="00E43C28" w:rsidRPr="002654E7">
              <w:rPr>
                <w:rStyle w:val="Lienhypertexte"/>
                <w:noProof/>
              </w:rPr>
              <w:t>Pont thermique du plancher bas</w:t>
            </w:r>
            <w:r w:rsidR="00E43C28">
              <w:rPr>
                <w:noProof/>
                <w:webHidden/>
              </w:rPr>
              <w:tab/>
            </w:r>
            <w:r w:rsidR="00E43C28">
              <w:rPr>
                <w:noProof/>
                <w:webHidden/>
              </w:rPr>
              <w:fldChar w:fldCharType="begin"/>
            </w:r>
            <w:r w:rsidR="00E43C28">
              <w:rPr>
                <w:noProof/>
                <w:webHidden/>
              </w:rPr>
              <w:instrText xml:space="preserve"> PAGEREF _Toc152841935 \h </w:instrText>
            </w:r>
            <w:r w:rsidR="00E43C28">
              <w:rPr>
                <w:noProof/>
                <w:webHidden/>
              </w:rPr>
            </w:r>
            <w:r w:rsidR="00E43C28">
              <w:rPr>
                <w:noProof/>
                <w:webHidden/>
              </w:rPr>
              <w:fldChar w:fldCharType="separate"/>
            </w:r>
            <w:r w:rsidR="00E43C28">
              <w:rPr>
                <w:noProof/>
                <w:webHidden/>
              </w:rPr>
              <w:t>8</w:t>
            </w:r>
            <w:r w:rsidR="00E43C28">
              <w:rPr>
                <w:noProof/>
                <w:webHidden/>
              </w:rPr>
              <w:fldChar w:fldCharType="end"/>
            </w:r>
          </w:hyperlink>
        </w:p>
        <w:p w14:paraId="04E959CA" w14:textId="5B81C142" w:rsidR="00E43C28" w:rsidRDefault="006B3BCE">
          <w:pPr>
            <w:pStyle w:val="TM3"/>
            <w:tabs>
              <w:tab w:val="left" w:pos="1320"/>
              <w:tab w:val="right" w:leader="dot" w:pos="9060"/>
            </w:tabs>
            <w:rPr>
              <w:rFonts w:eastAsiaTheme="minorEastAsia"/>
              <w:noProof/>
              <w:lang w:eastAsia="fr-FR"/>
            </w:rPr>
          </w:pPr>
          <w:hyperlink w:anchor="_Toc152841936" w:history="1">
            <w:r w:rsidR="00E43C28" w:rsidRPr="002654E7">
              <w:rPr>
                <w:rStyle w:val="Lienhypertexte"/>
                <w:noProof/>
              </w:rPr>
              <w:t>2.1.6.</w:t>
            </w:r>
            <w:r w:rsidR="00E43C28">
              <w:rPr>
                <w:rFonts w:eastAsiaTheme="minorEastAsia"/>
                <w:noProof/>
                <w:lang w:eastAsia="fr-FR"/>
              </w:rPr>
              <w:tab/>
            </w:r>
            <w:r w:rsidR="00E43C28" w:rsidRPr="002654E7">
              <w:rPr>
                <w:rStyle w:val="Lienhypertexte"/>
                <w:noProof/>
              </w:rPr>
              <w:t>Autres ponts thermiques</w:t>
            </w:r>
            <w:r w:rsidR="00E43C28">
              <w:rPr>
                <w:noProof/>
                <w:webHidden/>
              </w:rPr>
              <w:tab/>
            </w:r>
            <w:r w:rsidR="00E43C28">
              <w:rPr>
                <w:noProof/>
                <w:webHidden/>
              </w:rPr>
              <w:fldChar w:fldCharType="begin"/>
            </w:r>
            <w:r w:rsidR="00E43C28">
              <w:rPr>
                <w:noProof/>
                <w:webHidden/>
              </w:rPr>
              <w:instrText xml:space="preserve"> PAGEREF _Toc152841936 \h </w:instrText>
            </w:r>
            <w:r w:rsidR="00E43C28">
              <w:rPr>
                <w:noProof/>
                <w:webHidden/>
              </w:rPr>
            </w:r>
            <w:r w:rsidR="00E43C28">
              <w:rPr>
                <w:noProof/>
                <w:webHidden/>
              </w:rPr>
              <w:fldChar w:fldCharType="separate"/>
            </w:r>
            <w:r w:rsidR="00E43C28">
              <w:rPr>
                <w:noProof/>
                <w:webHidden/>
              </w:rPr>
              <w:t>9</w:t>
            </w:r>
            <w:r w:rsidR="00E43C28">
              <w:rPr>
                <w:noProof/>
                <w:webHidden/>
              </w:rPr>
              <w:fldChar w:fldCharType="end"/>
            </w:r>
          </w:hyperlink>
        </w:p>
        <w:p w14:paraId="072658E0" w14:textId="66CB041B" w:rsidR="00E43C28" w:rsidRDefault="006B3BCE">
          <w:pPr>
            <w:pStyle w:val="TM3"/>
            <w:tabs>
              <w:tab w:val="left" w:pos="1320"/>
              <w:tab w:val="right" w:leader="dot" w:pos="9060"/>
            </w:tabs>
            <w:rPr>
              <w:rFonts w:eastAsiaTheme="minorEastAsia"/>
              <w:noProof/>
              <w:lang w:eastAsia="fr-FR"/>
            </w:rPr>
          </w:pPr>
          <w:hyperlink w:anchor="_Toc152841937" w:history="1">
            <w:r w:rsidR="00E43C28" w:rsidRPr="002654E7">
              <w:rPr>
                <w:rStyle w:val="Lienhypertexte"/>
                <w:noProof/>
              </w:rPr>
              <w:t>2.1.7.</w:t>
            </w:r>
            <w:r w:rsidR="00E43C28">
              <w:rPr>
                <w:rFonts w:eastAsiaTheme="minorEastAsia"/>
                <w:noProof/>
                <w:lang w:eastAsia="fr-FR"/>
              </w:rPr>
              <w:tab/>
            </w:r>
            <w:r w:rsidR="00E43C28" w:rsidRPr="002654E7">
              <w:rPr>
                <w:rStyle w:val="Lienhypertexte"/>
                <w:noProof/>
              </w:rPr>
              <w:t>Migration de vapeur</w:t>
            </w:r>
            <w:r w:rsidR="00E43C28">
              <w:rPr>
                <w:noProof/>
                <w:webHidden/>
              </w:rPr>
              <w:tab/>
            </w:r>
            <w:r w:rsidR="00E43C28">
              <w:rPr>
                <w:noProof/>
                <w:webHidden/>
              </w:rPr>
              <w:fldChar w:fldCharType="begin"/>
            </w:r>
            <w:r w:rsidR="00E43C28">
              <w:rPr>
                <w:noProof/>
                <w:webHidden/>
              </w:rPr>
              <w:instrText xml:space="preserve"> PAGEREF _Toc152841937 \h </w:instrText>
            </w:r>
            <w:r w:rsidR="00E43C28">
              <w:rPr>
                <w:noProof/>
                <w:webHidden/>
              </w:rPr>
            </w:r>
            <w:r w:rsidR="00E43C28">
              <w:rPr>
                <w:noProof/>
                <w:webHidden/>
              </w:rPr>
              <w:fldChar w:fldCharType="separate"/>
            </w:r>
            <w:r w:rsidR="00E43C28">
              <w:rPr>
                <w:noProof/>
                <w:webHidden/>
              </w:rPr>
              <w:t>9</w:t>
            </w:r>
            <w:r w:rsidR="00E43C28">
              <w:rPr>
                <w:noProof/>
                <w:webHidden/>
              </w:rPr>
              <w:fldChar w:fldCharType="end"/>
            </w:r>
          </w:hyperlink>
        </w:p>
        <w:p w14:paraId="652C4F95" w14:textId="6A433507" w:rsidR="00E43C28" w:rsidRDefault="006B3BCE">
          <w:pPr>
            <w:pStyle w:val="TM3"/>
            <w:tabs>
              <w:tab w:val="left" w:pos="1320"/>
              <w:tab w:val="right" w:leader="dot" w:pos="9060"/>
            </w:tabs>
            <w:rPr>
              <w:rFonts w:eastAsiaTheme="minorEastAsia"/>
              <w:noProof/>
              <w:lang w:eastAsia="fr-FR"/>
            </w:rPr>
          </w:pPr>
          <w:hyperlink w:anchor="_Toc152841938" w:history="1">
            <w:r w:rsidR="00E43C28" w:rsidRPr="002654E7">
              <w:rPr>
                <w:rStyle w:val="Lienhypertexte"/>
                <w:noProof/>
              </w:rPr>
              <w:t>2.1.8.</w:t>
            </w:r>
            <w:r w:rsidR="00E43C28">
              <w:rPr>
                <w:rFonts w:eastAsiaTheme="minorEastAsia"/>
                <w:noProof/>
                <w:lang w:eastAsia="fr-FR"/>
              </w:rPr>
              <w:tab/>
            </w:r>
            <w:r w:rsidR="00E43C28" w:rsidRPr="002654E7">
              <w:rPr>
                <w:rStyle w:val="Lienhypertexte"/>
                <w:noProof/>
              </w:rPr>
              <w:t>Autre contraintes</w:t>
            </w:r>
            <w:r w:rsidR="00E43C28">
              <w:rPr>
                <w:noProof/>
                <w:webHidden/>
              </w:rPr>
              <w:tab/>
            </w:r>
            <w:r w:rsidR="00E43C28">
              <w:rPr>
                <w:noProof/>
                <w:webHidden/>
              </w:rPr>
              <w:fldChar w:fldCharType="begin"/>
            </w:r>
            <w:r w:rsidR="00E43C28">
              <w:rPr>
                <w:noProof/>
                <w:webHidden/>
              </w:rPr>
              <w:instrText xml:space="preserve"> PAGEREF _Toc152841938 \h </w:instrText>
            </w:r>
            <w:r w:rsidR="00E43C28">
              <w:rPr>
                <w:noProof/>
                <w:webHidden/>
              </w:rPr>
            </w:r>
            <w:r w:rsidR="00E43C28">
              <w:rPr>
                <w:noProof/>
                <w:webHidden/>
              </w:rPr>
              <w:fldChar w:fldCharType="separate"/>
            </w:r>
            <w:r w:rsidR="00E43C28">
              <w:rPr>
                <w:noProof/>
                <w:webHidden/>
              </w:rPr>
              <w:t>10</w:t>
            </w:r>
            <w:r w:rsidR="00E43C28">
              <w:rPr>
                <w:noProof/>
                <w:webHidden/>
              </w:rPr>
              <w:fldChar w:fldCharType="end"/>
            </w:r>
          </w:hyperlink>
        </w:p>
        <w:p w14:paraId="6FF5E888" w14:textId="37E539F2" w:rsidR="00E43C28" w:rsidRDefault="006B3BCE">
          <w:pPr>
            <w:pStyle w:val="TM2"/>
            <w:tabs>
              <w:tab w:val="left" w:pos="880"/>
              <w:tab w:val="right" w:leader="dot" w:pos="9060"/>
            </w:tabs>
            <w:rPr>
              <w:rFonts w:eastAsiaTheme="minorEastAsia"/>
              <w:noProof/>
              <w:lang w:eastAsia="fr-FR"/>
            </w:rPr>
          </w:pPr>
          <w:hyperlink w:anchor="_Toc152841939" w:history="1">
            <w:r w:rsidR="00E43C28" w:rsidRPr="002654E7">
              <w:rPr>
                <w:rStyle w:val="Lienhypertexte"/>
                <w:noProof/>
              </w:rPr>
              <w:t>2.2.</w:t>
            </w:r>
            <w:r w:rsidR="00E43C28">
              <w:rPr>
                <w:rFonts w:eastAsiaTheme="minorEastAsia"/>
                <w:noProof/>
                <w:lang w:eastAsia="fr-FR"/>
              </w:rPr>
              <w:tab/>
            </w:r>
            <w:r w:rsidR="00E43C28" w:rsidRPr="002654E7">
              <w:rPr>
                <w:rStyle w:val="Lienhypertexte"/>
                <w:noProof/>
              </w:rPr>
              <w:t>Menuiseries extérieurs</w:t>
            </w:r>
            <w:r w:rsidR="00E43C28">
              <w:rPr>
                <w:noProof/>
                <w:webHidden/>
              </w:rPr>
              <w:tab/>
            </w:r>
            <w:r w:rsidR="00E43C28">
              <w:rPr>
                <w:noProof/>
                <w:webHidden/>
              </w:rPr>
              <w:fldChar w:fldCharType="begin"/>
            </w:r>
            <w:r w:rsidR="00E43C28">
              <w:rPr>
                <w:noProof/>
                <w:webHidden/>
              </w:rPr>
              <w:instrText xml:space="preserve"> PAGEREF _Toc152841939 \h </w:instrText>
            </w:r>
            <w:r w:rsidR="00E43C28">
              <w:rPr>
                <w:noProof/>
                <w:webHidden/>
              </w:rPr>
            </w:r>
            <w:r w:rsidR="00E43C28">
              <w:rPr>
                <w:noProof/>
                <w:webHidden/>
              </w:rPr>
              <w:fldChar w:fldCharType="separate"/>
            </w:r>
            <w:r w:rsidR="00E43C28">
              <w:rPr>
                <w:noProof/>
                <w:webHidden/>
              </w:rPr>
              <w:t>10</w:t>
            </w:r>
            <w:r w:rsidR="00E43C28">
              <w:rPr>
                <w:noProof/>
                <w:webHidden/>
              </w:rPr>
              <w:fldChar w:fldCharType="end"/>
            </w:r>
          </w:hyperlink>
        </w:p>
        <w:p w14:paraId="47E6AEB4" w14:textId="5A9D417F" w:rsidR="00E43C28" w:rsidRDefault="006B3BCE">
          <w:pPr>
            <w:pStyle w:val="TM3"/>
            <w:tabs>
              <w:tab w:val="left" w:pos="1320"/>
              <w:tab w:val="right" w:leader="dot" w:pos="9060"/>
            </w:tabs>
            <w:rPr>
              <w:rFonts w:eastAsiaTheme="minorEastAsia"/>
              <w:noProof/>
              <w:lang w:eastAsia="fr-FR"/>
            </w:rPr>
          </w:pPr>
          <w:hyperlink w:anchor="_Toc152841940" w:history="1">
            <w:r w:rsidR="00E43C28" w:rsidRPr="002654E7">
              <w:rPr>
                <w:rStyle w:val="Lienhypertexte"/>
                <w:noProof/>
              </w:rPr>
              <w:t>2.2.1.</w:t>
            </w:r>
            <w:r w:rsidR="00E43C28">
              <w:rPr>
                <w:rFonts w:eastAsiaTheme="minorEastAsia"/>
                <w:noProof/>
                <w:lang w:eastAsia="fr-FR"/>
              </w:rPr>
              <w:tab/>
            </w:r>
            <w:r w:rsidR="00E43C28" w:rsidRPr="002654E7">
              <w:rPr>
                <w:rStyle w:val="Lienhypertexte"/>
                <w:noProof/>
              </w:rPr>
              <w:t>Rappel des exigences de moyens du dispositif d’aide régionale</w:t>
            </w:r>
            <w:r w:rsidR="00E43C28">
              <w:rPr>
                <w:noProof/>
                <w:webHidden/>
              </w:rPr>
              <w:tab/>
            </w:r>
            <w:r w:rsidR="00E43C28">
              <w:rPr>
                <w:noProof/>
                <w:webHidden/>
              </w:rPr>
              <w:fldChar w:fldCharType="begin"/>
            </w:r>
            <w:r w:rsidR="00E43C28">
              <w:rPr>
                <w:noProof/>
                <w:webHidden/>
              </w:rPr>
              <w:instrText xml:space="preserve"> PAGEREF _Toc152841940 \h </w:instrText>
            </w:r>
            <w:r w:rsidR="00E43C28">
              <w:rPr>
                <w:noProof/>
                <w:webHidden/>
              </w:rPr>
            </w:r>
            <w:r w:rsidR="00E43C28">
              <w:rPr>
                <w:noProof/>
                <w:webHidden/>
              </w:rPr>
              <w:fldChar w:fldCharType="separate"/>
            </w:r>
            <w:r w:rsidR="00E43C28">
              <w:rPr>
                <w:noProof/>
                <w:webHidden/>
              </w:rPr>
              <w:t>10</w:t>
            </w:r>
            <w:r w:rsidR="00E43C28">
              <w:rPr>
                <w:noProof/>
                <w:webHidden/>
              </w:rPr>
              <w:fldChar w:fldCharType="end"/>
            </w:r>
          </w:hyperlink>
        </w:p>
        <w:p w14:paraId="77C90E9F" w14:textId="08C3C06E" w:rsidR="00E43C28" w:rsidRDefault="006B3BCE">
          <w:pPr>
            <w:pStyle w:val="TM3"/>
            <w:tabs>
              <w:tab w:val="left" w:pos="1320"/>
              <w:tab w:val="right" w:leader="dot" w:pos="9060"/>
            </w:tabs>
            <w:rPr>
              <w:rFonts w:eastAsiaTheme="minorEastAsia"/>
              <w:noProof/>
              <w:lang w:eastAsia="fr-FR"/>
            </w:rPr>
          </w:pPr>
          <w:hyperlink w:anchor="_Toc152841941" w:history="1">
            <w:r w:rsidR="00E43C28" w:rsidRPr="002654E7">
              <w:rPr>
                <w:rStyle w:val="Lienhypertexte"/>
                <w:noProof/>
              </w:rPr>
              <w:t>2.2.2.</w:t>
            </w:r>
            <w:r w:rsidR="00E43C28">
              <w:rPr>
                <w:rFonts w:eastAsiaTheme="minorEastAsia"/>
                <w:noProof/>
                <w:lang w:eastAsia="fr-FR"/>
              </w:rPr>
              <w:tab/>
            </w:r>
            <w:r w:rsidR="00E43C28" w:rsidRPr="002654E7">
              <w:rPr>
                <w:rStyle w:val="Lienhypertexte"/>
                <w:noProof/>
              </w:rPr>
              <w:t>Etat initial</w:t>
            </w:r>
            <w:r w:rsidR="00E43C28">
              <w:rPr>
                <w:noProof/>
                <w:webHidden/>
              </w:rPr>
              <w:tab/>
            </w:r>
            <w:r w:rsidR="00E43C28">
              <w:rPr>
                <w:noProof/>
                <w:webHidden/>
              </w:rPr>
              <w:fldChar w:fldCharType="begin"/>
            </w:r>
            <w:r w:rsidR="00E43C28">
              <w:rPr>
                <w:noProof/>
                <w:webHidden/>
              </w:rPr>
              <w:instrText xml:space="preserve"> PAGEREF _Toc152841941 \h </w:instrText>
            </w:r>
            <w:r w:rsidR="00E43C28">
              <w:rPr>
                <w:noProof/>
                <w:webHidden/>
              </w:rPr>
            </w:r>
            <w:r w:rsidR="00E43C28">
              <w:rPr>
                <w:noProof/>
                <w:webHidden/>
              </w:rPr>
              <w:fldChar w:fldCharType="separate"/>
            </w:r>
            <w:r w:rsidR="00E43C28">
              <w:rPr>
                <w:noProof/>
                <w:webHidden/>
              </w:rPr>
              <w:t>10</w:t>
            </w:r>
            <w:r w:rsidR="00E43C28">
              <w:rPr>
                <w:noProof/>
                <w:webHidden/>
              </w:rPr>
              <w:fldChar w:fldCharType="end"/>
            </w:r>
          </w:hyperlink>
        </w:p>
        <w:p w14:paraId="7742E4CA" w14:textId="16DB6FBA" w:rsidR="00E43C28" w:rsidRDefault="006B3BCE">
          <w:pPr>
            <w:pStyle w:val="TM3"/>
            <w:tabs>
              <w:tab w:val="left" w:pos="1320"/>
              <w:tab w:val="right" w:leader="dot" w:pos="9060"/>
            </w:tabs>
            <w:rPr>
              <w:rFonts w:eastAsiaTheme="minorEastAsia"/>
              <w:noProof/>
              <w:lang w:eastAsia="fr-FR"/>
            </w:rPr>
          </w:pPr>
          <w:hyperlink w:anchor="_Toc152841942" w:history="1">
            <w:r w:rsidR="00E43C28" w:rsidRPr="002654E7">
              <w:rPr>
                <w:rStyle w:val="Lienhypertexte"/>
                <w:noProof/>
              </w:rPr>
              <w:t>2.2.3.</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_Toc152841942 \h </w:instrText>
            </w:r>
            <w:r w:rsidR="00E43C28">
              <w:rPr>
                <w:noProof/>
                <w:webHidden/>
              </w:rPr>
            </w:r>
            <w:r w:rsidR="00E43C28">
              <w:rPr>
                <w:noProof/>
                <w:webHidden/>
              </w:rPr>
              <w:fldChar w:fldCharType="separate"/>
            </w:r>
            <w:r w:rsidR="00E43C28">
              <w:rPr>
                <w:noProof/>
                <w:webHidden/>
              </w:rPr>
              <w:t>11</w:t>
            </w:r>
            <w:r w:rsidR="00E43C28">
              <w:rPr>
                <w:noProof/>
                <w:webHidden/>
              </w:rPr>
              <w:fldChar w:fldCharType="end"/>
            </w:r>
          </w:hyperlink>
        </w:p>
        <w:p w14:paraId="5C502379" w14:textId="019B9130" w:rsidR="00E43C28" w:rsidRDefault="006B3BCE">
          <w:pPr>
            <w:pStyle w:val="TM3"/>
            <w:tabs>
              <w:tab w:val="left" w:pos="1320"/>
              <w:tab w:val="right" w:leader="dot" w:pos="9060"/>
            </w:tabs>
            <w:rPr>
              <w:rFonts w:eastAsiaTheme="minorEastAsia"/>
              <w:noProof/>
              <w:lang w:eastAsia="fr-FR"/>
            </w:rPr>
          </w:pPr>
          <w:hyperlink w:anchor="_Toc152841943" w:history="1">
            <w:r w:rsidR="00E43C28" w:rsidRPr="002654E7">
              <w:rPr>
                <w:rStyle w:val="Lienhypertexte"/>
                <w:noProof/>
              </w:rPr>
              <w:t>2.2.4.</w:t>
            </w:r>
            <w:r w:rsidR="00E43C28">
              <w:rPr>
                <w:rFonts w:eastAsiaTheme="minorEastAsia"/>
                <w:noProof/>
                <w:lang w:eastAsia="fr-FR"/>
              </w:rPr>
              <w:tab/>
            </w:r>
            <w:r w:rsidR="00E43C28" w:rsidRPr="002654E7">
              <w:rPr>
                <w:rStyle w:val="Lienhypertexte"/>
                <w:noProof/>
              </w:rPr>
              <w:t>Détails de mise en œuvre</w:t>
            </w:r>
            <w:r w:rsidR="00E43C28">
              <w:rPr>
                <w:noProof/>
                <w:webHidden/>
              </w:rPr>
              <w:tab/>
            </w:r>
            <w:r w:rsidR="00E43C28">
              <w:rPr>
                <w:noProof/>
                <w:webHidden/>
              </w:rPr>
              <w:fldChar w:fldCharType="begin"/>
            </w:r>
            <w:r w:rsidR="00E43C28">
              <w:rPr>
                <w:noProof/>
                <w:webHidden/>
              </w:rPr>
              <w:instrText xml:space="preserve"> PAGEREF _Toc152841943 \h </w:instrText>
            </w:r>
            <w:r w:rsidR="00E43C28">
              <w:rPr>
                <w:noProof/>
                <w:webHidden/>
              </w:rPr>
            </w:r>
            <w:r w:rsidR="00E43C28">
              <w:rPr>
                <w:noProof/>
                <w:webHidden/>
              </w:rPr>
              <w:fldChar w:fldCharType="separate"/>
            </w:r>
            <w:r w:rsidR="00E43C28">
              <w:rPr>
                <w:noProof/>
                <w:webHidden/>
              </w:rPr>
              <w:t>11</w:t>
            </w:r>
            <w:r w:rsidR="00E43C28">
              <w:rPr>
                <w:noProof/>
                <w:webHidden/>
              </w:rPr>
              <w:fldChar w:fldCharType="end"/>
            </w:r>
          </w:hyperlink>
        </w:p>
        <w:p w14:paraId="096DD02C" w14:textId="58F11B53" w:rsidR="00E43C28" w:rsidRDefault="006B3BCE">
          <w:pPr>
            <w:pStyle w:val="TM2"/>
            <w:tabs>
              <w:tab w:val="left" w:pos="880"/>
              <w:tab w:val="right" w:leader="dot" w:pos="9060"/>
            </w:tabs>
            <w:rPr>
              <w:rFonts w:eastAsiaTheme="minorEastAsia"/>
              <w:noProof/>
              <w:lang w:eastAsia="fr-FR"/>
            </w:rPr>
          </w:pPr>
          <w:hyperlink w:anchor="_Toc152841944" w:history="1">
            <w:r w:rsidR="00E43C28" w:rsidRPr="002654E7">
              <w:rPr>
                <w:rStyle w:val="Lienhypertexte"/>
                <w:noProof/>
              </w:rPr>
              <w:t>2.3.</w:t>
            </w:r>
            <w:r w:rsidR="00E43C28">
              <w:rPr>
                <w:rFonts w:eastAsiaTheme="minorEastAsia"/>
                <w:noProof/>
                <w:lang w:eastAsia="fr-FR"/>
              </w:rPr>
              <w:tab/>
            </w:r>
            <w:r w:rsidR="00E43C28" w:rsidRPr="002654E7">
              <w:rPr>
                <w:rStyle w:val="Lienhypertexte"/>
                <w:noProof/>
              </w:rPr>
              <w:t>Plancher bas</w:t>
            </w:r>
            <w:r w:rsidR="00E43C28">
              <w:rPr>
                <w:noProof/>
                <w:webHidden/>
              </w:rPr>
              <w:tab/>
            </w:r>
            <w:r w:rsidR="00E43C28">
              <w:rPr>
                <w:noProof/>
                <w:webHidden/>
              </w:rPr>
              <w:fldChar w:fldCharType="begin"/>
            </w:r>
            <w:r w:rsidR="00E43C28">
              <w:rPr>
                <w:noProof/>
                <w:webHidden/>
              </w:rPr>
              <w:instrText xml:space="preserve"> PAGEREF _Toc152841944 \h </w:instrText>
            </w:r>
            <w:r w:rsidR="00E43C28">
              <w:rPr>
                <w:noProof/>
                <w:webHidden/>
              </w:rPr>
            </w:r>
            <w:r w:rsidR="00E43C28">
              <w:rPr>
                <w:noProof/>
                <w:webHidden/>
              </w:rPr>
              <w:fldChar w:fldCharType="separate"/>
            </w:r>
            <w:r w:rsidR="00E43C28">
              <w:rPr>
                <w:noProof/>
                <w:webHidden/>
              </w:rPr>
              <w:t>11</w:t>
            </w:r>
            <w:r w:rsidR="00E43C28">
              <w:rPr>
                <w:noProof/>
                <w:webHidden/>
              </w:rPr>
              <w:fldChar w:fldCharType="end"/>
            </w:r>
          </w:hyperlink>
        </w:p>
        <w:p w14:paraId="54D7DB16" w14:textId="24F72562" w:rsidR="00E43C28" w:rsidRDefault="006B3BCE">
          <w:pPr>
            <w:pStyle w:val="TM3"/>
            <w:tabs>
              <w:tab w:val="left" w:pos="1320"/>
              <w:tab w:val="right" w:leader="dot" w:pos="9060"/>
            </w:tabs>
            <w:rPr>
              <w:rFonts w:eastAsiaTheme="minorEastAsia"/>
              <w:noProof/>
              <w:lang w:eastAsia="fr-FR"/>
            </w:rPr>
          </w:pPr>
          <w:hyperlink w:anchor="_Toc152841945" w:history="1">
            <w:r w:rsidR="00E43C28" w:rsidRPr="002654E7">
              <w:rPr>
                <w:rStyle w:val="Lienhypertexte"/>
                <w:noProof/>
              </w:rPr>
              <w:t>2.3.1.</w:t>
            </w:r>
            <w:r w:rsidR="00E43C28">
              <w:rPr>
                <w:rFonts w:eastAsiaTheme="minorEastAsia"/>
                <w:noProof/>
                <w:lang w:eastAsia="fr-FR"/>
              </w:rPr>
              <w:tab/>
            </w:r>
            <w:r w:rsidR="00E43C28" w:rsidRPr="002654E7">
              <w:rPr>
                <w:rStyle w:val="Lienhypertexte"/>
                <w:noProof/>
              </w:rPr>
              <w:t>Rappel des exigences de moyens du dispositif d’aide régionale</w:t>
            </w:r>
            <w:r w:rsidR="00E43C28">
              <w:rPr>
                <w:noProof/>
                <w:webHidden/>
              </w:rPr>
              <w:tab/>
            </w:r>
            <w:r w:rsidR="00E43C28">
              <w:rPr>
                <w:noProof/>
                <w:webHidden/>
              </w:rPr>
              <w:fldChar w:fldCharType="begin"/>
            </w:r>
            <w:r w:rsidR="00E43C28">
              <w:rPr>
                <w:noProof/>
                <w:webHidden/>
              </w:rPr>
              <w:instrText xml:space="preserve"> PAGEREF _Toc152841945 \h </w:instrText>
            </w:r>
            <w:r w:rsidR="00E43C28">
              <w:rPr>
                <w:noProof/>
                <w:webHidden/>
              </w:rPr>
            </w:r>
            <w:r w:rsidR="00E43C28">
              <w:rPr>
                <w:noProof/>
                <w:webHidden/>
              </w:rPr>
              <w:fldChar w:fldCharType="separate"/>
            </w:r>
            <w:r w:rsidR="00E43C28">
              <w:rPr>
                <w:noProof/>
                <w:webHidden/>
              </w:rPr>
              <w:t>11</w:t>
            </w:r>
            <w:r w:rsidR="00E43C28">
              <w:rPr>
                <w:noProof/>
                <w:webHidden/>
              </w:rPr>
              <w:fldChar w:fldCharType="end"/>
            </w:r>
          </w:hyperlink>
        </w:p>
        <w:p w14:paraId="77FCB02F" w14:textId="0E2EA0EA" w:rsidR="00E43C28" w:rsidRDefault="006B3BCE">
          <w:pPr>
            <w:pStyle w:val="TM3"/>
            <w:tabs>
              <w:tab w:val="left" w:pos="1320"/>
              <w:tab w:val="right" w:leader="dot" w:pos="9060"/>
            </w:tabs>
            <w:rPr>
              <w:rFonts w:eastAsiaTheme="minorEastAsia"/>
              <w:noProof/>
              <w:lang w:eastAsia="fr-FR"/>
            </w:rPr>
          </w:pPr>
          <w:hyperlink w:anchor="_Toc152841946" w:history="1">
            <w:r w:rsidR="00E43C28" w:rsidRPr="002654E7">
              <w:rPr>
                <w:rStyle w:val="Lienhypertexte"/>
                <w:noProof/>
              </w:rPr>
              <w:t>2.3.2.</w:t>
            </w:r>
            <w:r w:rsidR="00E43C28">
              <w:rPr>
                <w:rFonts w:eastAsiaTheme="minorEastAsia"/>
                <w:noProof/>
                <w:lang w:eastAsia="fr-FR"/>
              </w:rPr>
              <w:tab/>
            </w:r>
            <w:r w:rsidR="00E43C28" w:rsidRPr="002654E7">
              <w:rPr>
                <w:rStyle w:val="Lienhypertexte"/>
                <w:noProof/>
              </w:rPr>
              <w:t>Etat initial</w:t>
            </w:r>
            <w:r w:rsidR="00E43C28">
              <w:rPr>
                <w:noProof/>
                <w:webHidden/>
              </w:rPr>
              <w:tab/>
            </w:r>
            <w:r w:rsidR="00E43C28">
              <w:rPr>
                <w:noProof/>
                <w:webHidden/>
              </w:rPr>
              <w:fldChar w:fldCharType="begin"/>
            </w:r>
            <w:r w:rsidR="00E43C28">
              <w:rPr>
                <w:noProof/>
                <w:webHidden/>
              </w:rPr>
              <w:instrText xml:space="preserve"> PAGEREF _Toc152841946 \h </w:instrText>
            </w:r>
            <w:r w:rsidR="00E43C28">
              <w:rPr>
                <w:noProof/>
                <w:webHidden/>
              </w:rPr>
            </w:r>
            <w:r w:rsidR="00E43C28">
              <w:rPr>
                <w:noProof/>
                <w:webHidden/>
              </w:rPr>
              <w:fldChar w:fldCharType="separate"/>
            </w:r>
            <w:r w:rsidR="00E43C28">
              <w:rPr>
                <w:noProof/>
                <w:webHidden/>
              </w:rPr>
              <w:t>11</w:t>
            </w:r>
            <w:r w:rsidR="00E43C28">
              <w:rPr>
                <w:noProof/>
                <w:webHidden/>
              </w:rPr>
              <w:fldChar w:fldCharType="end"/>
            </w:r>
          </w:hyperlink>
        </w:p>
        <w:p w14:paraId="33FFE912" w14:textId="39E3E9C9" w:rsidR="00E43C28" w:rsidRDefault="006B3BCE">
          <w:pPr>
            <w:pStyle w:val="TM3"/>
            <w:tabs>
              <w:tab w:val="left" w:pos="1320"/>
              <w:tab w:val="right" w:leader="dot" w:pos="9060"/>
            </w:tabs>
            <w:rPr>
              <w:rFonts w:eastAsiaTheme="minorEastAsia"/>
              <w:noProof/>
              <w:lang w:eastAsia="fr-FR"/>
            </w:rPr>
          </w:pPr>
          <w:hyperlink w:anchor="_Toc152841947" w:history="1">
            <w:r w:rsidR="00E43C28" w:rsidRPr="002654E7">
              <w:rPr>
                <w:rStyle w:val="Lienhypertexte"/>
                <w:noProof/>
              </w:rPr>
              <w:t>2.3.3.</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_Toc152841947 \h </w:instrText>
            </w:r>
            <w:r w:rsidR="00E43C28">
              <w:rPr>
                <w:noProof/>
                <w:webHidden/>
              </w:rPr>
            </w:r>
            <w:r w:rsidR="00E43C28">
              <w:rPr>
                <w:noProof/>
                <w:webHidden/>
              </w:rPr>
              <w:fldChar w:fldCharType="separate"/>
            </w:r>
            <w:r w:rsidR="00E43C28">
              <w:rPr>
                <w:noProof/>
                <w:webHidden/>
              </w:rPr>
              <w:t>12</w:t>
            </w:r>
            <w:r w:rsidR="00E43C28">
              <w:rPr>
                <w:noProof/>
                <w:webHidden/>
              </w:rPr>
              <w:fldChar w:fldCharType="end"/>
            </w:r>
          </w:hyperlink>
        </w:p>
        <w:p w14:paraId="7B9D23E3" w14:textId="20B72579" w:rsidR="00E43C28" w:rsidRDefault="006B3BCE">
          <w:pPr>
            <w:pStyle w:val="TM3"/>
            <w:tabs>
              <w:tab w:val="left" w:pos="1320"/>
              <w:tab w:val="right" w:leader="dot" w:pos="9060"/>
            </w:tabs>
            <w:rPr>
              <w:rFonts w:eastAsiaTheme="minorEastAsia"/>
              <w:noProof/>
              <w:lang w:eastAsia="fr-FR"/>
            </w:rPr>
          </w:pPr>
          <w:hyperlink w:anchor="_Toc152841948" w:history="1">
            <w:r w:rsidR="00E43C28" w:rsidRPr="002654E7">
              <w:rPr>
                <w:rStyle w:val="Lienhypertexte"/>
                <w:noProof/>
              </w:rPr>
              <w:t>2.3.4.</w:t>
            </w:r>
            <w:r w:rsidR="00E43C28">
              <w:rPr>
                <w:rFonts w:eastAsiaTheme="minorEastAsia"/>
                <w:noProof/>
                <w:lang w:eastAsia="fr-FR"/>
              </w:rPr>
              <w:tab/>
            </w:r>
            <w:r w:rsidR="00E43C28" w:rsidRPr="002654E7">
              <w:rPr>
                <w:rStyle w:val="Lienhypertexte"/>
                <w:noProof/>
              </w:rPr>
              <w:t>Détails de mise en œuvre</w:t>
            </w:r>
            <w:r w:rsidR="00E43C28">
              <w:rPr>
                <w:noProof/>
                <w:webHidden/>
              </w:rPr>
              <w:tab/>
            </w:r>
            <w:r w:rsidR="00E43C28">
              <w:rPr>
                <w:noProof/>
                <w:webHidden/>
              </w:rPr>
              <w:fldChar w:fldCharType="begin"/>
            </w:r>
            <w:r w:rsidR="00E43C28">
              <w:rPr>
                <w:noProof/>
                <w:webHidden/>
              </w:rPr>
              <w:instrText xml:space="preserve"> PAGEREF _Toc152841948 \h </w:instrText>
            </w:r>
            <w:r w:rsidR="00E43C28">
              <w:rPr>
                <w:noProof/>
                <w:webHidden/>
              </w:rPr>
            </w:r>
            <w:r w:rsidR="00E43C28">
              <w:rPr>
                <w:noProof/>
                <w:webHidden/>
              </w:rPr>
              <w:fldChar w:fldCharType="separate"/>
            </w:r>
            <w:r w:rsidR="00E43C28">
              <w:rPr>
                <w:noProof/>
                <w:webHidden/>
              </w:rPr>
              <w:t>12</w:t>
            </w:r>
            <w:r w:rsidR="00E43C28">
              <w:rPr>
                <w:noProof/>
                <w:webHidden/>
              </w:rPr>
              <w:fldChar w:fldCharType="end"/>
            </w:r>
          </w:hyperlink>
        </w:p>
        <w:p w14:paraId="5676BF30" w14:textId="6F1A4FC3" w:rsidR="00E43C28" w:rsidRDefault="006B3BCE">
          <w:pPr>
            <w:pStyle w:val="TM2"/>
            <w:tabs>
              <w:tab w:val="left" w:pos="880"/>
              <w:tab w:val="right" w:leader="dot" w:pos="9060"/>
            </w:tabs>
            <w:rPr>
              <w:rFonts w:eastAsiaTheme="minorEastAsia"/>
              <w:noProof/>
              <w:lang w:eastAsia="fr-FR"/>
            </w:rPr>
          </w:pPr>
          <w:hyperlink w:anchor="_Toc152841949" w:history="1">
            <w:r w:rsidR="00E43C28" w:rsidRPr="002654E7">
              <w:rPr>
                <w:rStyle w:val="Lienhypertexte"/>
                <w:noProof/>
              </w:rPr>
              <w:t>2.4.</w:t>
            </w:r>
            <w:r w:rsidR="00E43C28">
              <w:rPr>
                <w:rFonts w:eastAsiaTheme="minorEastAsia"/>
                <w:noProof/>
                <w:lang w:eastAsia="fr-FR"/>
              </w:rPr>
              <w:tab/>
            </w:r>
            <w:r w:rsidR="00E43C28" w:rsidRPr="002654E7">
              <w:rPr>
                <w:rStyle w:val="Lienhypertexte"/>
                <w:noProof/>
              </w:rPr>
              <w:t>Toiture</w:t>
            </w:r>
            <w:r w:rsidR="00E43C28">
              <w:rPr>
                <w:noProof/>
                <w:webHidden/>
              </w:rPr>
              <w:tab/>
            </w:r>
            <w:r w:rsidR="00E43C28">
              <w:rPr>
                <w:noProof/>
                <w:webHidden/>
              </w:rPr>
              <w:fldChar w:fldCharType="begin"/>
            </w:r>
            <w:r w:rsidR="00E43C28">
              <w:rPr>
                <w:noProof/>
                <w:webHidden/>
              </w:rPr>
              <w:instrText xml:space="preserve"> PAGEREF _Toc152841949 \h </w:instrText>
            </w:r>
            <w:r w:rsidR="00E43C28">
              <w:rPr>
                <w:noProof/>
                <w:webHidden/>
              </w:rPr>
            </w:r>
            <w:r w:rsidR="00E43C28">
              <w:rPr>
                <w:noProof/>
                <w:webHidden/>
              </w:rPr>
              <w:fldChar w:fldCharType="separate"/>
            </w:r>
            <w:r w:rsidR="00E43C28">
              <w:rPr>
                <w:noProof/>
                <w:webHidden/>
              </w:rPr>
              <w:t>13</w:t>
            </w:r>
            <w:r w:rsidR="00E43C28">
              <w:rPr>
                <w:noProof/>
                <w:webHidden/>
              </w:rPr>
              <w:fldChar w:fldCharType="end"/>
            </w:r>
          </w:hyperlink>
        </w:p>
        <w:p w14:paraId="24917ADE" w14:textId="586AB041" w:rsidR="00E43C28" w:rsidRDefault="006B3BCE">
          <w:pPr>
            <w:pStyle w:val="TM3"/>
            <w:tabs>
              <w:tab w:val="left" w:pos="1320"/>
              <w:tab w:val="right" w:leader="dot" w:pos="9060"/>
            </w:tabs>
            <w:rPr>
              <w:rFonts w:eastAsiaTheme="minorEastAsia"/>
              <w:noProof/>
              <w:lang w:eastAsia="fr-FR"/>
            </w:rPr>
          </w:pPr>
          <w:hyperlink w:anchor="_Toc152841950" w:history="1">
            <w:r w:rsidR="00E43C28" w:rsidRPr="002654E7">
              <w:rPr>
                <w:rStyle w:val="Lienhypertexte"/>
                <w:noProof/>
              </w:rPr>
              <w:t>2.4.1.</w:t>
            </w:r>
            <w:r w:rsidR="00E43C28">
              <w:rPr>
                <w:rFonts w:eastAsiaTheme="minorEastAsia"/>
                <w:noProof/>
                <w:lang w:eastAsia="fr-FR"/>
              </w:rPr>
              <w:tab/>
            </w:r>
            <w:r w:rsidR="00E43C28" w:rsidRPr="002654E7">
              <w:rPr>
                <w:rStyle w:val="Lienhypertexte"/>
                <w:noProof/>
              </w:rPr>
              <w:t>Rappel des exigences de moyens du dispositif d’aide régionale</w:t>
            </w:r>
            <w:r w:rsidR="00E43C28">
              <w:rPr>
                <w:noProof/>
                <w:webHidden/>
              </w:rPr>
              <w:tab/>
            </w:r>
            <w:r w:rsidR="00E43C28">
              <w:rPr>
                <w:noProof/>
                <w:webHidden/>
              </w:rPr>
              <w:fldChar w:fldCharType="begin"/>
            </w:r>
            <w:r w:rsidR="00E43C28">
              <w:rPr>
                <w:noProof/>
                <w:webHidden/>
              </w:rPr>
              <w:instrText xml:space="preserve"> PAGEREF _Toc152841950 \h </w:instrText>
            </w:r>
            <w:r w:rsidR="00E43C28">
              <w:rPr>
                <w:noProof/>
                <w:webHidden/>
              </w:rPr>
            </w:r>
            <w:r w:rsidR="00E43C28">
              <w:rPr>
                <w:noProof/>
                <w:webHidden/>
              </w:rPr>
              <w:fldChar w:fldCharType="separate"/>
            </w:r>
            <w:r w:rsidR="00E43C28">
              <w:rPr>
                <w:noProof/>
                <w:webHidden/>
              </w:rPr>
              <w:t>13</w:t>
            </w:r>
            <w:r w:rsidR="00E43C28">
              <w:rPr>
                <w:noProof/>
                <w:webHidden/>
              </w:rPr>
              <w:fldChar w:fldCharType="end"/>
            </w:r>
          </w:hyperlink>
        </w:p>
        <w:p w14:paraId="7C2355BC" w14:textId="3D00FB92" w:rsidR="00E43C28" w:rsidRDefault="006B3BCE">
          <w:pPr>
            <w:pStyle w:val="TM3"/>
            <w:tabs>
              <w:tab w:val="left" w:pos="1320"/>
              <w:tab w:val="right" w:leader="dot" w:pos="9060"/>
            </w:tabs>
            <w:rPr>
              <w:rFonts w:eastAsiaTheme="minorEastAsia"/>
              <w:noProof/>
              <w:lang w:eastAsia="fr-FR"/>
            </w:rPr>
          </w:pPr>
          <w:hyperlink w:anchor="_Toc152841951" w:history="1">
            <w:r w:rsidR="00E43C28" w:rsidRPr="002654E7">
              <w:rPr>
                <w:rStyle w:val="Lienhypertexte"/>
                <w:noProof/>
              </w:rPr>
              <w:t>2.4.2.</w:t>
            </w:r>
            <w:r w:rsidR="00E43C28">
              <w:rPr>
                <w:rFonts w:eastAsiaTheme="minorEastAsia"/>
                <w:noProof/>
                <w:lang w:eastAsia="fr-FR"/>
              </w:rPr>
              <w:tab/>
            </w:r>
            <w:r w:rsidR="00E43C28" w:rsidRPr="002654E7">
              <w:rPr>
                <w:rStyle w:val="Lienhypertexte"/>
                <w:noProof/>
              </w:rPr>
              <w:t>Etat initial</w:t>
            </w:r>
            <w:r w:rsidR="00E43C28">
              <w:rPr>
                <w:noProof/>
                <w:webHidden/>
              </w:rPr>
              <w:tab/>
            </w:r>
            <w:r w:rsidR="00E43C28">
              <w:rPr>
                <w:noProof/>
                <w:webHidden/>
              </w:rPr>
              <w:fldChar w:fldCharType="begin"/>
            </w:r>
            <w:r w:rsidR="00E43C28">
              <w:rPr>
                <w:noProof/>
                <w:webHidden/>
              </w:rPr>
              <w:instrText xml:space="preserve"> PAGEREF _Toc152841951 \h </w:instrText>
            </w:r>
            <w:r w:rsidR="00E43C28">
              <w:rPr>
                <w:noProof/>
                <w:webHidden/>
              </w:rPr>
            </w:r>
            <w:r w:rsidR="00E43C28">
              <w:rPr>
                <w:noProof/>
                <w:webHidden/>
              </w:rPr>
              <w:fldChar w:fldCharType="separate"/>
            </w:r>
            <w:r w:rsidR="00E43C28">
              <w:rPr>
                <w:noProof/>
                <w:webHidden/>
              </w:rPr>
              <w:t>13</w:t>
            </w:r>
            <w:r w:rsidR="00E43C28">
              <w:rPr>
                <w:noProof/>
                <w:webHidden/>
              </w:rPr>
              <w:fldChar w:fldCharType="end"/>
            </w:r>
          </w:hyperlink>
        </w:p>
        <w:p w14:paraId="729D0B40" w14:textId="210340DA" w:rsidR="00E43C28" w:rsidRDefault="006B3BCE">
          <w:pPr>
            <w:pStyle w:val="TM3"/>
            <w:tabs>
              <w:tab w:val="left" w:pos="1320"/>
              <w:tab w:val="right" w:leader="dot" w:pos="9060"/>
            </w:tabs>
            <w:rPr>
              <w:rFonts w:eastAsiaTheme="minorEastAsia"/>
              <w:noProof/>
              <w:lang w:eastAsia="fr-FR"/>
            </w:rPr>
          </w:pPr>
          <w:hyperlink w:anchor="_Toc152841952" w:history="1">
            <w:r w:rsidR="00E43C28" w:rsidRPr="002654E7">
              <w:rPr>
                <w:rStyle w:val="Lienhypertexte"/>
                <w:noProof/>
              </w:rPr>
              <w:t>2.4.3.</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_Toc152841952 \h </w:instrText>
            </w:r>
            <w:r w:rsidR="00E43C28">
              <w:rPr>
                <w:noProof/>
                <w:webHidden/>
              </w:rPr>
            </w:r>
            <w:r w:rsidR="00E43C28">
              <w:rPr>
                <w:noProof/>
                <w:webHidden/>
              </w:rPr>
              <w:fldChar w:fldCharType="separate"/>
            </w:r>
            <w:r w:rsidR="00E43C28">
              <w:rPr>
                <w:noProof/>
                <w:webHidden/>
              </w:rPr>
              <w:t>14</w:t>
            </w:r>
            <w:r w:rsidR="00E43C28">
              <w:rPr>
                <w:noProof/>
                <w:webHidden/>
              </w:rPr>
              <w:fldChar w:fldCharType="end"/>
            </w:r>
          </w:hyperlink>
        </w:p>
        <w:p w14:paraId="0DC57D21" w14:textId="551DA0EC" w:rsidR="00E43C28" w:rsidRDefault="006B3BCE">
          <w:pPr>
            <w:pStyle w:val="TM3"/>
            <w:tabs>
              <w:tab w:val="left" w:pos="1320"/>
              <w:tab w:val="right" w:leader="dot" w:pos="9060"/>
            </w:tabs>
            <w:rPr>
              <w:rFonts w:eastAsiaTheme="minorEastAsia"/>
              <w:noProof/>
              <w:lang w:eastAsia="fr-FR"/>
            </w:rPr>
          </w:pPr>
          <w:hyperlink w:anchor="_Toc152841953" w:history="1">
            <w:r w:rsidR="00E43C28" w:rsidRPr="002654E7">
              <w:rPr>
                <w:rStyle w:val="Lienhypertexte"/>
                <w:noProof/>
              </w:rPr>
              <w:t>2.4.4.</w:t>
            </w:r>
            <w:r w:rsidR="00E43C28">
              <w:rPr>
                <w:rFonts w:eastAsiaTheme="minorEastAsia"/>
                <w:noProof/>
                <w:lang w:eastAsia="fr-FR"/>
              </w:rPr>
              <w:tab/>
            </w:r>
            <w:r w:rsidR="00E43C28" w:rsidRPr="002654E7">
              <w:rPr>
                <w:rStyle w:val="Lienhypertexte"/>
                <w:noProof/>
              </w:rPr>
              <w:t>Continuité de l’isolant (notamment dans les cas d’ITI)</w:t>
            </w:r>
            <w:r w:rsidR="00E43C28">
              <w:rPr>
                <w:noProof/>
                <w:webHidden/>
              </w:rPr>
              <w:tab/>
            </w:r>
            <w:r w:rsidR="00E43C28">
              <w:rPr>
                <w:noProof/>
                <w:webHidden/>
              </w:rPr>
              <w:fldChar w:fldCharType="begin"/>
            </w:r>
            <w:r w:rsidR="00E43C28">
              <w:rPr>
                <w:noProof/>
                <w:webHidden/>
              </w:rPr>
              <w:instrText xml:space="preserve"> PAGEREF _Toc152841953 \h </w:instrText>
            </w:r>
            <w:r w:rsidR="00E43C28">
              <w:rPr>
                <w:noProof/>
                <w:webHidden/>
              </w:rPr>
            </w:r>
            <w:r w:rsidR="00E43C28">
              <w:rPr>
                <w:noProof/>
                <w:webHidden/>
              </w:rPr>
              <w:fldChar w:fldCharType="separate"/>
            </w:r>
            <w:r w:rsidR="00E43C28">
              <w:rPr>
                <w:noProof/>
                <w:webHidden/>
              </w:rPr>
              <w:t>14</w:t>
            </w:r>
            <w:r w:rsidR="00E43C28">
              <w:rPr>
                <w:noProof/>
                <w:webHidden/>
              </w:rPr>
              <w:fldChar w:fldCharType="end"/>
            </w:r>
          </w:hyperlink>
        </w:p>
        <w:p w14:paraId="6C5E1D99" w14:textId="173B0AA6" w:rsidR="00E43C28" w:rsidRDefault="006B3BCE">
          <w:pPr>
            <w:pStyle w:val="TM3"/>
            <w:tabs>
              <w:tab w:val="left" w:pos="1320"/>
              <w:tab w:val="right" w:leader="dot" w:pos="9060"/>
            </w:tabs>
            <w:rPr>
              <w:rFonts w:eastAsiaTheme="minorEastAsia"/>
              <w:noProof/>
              <w:lang w:eastAsia="fr-FR"/>
            </w:rPr>
          </w:pPr>
          <w:hyperlink w:anchor="_Toc152841954" w:history="1">
            <w:r w:rsidR="00E43C28" w:rsidRPr="002654E7">
              <w:rPr>
                <w:rStyle w:val="Lienhypertexte"/>
                <w:noProof/>
              </w:rPr>
              <w:t>2.4.5.</w:t>
            </w:r>
            <w:r w:rsidR="00E43C28">
              <w:rPr>
                <w:rFonts w:eastAsiaTheme="minorEastAsia"/>
                <w:noProof/>
                <w:lang w:eastAsia="fr-FR"/>
              </w:rPr>
              <w:tab/>
            </w:r>
            <w:r w:rsidR="00E43C28" w:rsidRPr="002654E7">
              <w:rPr>
                <w:rStyle w:val="Lienhypertexte"/>
                <w:noProof/>
              </w:rPr>
              <w:t>Cas particulier</w:t>
            </w:r>
            <w:r w:rsidR="00E43C28">
              <w:rPr>
                <w:noProof/>
                <w:webHidden/>
              </w:rPr>
              <w:tab/>
            </w:r>
            <w:r w:rsidR="00E43C28">
              <w:rPr>
                <w:noProof/>
                <w:webHidden/>
              </w:rPr>
              <w:fldChar w:fldCharType="begin"/>
            </w:r>
            <w:r w:rsidR="00E43C28">
              <w:rPr>
                <w:noProof/>
                <w:webHidden/>
              </w:rPr>
              <w:instrText xml:space="preserve"> PAGEREF _Toc152841954 \h </w:instrText>
            </w:r>
            <w:r w:rsidR="00E43C28">
              <w:rPr>
                <w:noProof/>
                <w:webHidden/>
              </w:rPr>
            </w:r>
            <w:r w:rsidR="00E43C28">
              <w:rPr>
                <w:noProof/>
                <w:webHidden/>
              </w:rPr>
              <w:fldChar w:fldCharType="separate"/>
            </w:r>
            <w:r w:rsidR="00E43C28">
              <w:rPr>
                <w:noProof/>
                <w:webHidden/>
              </w:rPr>
              <w:t>14</w:t>
            </w:r>
            <w:r w:rsidR="00E43C28">
              <w:rPr>
                <w:noProof/>
                <w:webHidden/>
              </w:rPr>
              <w:fldChar w:fldCharType="end"/>
            </w:r>
          </w:hyperlink>
        </w:p>
        <w:p w14:paraId="71A262C7" w14:textId="725F5141" w:rsidR="00E43C28" w:rsidRDefault="006B3BCE">
          <w:pPr>
            <w:pStyle w:val="TM2"/>
            <w:tabs>
              <w:tab w:val="left" w:pos="880"/>
              <w:tab w:val="right" w:leader="dot" w:pos="9060"/>
            </w:tabs>
            <w:rPr>
              <w:rFonts w:eastAsiaTheme="minorEastAsia"/>
              <w:noProof/>
              <w:lang w:eastAsia="fr-FR"/>
            </w:rPr>
          </w:pPr>
          <w:hyperlink w:anchor="_Toc152841955" w:history="1">
            <w:r w:rsidR="00E43C28" w:rsidRPr="002654E7">
              <w:rPr>
                <w:rStyle w:val="Lienhypertexte"/>
                <w:noProof/>
              </w:rPr>
              <w:t>2.5.</w:t>
            </w:r>
            <w:r w:rsidR="00E43C28">
              <w:rPr>
                <w:rFonts w:eastAsiaTheme="minorEastAsia"/>
                <w:noProof/>
                <w:lang w:eastAsia="fr-FR"/>
              </w:rPr>
              <w:tab/>
            </w:r>
            <w:r w:rsidR="00E43C28" w:rsidRPr="002654E7">
              <w:rPr>
                <w:rStyle w:val="Lienhypertexte"/>
                <w:noProof/>
              </w:rPr>
              <w:t>Etanchéité de l’ai du volume chauffé</w:t>
            </w:r>
            <w:r w:rsidR="00E43C28">
              <w:rPr>
                <w:noProof/>
                <w:webHidden/>
              </w:rPr>
              <w:tab/>
            </w:r>
            <w:r w:rsidR="00E43C28">
              <w:rPr>
                <w:noProof/>
                <w:webHidden/>
              </w:rPr>
              <w:fldChar w:fldCharType="begin"/>
            </w:r>
            <w:r w:rsidR="00E43C28">
              <w:rPr>
                <w:noProof/>
                <w:webHidden/>
              </w:rPr>
              <w:instrText xml:space="preserve"> PAGEREF _Toc152841955 \h </w:instrText>
            </w:r>
            <w:r w:rsidR="00E43C28">
              <w:rPr>
                <w:noProof/>
                <w:webHidden/>
              </w:rPr>
            </w:r>
            <w:r w:rsidR="00E43C28">
              <w:rPr>
                <w:noProof/>
                <w:webHidden/>
              </w:rPr>
              <w:fldChar w:fldCharType="separate"/>
            </w:r>
            <w:r w:rsidR="00E43C28">
              <w:rPr>
                <w:noProof/>
                <w:webHidden/>
              </w:rPr>
              <w:t>15</w:t>
            </w:r>
            <w:r w:rsidR="00E43C28">
              <w:rPr>
                <w:noProof/>
                <w:webHidden/>
              </w:rPr>
              <w:fldChar w:fldCharType="end"/>
            </w:r>
          </w:hyperlink>
        </w:p>
        <w:p w14:paraId="7DB45138" w14:textId="0A8101BC" w:rsidR="00E43C28" w:rsidRDefault="006B3BCE">
          <w:pPr>
            <w:pStyle w:val="TM3"/>
            <w:tabs>
              <w:tab w:val="left" w:pos="1320"/>
              <w:tab w:val="right" w:leader="dot" w:pos="9060"/>
            </w:tabs>
            <w:rPr>
              <w:rFonts w:eastAsiaTheme="minorEastAsia"/>
              <w:noProof/>
              <w:lang w:eastAsia="fr-FR"/>
            </w:rPr>
          </w:pPr>
          <w:hyperlink w:anchor="_Toc152841956" w:history="1">
            <w:r w:rsidR="00E43C28" w:rsidRPr="002654E7">
              <w:rPr>
                <w:rStyle w:val="Lienhypertexte"/>
                <w:noProof/>
              </w:rPr>
              <w:t>2.5.1.</w:t>
            </w:r>
            <w:r w:rsidR="00E43C28">
              <w:rPr>
                <w:rFonts w:eastAsiaTheme="minorEastAsia"/>
                <w:noProof/>
                <w:lang w:eastAsia="fr-FR"/>
              </w:rPr>
              <w:tab/>
            </w:r>
            <w:r w:rsidR="00E43C28" w:rsidRPr="002654E7">
              <w:rPr>
                <w:rStyle w:val="Lienhypertexte"/>
                <w:noProof/>
              </w:rPr>
              <w:t>Rappel des exigences de moyens du dispositif d’aide régionale</w:t>
            </w:r>
            <w:r w:rsidR="00E43C28">
              <w:rPr>
                <w:noProof/>
                <w:webHidden/>
              </w:rPr>
              <w:tab/>
            </w:r>
            <w:r w:rsidR="00E43C28">
              <w:rPr>
                <w:noProof/>
                <w:webHidden/>
              </w:rPr>
              <w:fldChar w:fldCharType="begin"/>
            </w:r>
            <w:r w:rsidR="00E43C28">
              <w:rPr>
                <w:noProof/>
                <w:webHidden/>
              </w:rPr>
              <w:instrText xml:space="preserve"> PAGEREF _Toc152841956 \h </w:instrText>
            </w:r>
            <w:r w:rsidR="00E43C28">
              <w:rPr>
                <w:noProof/>
                <w:webHidden/>
              </w:rPr>
            </w:r>
            <w:r w:rsidR="00E43C28">
              <w:rPr>
                <w:noProof/>
                <w:webHidden/>
              </w:rPr>
              <w:fldChar w:fldCharType="separate"/>
            </w:r>
            <w:r w:rsidR="00E43C28">
              <w:rPr>
                <w:noProof/>
                <w:webHidden/>
              </w:rPr>
              <w:t>15</w:t>
            </w:r>
            <w:r w:rsidR="00E43C28">
              <w:rPr>
                <w:noProof/>
                <w:webHidden/>
              </w:rPr>
              <w:fldChar w:fldCharType="end"/>
            </w:r>
          </w:hyperlink>
        </w:p>
        <w:p w14:paraId="099CC4F6" w14:textId="51733C1E" w:rsidR="00E43C28" w:rsidRDefault="006B3BCE">
          <w:pPr>
            <w:pStyle w:val="TM3"/>
            <w:tabs>
              <w:tab w:val="left" w:pos="1320"/>
              <w:tab w:val="right" w:leader="dot" w:pos="9060"/>
            </w:tabs>
            <w:rPr>
              <w:rFonts w:eastAsiaTheme="minorEastAsia"/>
              <w:noProof/>
              <w:lang w:eastAsia="fr-FR"/>
            </w:rPr>
          </w:pPr>
          <w:hyperlink w:anchor="_Toc152841957" w:history="1">
            <w:r w:rsidR="00E43C28" w:rsidRPr="002654E7">
              <w:rPr>
                <w:rStyle w:val="Lienhypertexte"/>
                <w:noProof/>
              </w:rPr>
              <w:t>2.5.2.</w:t>
            </w:r>
            <w:r w:rsidR="00E43C28">
              <w:rPr>
                <w:rFonts w:eastAsiaTheme="minorEastAsia"/>
                <w:noProof/>
                <w:lang w:eastAsia="fr-FR"/>
              </w:rPr>
              <w:tab/>
            </w:r>
            <w:r w:rsidR="00E43C28" w:rsidRPr="002654E7">
              <w:rPr>
                <w:rStyle w:val="Lienhypertexte"/>
                <w:noProof/>
              </w:rPr>
              <w:t>Etat initial</w:t>
            </w:r>
            <w:r w:rsidR="00E43C28">
              <w:rPr>
                <w:noProof/>
                <w:webHidden/>
              </w:rPr>
              <w:tab/>
            </w:r>
            <w:r w:rsidR="00E43C28">
              <w:rPr>
                <w:noProof/>
                <w:webHidden/>
              </w:rPr>
              <w:fldChar w:fldCharType="begin"/>
            </w:r>
            <w:r w:rsidR="00E43C28">
              <w:rPr>
                <w:noProof/>
                <w:webHidden/>
              </w:rPr>
              <w:instrText xml:space="preserve"> PAGEREF _Toc152841957 \h </w:instrText>
            </w:r>
            <w:r w:rsidR="00E43C28">
              <w:rPr>
                <w:noProof/>
                <w:webHidden/>
              </w:rPr>
            </w:r>
            <w:r w:rsidR="00E43C28">
              <w:rPr>
                <w:noProof/>
                <w:webHidden/>
              </w:rPr>
              <w:fldChar w:fldCharType="separate"/>
            </w:r>
            <w:r w:rsidR="00E43C28">
              <w:rPr>
                <w:noProof/>
                <w:webHidden/>
              </w:rPr>
              <w:t>15</w:t>
            </w:r>
            <w:r w:rsidR="00E43C28">
              <w:rPr>
                <w:noProof/>
                <w:webHidden/>
              </w:rPr>
              <w:fldChar w:fldCharType="end"/>
            </w:r>
          </w:hyperlink>
        </w:p>
        <w:p w14:paraId="5E3CCF55" w14:textId="66CA3CA4" w:rsidR="00E43C28" w:rsidRDefault="006B3BCE">
          <w:pPr>
            <w:pStyle w:val="TM3"/>
            <w:tabs>
              <w:tab w:val="left" w:pos="1320"/>
              <w:tab w:val="right" w:leader="dot" w:pos="9060"/>
            </w:tabs>
            <w:rPr>
              <w:rFonts w:eastAsiaTheme="minorEastAsia"/>
              <w:noProof/>
              <w:lang w:eastAsia="fr-FR"/>
            </w:rPr>
          </w:pPr>
          <w:hyperlink w:anchor="_Toc152841958" w:history="1">
            <w:r w:rsidR="00E43C28" w:rsidRPr="002654E7">
              <w:rPr>
                <w:rStyle w:val="Lienhypertexte"/>
                <w:noProof/>
              </w:rPr>
              <w:t>2.5.3.</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_Toc152841958 \h </w:instrText>
            </w:r>
            <w:r w:rsidR="00E43C28">
              <w:rPr>
                <w:noProof/>
                <w:webHidden/>
              </w:rPr>
            </w:r>
            <w:r w:rsidR="00E43C28">
              <w:rPr>
                <w:noProof/>
                <w:webHidden/>
              </w:rPr>
              <w:fldChar w:fldCharType="separate"/>
            </w:r>
            <w:r w:rsidR="00E43C28">
              <w:rPr>
                <w:noProof/>
                <w:webHidden/>
              </w:rPr>
              <w:t>15</w:t>
            </w:r>
            <w:r w:rsidR="00E43C28">
              <w:rPr>
                <w:noProof/>
                <w:webHidden/>
              </w:rPr>
              <w:fldChar w:fldCharType="end"/>
            </w:r>
          </w:hyperlink>
        </w:p>
        <w:p w14:paraId="5DEAD209" w14:textId="0D6A08E5" w:rsidR="00E43C28" w:rsidRDefault="006B3BCE">
          <w:pPr>
            <w:pStyle w:val="TM2"/>
            <w:tabs>
              <w:tab w:val="left" w:pos="880"/>
              <w:tab w:val="right" w:leader="dot" w:pos="9060"/>
            </w:tabs>
            <w:rPr>
              <w:rFonts w:eastAsiaTheme="minorEastAsia"/>
              <w:noProof/>
              <w:lang w:eastAsia="fr-FR"/>
            </w:rPr>
          </w:pPr>
          <w:hyperlink w:anchor="_Toc152841959" w:history="1">
            <w:r w:rsidR="00E43C28" w:rsidRPr="002654E7">
              <w:rPr>
                <w:rStyle w:val="Lienhypertexte"/>
                <w:noProof/>
              </w:rPr>
              <w:t>2.6.</w:t>
            </w:r>
            <w:r w:rsidR="00E43C28">
              <w:rPr>
                <w:rFonts w:eastAsiaTheme="minorEastAsia"/>
                <w:noProof/>
                <w:lang w:eastAsia="fr-FR"/>
              </w:rPr>
              <w:tab/>
            </w:r>
            <w:r w:rsidR="00E43C28" w:rsidRPr="002654E7">
              <w:rPr>
                <w:rStyle w:val="Lienhypertexte"/>
                <w:noProof/>
              </w:rPr>
              <w:t>Ventilation</w:t>
            </w:r>
            <w:r w:rsidR="00E43C28">
              <w:rPr>
                <w:noProof/>
                <w:webHidden/>
              </w:rPr>
              <w:tab/>
            </w:r>
            <w:r w:rsidR="00E43C28">
              <w:rPr>
                <w:noProof/>
                <w:webHidden/>
              </w:rPr>
              <w:fldChar w:fldCharType="begin"/>
            </w:r>
            <w:r w:rsidR="00E43C28">
              <w:rPr>
                <w:noProof/>
                <w:webHidden/>
              </w:rPr>
              <w:instrText xml:space="preserve"> PAGEREF _Toc152841959 \h </w:instrText>
            </w:r>
            <w:r w:rsidR="00E43C28">
              <w:rPr>
                <w:noProof/>
                <w:webHidden/>
              </w:rPr>
            </w:r>
            <w:r w:rsidR="00E43C28">
              <w:rPr>
                <w:noProof/>
                <w:webHidden/>
              </w:rPr>
              <w:fldChar w:fldCharType="separate"/>
            </w:r>
            <w:r w:rsidR="00E43C28">
              <w:rPr>
                <w:noProof/>
                <w:webHidden/>
              </w:rPr>
              <w:t>16</w:t>
            </w:r>
            <w:r w:rsidR="00E43C28">
              <w:rPr>
                <w:noProof/>
                <w:webHidden/>
              </w:rPr>
              <w:fldChar w:fldCharType="end"/>
            </w:r>
          </w:hyperlink>
        </w:p>
        <w:p w14:paraId="14887B2A" w14:textId="22D6836C" w:rsidR="00E43C28" w:rsidRDefault="006B3BCE">
          <w:pPr>
            <w:pStyle w:val="TM3"/>
            <w:tabs>
              <w:tab w:val="left" w:pos="1320"/>
              <w:tab w:val="right" w:leader="dot" w:pos="9060"/>
            </w:tabs>
            <w:rPr>
              <w:rFonts w:eastAsiaTheme="minorEastAsia"/>
              <w:noProof/>
              <w:lang w:eastAsia="fr-FR"/>
            </w:rPr>
          </w:pPr>
          <w:hyperlink w:anchor="_Toc152841960" w:history="1">
            <w:r w:rsidR="00E43C28" w:rsidRPr="002654E7">
              <w:rPr>
                <w:rStyle w:val="Lienhypertexte"/>
                <w:noProof/>
              </w:rPr>
              <w:t>2.6.1.</w:t>
            </w:r>
            <w:r w:rsidR="00E43C28">
              <w:rPr>
                <w:rFonts w:eastAsiaTheme="minorEastAsia"/>
                <w:noProof/>
                <w:lang w:eastAsia="fr-FR"/>
              </w:rPr>
              <w:tab/>
            </w:r>
            <w:r w:rsidR="00E43C28" w:rsidRPr="002654E7">
              <w:rPr>
                <w:rStyle w:val="Lienhypertexte"/>
                <w:noProof/>
              </w:rPr>
              <w:t>Rappel des exigences de moyens du dispositif d’aide régionale</w:t>
            </w:r>
            <w:r w:rsidR="00E43C28">
              <w:rPr>
                <w:noProof/>
                <w:webHidden/>
              </w:rPr>
              <w:tab/>
            </w:r>
            <w:r w:rsidR="00E43C28">
              <w:rPr>
                <w:noProof/>
                <w:webHidden/>
              </w:rPr>
              <w:fldChar w:fldCharType="begin"/>
            </w:r>
            <w:r w:rsidR="00E43C28">
              <w:rPr>
                <w:noProof/>
                <w:webHidden/>
              </w:rPr>
              <w:instrText xml:space="preserve"> PAGEREF _Toc152841960 \h </w:instrText>
            </w:r>
            <w:r w:rsidR="00E43C28">
              <w:rPr>
                <w:noProof/>
                <w:webHidden/>
              </w:rPr>
            </w:r>
            <w:r w:rsidR="00E43C28">
              <w:rPr>
                <w:noProof/>
                <w:webHidden/>
              </w:rPr>
              <w:fldChar w:fldCharType="separate"/>
            </w:r>
            <w:r w:rsidR="00E43C28">
              <w:rPr>
                <w:noProof/>
                <w:webHidden/>
              </w:rPr>
              <w:t>16</w:t>
            </w:r>
            <w:r w:rsidR="00E43C28">
              <w:rPr>
                <w:noProof/>
                <w:webHidden/>
              </w:rPr>
              <w:fldChar w:fldCharType="end"/>
            </w:r>
          </w:hyperlink>
        </w:p>
        <w:p w14:paraId="52E9B035" w14:textId="7C1E5077" w:rsidR="00E43C28" w:rsidRDefault="006B3BCE">
          <w:pPr>
            <w:pStyle w:val="TM3"/>
            <w:tabs>
              <w:tab w:val="left" w:pos="1320"/>
              <w:tab w:val="right" w:leader="dot" w:pos="9060"/>
            </w:tabs>
            <w:rPr>
              <w:rFonts w:eastAsiaTheme="minorEastAsia"/>
              <w:noProof/>
              <w:lang w:eastAsia="fr-FR"/>
            </w:rPr>
          </w:pPr>
          <w:hyperlink w:anchor="_Toc152841961" w:history="1">
            <w:r w:rsidR="00E43C28" w:rsidRPr="002654E7">
              <w:rPr>
                <w:rStyle w:val="Lienhypertexte"/>
                <w:noProof/>
              </w:rPr>
              <w:t>2.6.2.</w:t>
            </w:r>
            <w:r w:rsidR="00E43C28">
              <w:rPr>
                <w:rFonts w:eastAsiaTheme="minorEastAsia"/>
                <w:noProof/>
                <w:lang w:eastAsia="fr-FR"/>
              </w:rPr>
              <w:tab/>
            </w:r>
            <w:r w:rsidR="00E43C28" w:rsidRPr="002654E7">
              <w:rPr>
                <w:rStyle w:val="Lienhypertexte"/>
                <w:noProof/>
              </w:rPr>
              <w:t>Etat initial</w:t>
            </w:r>
            <w:r w:rsidR="00E43C28">
              <w:rPr>
                <w:noProof/>
                <w:webHidden/>
              </w:rPr>
              <w:tab/>
            </w:r>
            <w:r w:rsidR="00E43C28">
              <w:rPr>
                <w:noProof/>
                <w:webHidden/>
              </w:rPr>
              <w:fldChar w:fldCharType="begin"/>
            </w:r>
            <w:r w:rsidR="00E43C28">
              <w:rPr>
                <w:noProof/>
                <w:webHidden/>
              </w:rPr>
              <w:instrText xml:space="preserve"> PAGEREF _Toc152841961 \h </w:instrText>
            </w:r>
            <w:r w:rsidR="00E43C28">
              <w:rPr>
                <w:noProof/>
                <w:webHidden/>
              </w:rPr>
            </w:r>
            <w:r w:rsidR="00E43C28">
              <w:rPr>
                <w:noProof/>
                <w:webHidden/>
              </w:rPr>
              <w:fldChar w:fldCharType="separate"/>
            </w:r>
            <w:r w:rsidR="00E43C28">
              <w:rPr>
                <w:noProof/>
                <w:webHidden/>
              </w:rPr>
              <w:t>16</w:t>
            </w:r>
            <w:r w:rsidR="00E43C28">
              <w:rPr>
                <w:noProof/>
                <w:webHidden/>
              </w:rPr>
              <w:fldChar w:fldCharType="end"/>
            </w:r>
          </w:hyperlink>
        </w:p>
        <w:p w14:paraId="6A19B2B3" w14:textId="21D9139B" w:rsidR="00E43C28" w:rsidRDefault="006B3BCE">
          <w:pPr>
            <w:pStyle w:val="TM3"/>
            <w:tabs>
              <w:tab w:val="left" w:pos="1320"/>
              <w:tab w:val="right" w:leader="dot" w:pos="9060"/>
            </w:tabs>
            <w:rPr>
              <w:rFonts w:eastAsiaTheme="minorEastAsia"/>
              <w:noProof/>
              <w:lang w:eastAsia="fr-FR"/>
            </w:rPr>
          </w:pPr>
          <w:hyperlink w:anchor="_Toc152841962" w:history="1">
            <w:r w:rsidR="00E43C28" w:rsidRPr="002654E7">
              <w:rPr>
                <w:rStyle w:val="Lienhypertexte"/>
                <w:noProof/>
              </w:rPr>
              <w:t>2.6.3.</w:t>
            </w:r>
            <w:r w:rsidR="00E43C28">
              <w:rPr>
                <w:rFonts w:eastAsiaTheme="minorEastAsia"/>
                <w:noProof/>
                <w:lang w:eastAsia="fr-FR"/>
              </w:rPr>
              <w:tab/>
            </w:r>
            <w:r w:rsidR="00E43C28" w:rsidRPr="002654E7">
              <w:rPr>
                <w:rStyle w:val="Lienhypertexte"/>
                <w:noProof/>
              </w:rPr>
              <w:t>Débit règlementaire</w:t>
            </w:r>
            <w:r w:rsidR="00E43C28">
              <w:rPr>
                <w:noProof/>
                <w:webHidden/>
              </w:rPr>
              <w:tab/>
            </w:r>
            <w:r w:rsidR="00E43C28">
              <w:rPr>
                <w:noProof/>
                <w:webHidden/>
              </w:rPr>
              <w:fldChar w:fldCharType="begin"/>
            </w:r>
            <w:r w:rsidR="00E43C28">
              <w:rPr>
                <w:noProof/>
                <w:webHidden/>
              </w:rPr>
              <w:instrText xml:space="preserve"> PAGEREF _Toc152841962 \h </w:instrText>
            </w:r>
            <w:r w:rsidR="00E43C28">
              <w:rPr>
                <w:noProof/>
                <w:webHidden/>
              </w:rPr>
            </w:r>
            <w:r w:rsidR="00E43C28">
              <w:rPr>
                <w:noProof/>
                <w:webHidden/>
              </w:rPr>
              <w:fldChar w:fldCharType="separate"/>
            </w:r>
            <w:r w:rsidR="00E43C28">
              <w:rPr>
                <w:noProof/>
                <w:webHidden/>
              </w:rPr>
              <w:t>17</w:t>
            </w:r>
            <w:r w:rsidR="00E43C28">
              <w:rPr>
                <w:noProof/>
                <w:webHidden/>
              </w:rPr>
              <w:fldChar w:fldCharType="end"/>
            </w:r>
          </w:hyperlink>
        </w:p>
        <w:p w14:paraId="76E967DF" w14:textId="4992201C" w:rsidR="00E43C28" w:rsidRDefault="006B3BCE">
          <w:pPr>
            <w:pStyle w:val="TM3"/>
            <w:tabs>
              <w:tab w:val="left" w:pos="1320"/>
              <w:tab w:val="right" w:leader="dot" w:pos="9060"/>
            </w:tabs>
            <w:rPr>
              <w:rFonts w:eastAsiaTheme="minorEastAsia"/>
              <w:noProof/>
              <w:lang w:eastAsia="fr-FR"/>
            </w:rPr>
          </w:pPr>
          <w:hyperlink w:anchor="_Toc152841963" w:history="1">
            <w:r w:rsidR="00E43C28" w:rsidRPr="002654E7">
              <w:rPr>
                <w:rStyle w:val="Lienhypertexte"/>
                <w:noProof/>
              </w:rPr>
              <w:t>2.6.4.</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_Toc152841963 \h </w:instrText>
            </w:r>
            <w:r w:rsidR="00E43C28">
              <w:rPr>
                <w:noProof/>
                <w:webHidden/>
              </w:rPr>
            </w:r>
            <w:r w:rsidR="00E43C28">
              <w:rPr>
                <w:noProof/>
                <w:webHidden/>
              </w:rPr>
              <w:fldChar w:fldCharType="separate"/>
            </w:r>
            <w:r w:rsidR="00E43C28">
              <w:rPr>
                <w:noProof/>
                <w:webHidden/>
              </w:rPr>
              <w:t>17</w:t>
            </w:r>
            <w:r w:rsidR="00E43C28">
              <w:rPr>
                <w:noProof/>
                <w:webHidden/>
              </w:rPr>
              <w:fldChar w:fldCharType="end"/>
            </w:r>
          </w:hyperlink>
        </w:p>
        <w:p w14:paraId="7342D6F6" w14:textId="46D44FDF" w:rsidR="00E43C28" w:rsidRDefault="006B3BCE">
          <w:pPr>
            <w:pStyle w:val="TM2"/>
            <w:tabs>
              <w:tab w:val="left" w:pos="880"/>
              <w:tab w:val="right" w:leader="dot" w:pos="9060"/>
            </w:tabs>
            <w:rPr>
              <w:rFonts w:eastAsiaTheme="minorEastAsia"/>
              <w:noProof/>
              <w:lang w:eastAsia="fr-FR"/>
            </w:rPr>
          </w:pPr>
          <w:hyperlink w:anchor="_Toc152841964" w:history="1">
            <w:r w:rsidR="00E43C28" w:rsidRPr="002654E7">
              <w:rPr>
                <w:rStyle w:val="Lienhypertexte"/>
                <w:noProof/>
              </w:rPr>
              <w:t>2.7.</w:t>
            </w:r>
            <w:r w:rsidR="00E43C28">
              <w:rPr>
                <w:rFonts w:eastAsiaTheme="minorEastAsia"/>
                <w:noProof/>
                <w:lang w:eastAsia="fr-FR"/>
              </w:rPr>
              <w:tab/>
            </w:r>
            <w:r w:rsidR="00E43C28" w:rsidRPr="002654E7">
              <w:rPr>
                <w:rStyle w:val="Lienhypertexte"/>
                <w:noProof/>
              </w:rPr>
              <w:t>Gestion du confort estival</w:t>
            </w:r>
            <w:r w:rsidR="00E43C28">
              <w:rPr>
                <w:noProof/>
                <w:webHidden/>
              </w:rPr>
              <w:tab/>
            </w:r>
            <w:r w:rsidR="00E43C28">
              <w:rPr>
                <w:noProof/>
                <w:webHidden/>
              </w:rPr>
              <w:fldChar w:fldCharType="begin"/>
            </w:r>
            <w:r w:rsidR="00E43C28">
              <w:rPr>
                <w:noProof/>
                <w:webHidden/>
              </w:rPr>
              <w:instrText xml:space="preserve"> PAGEREF _Toc152841964 \h </w:instrText>
            </w:r>
            <w:r w:rsidR="00E43C28">
              <w:rPr>
                <w:noProof/>
                <w:webHidden/>
              </w:rPr>
            </w:r>
            <w:r w:rsidR="00E43C28">
              <w:rPr>
                <w:noProof/>
                <w:webHidden/>
              </w:rPr>
              <w:fldChar w:fldCharType="separate"/>
            </w:r>
            <w:r w:rsidR="00E43C28">
              <w:rPr>
                <w:noProof/>
                <w:webHidden/>
              </w:rPr>
              <w:t>18</w:t>
            </w:r>
            <w:r w:rsidR="00E43C28">
              <w:rPr>
                <w:noProof/>
                <w:webHidden/>
              </w:rPr>
              <w:fldChar w:fldCharType="end"/>
            </w:r>
          </w:hyperlink>
        </w:p>
        <w:p w14:paraId="663D8C6F" w14:textId="070B4CBD" w:rsidR="00E43C28" w:rsidRDefault="006B3BCE">
          <w:pPr>
            <w:pStyle w:val="TM1"/>
            <w:tabs>
              <w:tab w:val="left" w:pos="440"/>
              <w:tab w:val="right" w:leader="dot" w:pos="9060"/>
            </w:tabs>
            <w:rPr>
              <w:rFonts w:eastAsiaTheme="minorEastAsia"/>
              <w:noProof/>
              <w:lang w:eastAsia="fr-FR"/>
            </w:rPr>
          </w:pPr>
          <w:hyperlink w:anchor="_Toc152841965" w:history="1">
            <w:r w:rsidR="00E43C28" w:rsidRPr="002654E7">
              <w:rPr>
                <w:rStyle w:val="Lienhypertexte"/>
                <w:noProof/>
              </w:rPr>
              <w:t>3.</w:t>
            </w:r>
            <w:r w:rsidR="00E43C28">
              <w:rPr>
                <w:rFonts w:eastAsiaTheme="minorEastAsia"/>
                <w:noProof/>
                <w:lang w:eastAsia="fr-FR"/>
              </w:rPr>
              <w:tab/>
            </w:r>
            <w:r w:rsidR="00E43C28" w:rsidRPr="002654E7">
              <w:rPr>
                <w:rStyle w:val="Lienhypertexte"/>
                <w:noProof/>
              </w:rPr>
              <w:t>Système chauffage</w:t>
            </w:r>
            <w:r w:rsidR="00E43C28">
              <w:rPr>
                <w:noProof/>
                <w:webHidden/>
              </w:rPr>
              <w:tab/>
            </w:r>
            <w:r w:rsidR="00E43C28">
              <w:rPr>
                <w:noProof/>
                <w:webHidden/>
              </w:rPr>
              <w:fldChar w:fldCharType="begin"/>
            </w:r>
            <w:r w:rsidR="00E43C28">
              <w:rPr>
                <w:noProof/>
                <w:webHidden/>
              </w:rPr>
              <w:instrText xml:space="preserve"> PAGEREF _Toc152841965 \h </w:instrText>
            </w:r>
            <w:r w:rsidR="00E43C28">
              <w:rPr>
                <w:noProof/>
                <w:webHidden/>
              </w:rPr>
            </w:r>
            <w:r w:rsidR="00E43C28">
              <w:rPr>
                <w:noProof/>
                <w:webHidden/>
              </w:rPr>
              <w:fldChar w:fldCharType="separate"/>
            </w:r>
            <w:r w:rsidR="00E43C28">
              <w:rPr>
                <w:noProof/>
                <w:webHidden/>
              </w:rPr>
              <w:t>18</w:t>
            </w:r>
            <w:r w:rsidR="00E43C28">
              <w:rPr>
                <w:noProof/>
                <w:webHidden/>
              </w:rPr>
              <w:fldChar w:fldCharType="end"/>
            </w:r>
          </w:hyperlink>
        </w:p>
        <w:p w14:paraId="62415BE8" w14:textId="574C7CE1" w:rsidR="00E43C28" w:rsidRDefault="006B3BCE">
          <w:pPr>
            <w:pStyle w:val="TM2"/>
            <w:tabs>
              <w:tab w:val="left" w:pos="880"/>
              <w:tab w:val="right" w:leader="dot" w:pos="9060"/>
            </w:tabs>
            <w:rPr>
              <w:rFonts w:eastAsiaTheme="minorEastAsia"/>
              <w:noProof/>
              <w:lang w:eastAsia="fr-FR"/>
            </w:rPr>
          </w:pPr>
          <w:hyperlink w:anchor="_Toc152841966" w:history="1">
            <w:r w:rsidR="00E43C28" w:rsidRPr="002654E7">
              <w:rPr>
                <w:rStyle w:val="Lienhypertexte"/>
                <w:noProof/>
              </w:rPr>
              <w:t>3.1.</w:t>
            </w:r>
            <w:r w:rsidR="00E43C28">
              <w:rPr>
                <w:rFonts w:eastAsiaTheme="minorEastAsia"/>
                <w:noProof/>
                <w:lang w:eastAsia="fr-FR"/>
              </w:rPr>
              <w:tab/>
            </w:r>
            <w:r w:rsidR="00E43C28" w:rsidRPr="002654E7">
              <w:rPr>
                <w:rStyle w:val="Lienhypertexte"/>
                <w:noProof/>
              </w:rPr>
              <w:t>Situation initiale</w:t>
            </w:r>
            <w:r w:rsidR="00E43C28">
              <w:rPr>
                <w:noProof/>
                <w:webHidden/>
              </w:rPr>
              <w:tab/>
            </w:r>
            <w:r w:rsidR="00E43C28">
              <w:rPr>
                <w:noProof/>
                <w:webHidden/>
              </w:rPr>
              <w:fldChar w:fldCharType="begin"/>
            </w:r>
            <w:r w:rsidR="00E43C28">
              <w:rPr>
                <w:noProof/>
                <w:webHidden/>
              </w:rPr>
              <w:instrText xml:space="preserve"> PAGEREF _Toc152841966 \h </w:instrText>
            </w:r>
            <w:r w:rsidR="00E43C28">
              <w:rPr>
                <w:noProof/>
                <w:webHidden/>
              </w:rPr>
            </w:r>
            <w:r w:rsidR="00E43C28">
              <w:rPr>
                <w:noProof/>
                <w:webHidden/>
              </w:rPr>
              <w:fldChar w:fldCharType="separate"/>
            </w:r>
            <w:r w:rsidR="00E43C28">
              <w:rPr>
                <w:noProof/>
                <w:webHidden/>
              </w:rPr>
              <w:t>18</w:t>
            </w:r>
            <w:r w:rsidR="00E43C28">
              <w:rPr>
                <w:noProof/>
                <w:webHidden/>
              </w:rPr>
              <w:fldChar w:fldCharType="end"/>
            </w:r>
          </w:hyperlink>
        </w:p>
        <w:p w14:paraId="006FCE78" w14:textId="3BCE8D7B" w:rsidR="00E43C28" w:rsidRDefault="006B3BCE">
          <w:pPr>
            <w:pStyle w:val="TM3"/>
            <w:tabs>
              <w:tab w:val="left" w:pos="1320"/>
              <w:tab w:val="right" w:leader="dot" w:pos="9060"/>
            </w:tabs>
            <w:rPr>
              <w:rFonts w:eastAsiaTheme="minorEastAsia"/>
              <w:noProof/>
              <w:lang w:eastAsia="fr-FR"/>
            </w:rPr>
          </w:pPr>
          <w:hyperlink w:anchor="_Toc152841967" w:history="1">
            <w:r w:rsidR="00E43C28" w:rsidRPr="002654E7">
              <w:rPr>
                <w:rStyle w:val="Lienhypertexte"/>
                <w:noProof/>
              </w:rPr>
              <w:t>3.1.1.</w:t>
            </w:r>
            <w:r w:rsidR="00E43C28">
              <w:rPr>
                <w:rFonts w:eastAsiaTheme="minorEastAsia"/>
                <w:noProof/>
                <w:lang w:eastAsia="fr-FR"/>
              </w:rPr>
              <w:tab/>
            </w:r>
            <w:r w:rsidR="00E43C28" w:rsidRPr="002654E7">
              <w:rPr>
                <w:rStyle w:val="Lienhypertexte"/>
                <w:noProof/>
              </w:rPr>
              <w:t>Réglages prévus</w:t>
            </w:r>
            <w:r w:rsidR="00E43C28">
              <w:rPr>
                <w:noProof/>
                <w:webHidden/>
              </w:rPr>
              <w:tab/>
            </w:r>
            <w:r w:rsidR="00E43C28">
              <w:rPr>
                <w:noProof/>
                <w:webHidden/>
              </w:rPr>
              <w:fldChar w:fldCharType="begin"/>
            </w:r>
            <w:r w:rsidR="00E43C28">
              <w:rPr>
                <w:noProof/>
                <w:webHidden/>
              </w:rPr>
              <w:instrText xml:space="preserve"> PAGEREF _Toc152841967 \h </w:instrText>
            </w:r>
            <w:r w:rsidR="00E43C28">
              <w:rPr>
                <w:noProof/>
                <w:webHidden/>
              </w:rPr>
            </w:r>
            <w:r w:rsidR="00E43C28">
              <w:rPr>
                <w:noProof/>
                <w:webHidden/>
              </w:rPr>
              <w:fldChar w:fldCharType="separate"/>
            </w:r>
            <w:r w:rsidR="00E43C28">
              <w:rPr>
                <w:noProof/>
                <w:webHidden/>
              </w:rPr>
              <w:t>19</w:t>
            </w:r>
            <w:r w:rsidR="00E43C28">
              <w:rPr>
                <w:noProof/>
                <w:webHidden/>
              </w:rPr>
              <w:fldChar w:fldCharType="end"/>
            </w:r>
          </w:hyperlink>
        </w:p>
        <w:p w14:paraId="5C507662" w14:textId="5726E6A5" w:rsidR="00E43C28" w:rsidRDefault="006B3BCE">
          <w:pPr>
            <w:pStyle w:val="TM3"/>
            <w:tabs>
              <w:tab w:val="left" w:pos="1320"/>
              <w:tab w:val="right" w:leader="dot" w:pos="9060"/>
            </w:tabs>
            <w:rPr>
              <w:rFonts w:eastAsiaTheme="minorEastAsia"/>
              <w:noProof/>
              <w:lang w:eastAsia="fr-FR"/>
            </w:rPr>
          </w:pPr>
          <w:hyperlink w:anchor="_Toc152841968" w:history="1">
            <w:r w:rsidR="00E43C28" w:rsidRPr="002654E7">
              <w:rPr>
                <w:rStyle w:val="Lienhypertexte"/>
                <w:noProof/>
              </w:rPr>
              <w:t>3.1.2.</w:t>
            </w:r>
            <w:r w:rsidR="00E43C28">
              <w:rPr>
                <w:rFonts w:eastAsiaTheme="minorEastAsia"/>
                <w:noProof/>
                <w:lang w:eastAsia="fr-FR"/>
              </w:rPr>
              <w:tab/>
            </w:r>
            <w:r w:rsidR="00E43C28" w:rsidRPr="002654E7">
              <w:rPr>
                <w:rStyle w:val="Lienhypertexte"/>
                <w:noProof/>
              </w:rPr>
              <w:t>Adaptation des puissances de chaudières</w:t>
            </w:r>
            <w:r w:rsidR="00E43C28">
              <w:rPr>
                <w:noProof/>
                <w:webHidden/>
              </w:rPr>
              <w:tab/>
            </w:r>
            <w:r w:rsidR="00E43C28">
              <w:rPr>
                <w:noProof/>
                <w:webHidden/>
              </w:rPr>
              <w:fldChar w:fldCharType="begin"/>
            </w:r>
            <w:r w:rsidR="00E43C28">
              <w:rPr>
                <w:noProof/>
                <w:webHidden/>
              </w:rPr>
              <w:instrText xml:space="preserve"> PAGEREF _Toc152841968 \h </w:instrText>
            </w:r>
            <w:r w:rsidR="00E43C28">
              <w:rPr>
                <w:noProof/>
                <w:webHidden/>
              </w:rPr>
            </w:r>
            <w:r w:rsidR="00E43C28">
              <w:rPr>
                <w:noProof/>
                <w:webHidden/>
              </w:rPr>
              <w:fldChar w:fldCharType="separate"/>
            </w:r>
            <w:r w:rsidR="00E43C28">
              <w:rPr>
                <w:noProof/>
                <w:webHidden/>
              </w:rPr>
              <w:t>19</w:t>
            </w:r>
            <w:r w:rsidR="00E43C28">
              <w:rPr>
                <w:noProof/>
                <w:webHidden/>
              </w:rPr>
              <w:fldChar w:fldCharType="end"/>
            </w:r>
          </w:hyperlink>
        </w:p>
        <w:p w14:paraId="15DA6E90" w14:textId="26573356" w:rsidR="00E43C28" w:rsidRDefault="006B3BCE">
          <w:pPr>
            <w:pStyle w:val="TM3"/>
            <w:tabs>
              <w:tab w:val="left" w:pos="1320"/>
              <w:tab w:val="right" w:leader="dot" w:pos="9060"/>
            </w:tabs>
            <w:rPr>
              <w:rFonts w:eastAsiaTheme="minorEastAsia"/>
              <w:noProof/>
              <w:lang w:eastAsia="fr-FR"/>
            </w:rPr>
          </w:pPr>
          <w:hyperlink w:anchor="_Toc152841969" w:history="1">
            <w:r w:rsidR="00E43C28" w:rsidRPr="002654E7">
              <w:rPr>
                <w:rStyle w:val="Lienhypertexte"/>
                <w:noProof/>
              </w:rPr>
              <w:t>3.1.3.</w:t>
            </w:r>
            <w:r w:rsidR="00E43C28">
              <w:rPr>
                <w:rFonts w:eastAsiaTheme="minorEastAsia"/>
                <w:noProof/>
                <w:lang w:eastAsia="fr-FR"/>
              </w:rPr>
              <w:tab/>
            </w:r>
            <w:r w:rsidR="00E43C28" w:rsidRPr="002654E7">
              <w:rPr>
                <w:rStyle w:val="Lienhypertexte"/>
                <w:noProof/>
              </w:rPr>
              <w:t>Equilibrage des réseaux</w:t>
            </w:r>
            <w:r w:rsidR="00E43C28">
              <w:rPr>
                <w:noProof/>
                <w:webHidden/>
              </w:rPr>
              <w:tab/>
            </w:r>
            <w:r w:rsidR="00E43C28">
              <w:rPr>
                <w:noProof/>
                <w:webHidden/>
              </w:rPr>
              <w:fldChar w:fldCharType="begin"/>
            </w:r>
            <w:r w:rsidR="00E43C28">
              <w:rPr>
                <w:noProof/>
                <w:webHidden/>
              </w:rPr>
              <w:instrText xml:space="preserve"> PAGEREF _Toc152841969 \h </w:instrText>
            </w:r>
            <w:r w:rsidR="00E43C28">
              <w:rPr>
                <w:noProof/>
                <w:webHidden/>
              </w:rPr>
            </w:r>
            <w:r w:rsidR="00E43C28">
              <w:rPr>
                <w:noProof/>
                <w:webHidden/>
              </w:rPr>
              <w:fldChar w:fldCharType="separate"/>
            </w:r>
            <w:r w:rsidR="00E43C28">
              <w:rPr>
                <w:noProof/>
                <w:webHidden/>
              </w:rPr>
              <w:t>19</w:t>
            </w:r>
            <w:r w:rsidR="00E43C28">
              <w:rPr>
                <w:noProof/>
                <w:webHidden/>
              </w:rPr>
              <w:fldChar w:fldCharType="end"/>
            </w:r>
          </w:hyperlink>
        </w:p>
        <w:p w14:paraId="77D04AE6" w14:textId="7EDA7B64" w:rsidR="00E43C28" w:rsidRDefault="006B3BCE">
          <w:pPr>
            <w:pStyle w:val="TM3"/>
            <w:tabs>
              <w:tab w:val="left" w:pos="1320"/>
              <w:tab w:val="right" w:leader="dot" w:pos="9060"/>
            </w:tabs>
            <w:rPr>
              <w:rFonts w:eastAsiaTheme="minorEastAsia"/>
              <w:noProof/>
              <w:lang w:eastAsia="fr-FR"/>
            </w:rPr>
          </w:pPr>
          <w:hyperlink w:anchor="_Toc152841970" w:history="1">
            <w:r w:rsidR="00E43C28" w:rsidRPr="002654E7">
              <w:rPr>
                <w:rStyle w:val="Lienhypertexte"/>
                <w:noProof/>
              </w:rPr>
              <w:t>3.1.4.</w:t>
            </w:r>
            <w:r w:rsidR="00E43C28">
              <w:rPr>
                <w:rFonts w:eastAsiaTheme="minorEastAsia"/>
                <w:noProof/>
                <w:lang w:eastAsia="fr-FR"/>
              </w:rPr>
              <w:tab/>
            </w:r>
            <w:r w:rsidR="00E43C28" w:rsidRPr="002654E7">
              <w:rPr>
                <w:rStyle w:val="Lienhypertexte"/>
                <w:noProof/>
              </w:rPr>
              <w:t>Adaptation des corps de chauffe</w:t>
            </w:r>
            <w:r w:rsidR="00E43C28">
              <w:rPr>
                <w:noProof/>
                <w:webHidden/>
              </w:rPr>
              <w:tab/>
            </w:r>
            <w:r w:rsidR="00E43C28">
              <w:rPr>
                <w:noProof/>
                <w:webHidden/>
              </w:rPr>
              <w:fldChar w:fldCharType="begin"/>
            </w:r>
            <w:r w:rsidR="00E43C28">
              <w:rPr>
                <w:noProof/>
                <w:webHidden/>
              </w:rPr>
              <w:instrText xml:space="preserve"> PAGEREF _Toc152841970 \h </w:instrText>
            </w:r>
            <w:r w:rsidR="00E43C28">
              <w:rPr>
                <w:noProof/>
                <w:webHidden/>
              </w:rPr>
            </w:r>
            <w:r w:rsidR="00E43C28">
              <w:rPr>
                <w:noProof/>
                <w:webHidden/>
              </w:rPr>
              <w:fldChar w:fldCharType="separate"/>
            </w:r>
            <w:r w:rsidR="00E43C28">
              <w:rPr>
                <w:noProof/>
                <w:webHidden/>
              </w:rPr>
              <w:t>20</w:t>
            </w:r>
            <w:r w:rsidR="00E43C28">
              <w:rPr>
                <w:noProof/>
                <w:webHidden/>
              </w:rPr>
              <w:fldChar w:fldCharType="end"/>
            </w:r>
          </w:hyperlink>
        </w:p>
        <w:p w14:paraId="0CD6496D" w14:textId="3E0127EC" w:rsidR="00E43C28" w:rsidRDefault="006B3BCE">
          <w:pPr>
            <w:pStyle w:val="TM3"/>
            <w:tabs>
              <w:tab w:val="left" w:pos="1320"/>
              <w:tab w:val="right" w:leader="dot" w:pos="9060"/>
            </w:tabs>
            <w:rPr>
              <w:rFonts w:eastAsiaTheme="minorEastAsia"/>
              <w:noProof/>
              <w:lang w:eastAsia="fr-FR"/>
            </w:rPr>
          </w:pPr>
          <w:hyperlink w:anchor="_Toc152841971" w:history="1">
            <w:r w:rsidR="00E43C28" w:rsidRPr="002654E7">
              <w:rPr>
                <w:rStyle w:val="Lienhypertexte"/>
                <w:noProof/>
              </w:rPr>
              <w:t>3.1.5.</w:t>
            </w:r>
            <w:r w:rsidR="00E43C28">
              <w:rPr>
                <w:rFonts w:eastAsiaTheme="minorEastAsia"/>
                <w:noProof/>
                <w:lang w:eastAsia="fr-FR"/>
              </w:rPr>
              <w:tab/>
            </w:r>
            <w:r w:rsidR="00E43C28" w:rsidRPr="002654E7">
              <w:rPr>
                <w:rStyle w:val="Lienhypertexte"/>
                <w:noProof/>
              </w:rPr>
              <w:t>Changement du mode de chauffage</w:t>
            </w:r>
            <w:r w:rsidR="00E43C28">
              <w:rPr>
                <w:noProof/>
                <w:webHidden/>
              </w:rPr>
              <w:tab/>
            </w:r>
            <w:r w:rsidR="00E43C28">
              <w:rPr>
                <w:noProof/>
                <w:webHidden/>
              </w:rPr>
              <w:fldChar w:fldCharType="begin"/>
            </w:r>
            <w:r w:rsidR="00E43C28">
              <w:rPr>
                <w:noProof/>
                <w:webHidden/>
              </w:rPr>
              <w:instrText xml:space="preserve"> PAGEREF _Toc152841971 \h </w:instrText>
            </w:r>
            <w:r w:rsidR="00E43C28">
              <w:rPr>
                <w:noProof/>
                <w:webHidden/>
              </w:rPr>
            </w:r>
            <w:r w:rsidR="00E43C28">
              <w:rPr>
                <w:noProof/>
                <w:webHidden/>
              </w:rPr>
              <w:fldChar w:fldCharType="separate"/>
            </w:r>
            <w:r w:rsidR="00E43C28">
              <w:rPr>
                <w:noProof/>
                <w:webHidden/>
              </w:rPr>
              <w:t>20</w:t>
            </w:r>
            <w:r w:rsidR="00E43C28">
              <w:rPr>
                <w:noProof/>
                <w:webHidden/>
              </w:rPr>
              <w:fldChar w:fldCharType="end"/>
            </w:r>
          </w:hyperlink>
        </w:p>
        <w:p w14:paraId="13CB956B" w14:textId="11C7D209" w:rsidR="00E43C28" w:rsidRDefault="006B3BCE">
          <w:pPr>
            <w:pStyle w:val="TM2"/>
            <w:tabs>
              <w:tab w:val="left" w:pos="880"/>
              <w:tab w:val="right" w:leader="dot" w:pos="9060"/>
            </w:tabs>
            <w:rPr>
              <w:rFonts w:eastAsiaTheme="minorEastAsia"/>
              <w:noProof/>
              <w:lang w:eastAsia="fr-FR"/>
            </w:rPr>
          </w:pPr>
          <w:hyperlink w:anchor="_Toc152841972" w:history="1">
            <w:r w:rsidR="00E43C28" w:rsidRPr="002654E7">
              <w:rPr>
                <w:rStyle w:val="Lienhypertexte"/>
                <w:noProof/>
              </w:rPr>
              <w:t>3.2.</w:t>
            </w:r>
            <w:r w:rsidR="00E43C28">
              <w:rPr>
                <w:rFonts w:eastAsiaTheme="minorEastAsia"/>
                <w:noProof/>
                <w:lang w:eastAsia="fr-FR"/>
              </w:rPr>
              <w:tab/>
            </w:r>
            <w:r w:rsidR="00E43C28" w:rsidRPr="002654E7">
              <w:rPr>
                <w:rStyle w:val="Lienhypertexte"/>
                <w:noProof/>
              </w:rPr>
              <w:t>Eau chaude sanitaire</w:t>
            </w:r>
            <w:r w:rsidR="00E43C28">
              <w:rPr>
                <w:noProof/>
                <w:webHidden/>
              </w:rPr>
              <w:tab/>
            </w:r>
            <w:r w:rsidR="00E43C28">
              <w:rPr>
                <w:noProof/>
                <w:webHidden/>
              </w:rPr>
              <w:fldChar w:fldCharType="begin"/>
            </w:r>
            <w:r w:rsidR="00E43C28">
              <w:rPr>
                <w:noProof/>
                <w:webHidden/>
              </w:rPr>
              <w:instrText xml:space="preserve"> PAGEREF _Toc152841972 \h </w:instrText>
            </w:r>
            <w:r w:rsidR="00E43C28">
              <w:rPr>
                <w:noProof/>
                <w:webHidden/>
              </w:rPr>
            </w:r>
            <w:r w:rsidR="00E43C28">
              <w:rPr>
                <w:noProof/>
                <w:webHidden/>
              </w:rPr>
              <w:fldChar w:fldCharType="separate"/>
            </w:r>
            <w:r w:rsidR="00E43C28">
              <w:rPr>
                <w:noProof/>
                <w:webHidden/>
              </w:rPr>
              <w:t>20</w:t>
            </w:r>
            <w:r w:rsidR="00E43C28">
              <w:rPr>
                <w:noProof/>
                <w:webHidden/>
              </w:rPr>
              <w:fldChar w:fldCharType="end"/>
            </w:r>
          </w:hyperlink>
        </w:p>
        <w:p w14:paraId="042FF3E7" w14:textId="05004BA3" w:rsidR="00E43C28" w:rsidRDefault="006B3BCE">
          <w:pPr>
            <w:pStyle w:val="TM3"/>
            <w:tabs>
              <w:tab w:val="left" w:pos="1320"/>
              <w:tab w:val="right" w:leader="dot" w:pos="9060"/>
            </w:tabs>
            <w:rPr>
              <w:rFonts w:eastAsiaTheme="minorEastAsia"/>
              <w:noProof/>
              <w:lang w:eastAsia="fr-FR"/>
            </w:rPr>
          </w:pPr>
          <w:hyperlink w:anchor="_Toc152841973" w:history="1">
            <w:r w:rsidR="00E43C28" w:rsidRPr="002654E7">
              <w:rPr>
                <w:rStyle w:val="Lienhypertexte"/>
                <w:noProof/>
              </w:rPr>
              <w:t>3.2.1.</w:t>
            </w:r>
            <w:r w:rsidR="00E43C28">
              <w:rPr>
                <w:rFonts w:eastAsiaTheme="minorEastAsia"/>
                <w:noProof/>
                <w:lang w:eastAsia="fr-FR"/>
              </w:rPr>
              <w:tab/>
            </w:r>
            <w:r w:rsidR="00E43C28" w:rsidRPr="002654E7">
              <w:rPr>
                <w:rStyle w:val="Lienhypertexte"/>
                <w:noProof/>
              </w:rPr>
              <w:t>Situation initiale</w:t>
            </w:r>
            <w:r w:rsidR="00E43C28">
              <w:rPr>
                <w:noProof/>
                <w:webHidden/>
              </w:rPr>
              <w:tab/>
            </w:r>
            <w:r w:rsidR="00E43C28">
              <w:rPr>
                <w:noProof/>
                <w:webHidden/>
              </w:rPr>
              <w:fldChar w:fldCharType="begin"/>
            </w:r>
            <w:r w:rsidR="00E43C28">
              <w:rPr>
                <w:noProof/>
                <w:webHidden/>
              </w:rPr>
              <w:instrText xml:space="preserve"> PAGEREF _Toc152841973 \h </w:instrText>
            </w:r>
            <w:r w:rsidR="00E43C28">
              <w:rPr>
                <w:noProof/>
                <w:webHidden/>
              </w:rPr>
            </w:r>
            <w:r w:rsidR="00E43C28">
              <w:rPr>
                <w:noProof/>
                <w:webHidden/>
              </w:rPr>
              <w:fldChar w:fldCharType="separate"/>
            </w:r>
            <w:r w:rsidR="00E43C28">
              <w:rPr>
                <w:noProof/>
                <w:webHidden/>
              </w:rPr>
              <w:t>20</w:t>
            </w:r>
            <w:r w:rsidR="00E43C28">
              <w:rPr>
                <w:noProof/>
                <w:webHidden/>
              </w:rPr>
              <w:fldChar w:fldCharType="end"/>
            </w:r>
          </w:hyperlink>
        </w:p>
        <w:p w14:paraId="3EACAA14" w14:textId="36DA74FD" w:rsidR="00E43C28" w:rsidRDefault="006B3BCE">
          <w:pPr>
            <w:pStyle w:val="TM3"/>
            <w:tabs>
              <w:tab w:val="left" w:pos="1320"/>
              <w:tab w:val="right" w:leader="dot" w:pos="9060"/>
            </w:tabs>
            <w:rPr>
              <w:rFonts w:eastAsiaTheme="minorEastAsia"/>
              <w:noProof/>
              <w:lang w:eastAsia="fr-FR"/>
            </w:rPr>
          </w:pPr>
          <w:hyperlink w:anchor="_Toc152841974" w:history="1">
            <w:r w:rsidR="00E43C28" w:rsidRPr="002654E7">
              <w:rPr>
                <w:rStyle w:val="Lienhypertexte"/>
                <w:noProof/>
              </w:rPr>
              <w:t>3.2.2.</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_Toc152841974 \h </w:instrText>
            </w:r>
            <w:r w:rsidR="00E43C28">
              <w:rPr>
                <w:noProof/>
                <w:webHidden/>
              </w:rPr>
            </w:r>
            <w:r w:rsidR="00E43C28">
              <w:rPr>
                <w:noProof/>
                <w:webHidden/>
              </w:rPr>
              <w:fldChar w:fldCharType="separate"/>
            </w:r>
            <w:r w:rsidR="00E43C28">
              <w:rPr>
                <w:noProof/>
                <w:webHidden/>
              </w:rPr>
              <w:t>20</w:t>
            </w:r>
            <w:r w:rsidR="00E43C28">
              <w:rPr>
                <w:noProof/>
                <w:webHidden/>
              </w:rPr>
              <w:fldChar w:fldCharType="end"/>
            </w:r>
          </w:hyperlink>
        </w:p>
        <w:p w14:paraId="01058DD9" w14:textId="5BDEC715" w:rsidR="00E43C28" w:rsidRDefault="006B3BCE">
          <w:pPr>
            <w:pStyle w:val="TM2"/>
            <w:tabs>
              <w:tab w:val="left" w:pos="880"/>
              <w:tab w:val="right" w:leader="dot" w:pos="9060"/>
            </w:tabs>
            <w:rPr>
              <w:rFonts w:eastAsiaTheme="minorEastAsia"/>
              <w:noProof/>
              <w:lang w:eastAsia="fr-FR"/>
            </w:rPr>
          </w:pPr>
          <w:hyperlink w:anchor="_Toc152841975" w:history="1">
            <w:r w:rsidR="00E43C28" w:rsidRPr="002654E7">
              <w:rPr>
                <w:rStyle w:val="Lienhypertexte"/>
                <w:noProof/>
              </w:rPr>
              <w:t>3.3.</w:t>
            </w:r>
            <w:r w:rsidR="00E43C28">
              <w:rPr>
                <w:rFonts w:eastAsiaTheme="minorEastAsia"/>
                <w:noProof/>
                <w:lang w:eastAsia="fr-FR"/>
              </w:rPr>
              <w:tab/>
            </w:r>
            <w:r w:rsidR="00E43C28" w:rsidRPr="002654E7">
              <w:rPr>
                <w:rStyle w:val="Lienhypertexte"/>
                <w:noProof/>
              </w:rPr>
              <w:t>Eclairage</w:t>
            </w:r>
            <w:r w:rsidR="00E43C28">
              <w:rPr>
                <w:noProof/>
                <w:webHidden/>
              </w:rPr>
              <w:tab/>
            </w:r>
            <w:r w:rsidR="00E43C28">
              <w:rPr>
                <w:noProof/>
                <w:webHidden/>
              </w:rPr>
              <w:fldChar w:fldCharType="begin"/>
            </w:r>
            <w:r w:rsidR="00E43C28">
              <w:rPr>
                <w:noProof/>
                <w:webHidden/>
              </w:rPr>
              <w:instrText xml:space="preserve"> PAGEREF _Toc152841975 \h </w:instrText>
            </w:r>
            <w:r w:rsidR="00E43C28">
              <w:rPr>
                <w:noProof/>
                <w:webHidden/>
              </w:rPr>
            </w:r>
            <w:r w:rsidR="00E43C28">
              <w:rPr>
                <w:noProof/>
                <w:webHidden/>
              </w:rPr>
              <w:fldChar w:fldCharType="separate"/>
            </w:r>
            <w:r w:rsidR="00E43C28">
              <w:rPr>
                <w:noProof/>
                <w:webHidden/>
              </w:rPr>
              <w:t>21</w:t>
            </w:r>
            <w:r w:rsidR="00E43C28">
              <w:rPr>
                <w:noProof/>
                <w:webHidden/>
              </w:rPr>
              <w:fldChar w:fldCharType="end"/>
            </w:r>
          </w:hyperlink>
        </w:p>
        <w:p w14:paraId="4D1F635F" w14:textId="7C1E9743" w:rsidR="00E43C28" w:rsidRDefault="006B3BCE">
          <w:pPr>
            <w:pStyle w:val="TM3"/>
            <w:tabs>
              <w:tab w:val="left" w:pos="1320"/>
              <w:tab w:val="right" w:leader="dot" w:pos="9060"/>
            </w:tabs>
            <w:rPr>
              <w:rFonts w:eastAsiaTheme="minorEastAsia"/>
              <w:noProof/>
              <w:lang w:eastAsia="fr-FR"/>
            </w:rPr>
          </w:pPr>
          <w:hyperlink w:anchor="_Toc152841976" w:history="1">
            <w:r w:rsidR="00E43C28" w:rsidRPr="002654E7">
              <w:rPr>
                <w:rStyle w:val="Lienhypertexte"/>
                <w:noProof/>
              </w:rPr>
              <w:t>3.3.1.</w:t>
            </w:r>
            <w:r w:rsidR="00E43C28">
              <w:rPr>
                <w:rFonts w:eastAsiaTheme="minorEastAsia"/>
                <w:noProof/>
                <w:lang w:eastAsia="fr-FR"/>
              </w:rPr>
              <w:tab/>
            </w:r>
            <w:r w:rsidR="00E43C28" w:rsidRPr="002654E7">
              <w:rPr>
                <w:rStyle w:val="Lienhypertexte"/>
                <w:noProof/>
              </w:rPr>
              <w:t>Etat initiale</w:t>
            </w:r>
            <w:r w:rsidR="00E43C28">
              <w:rPr>
                <w:noProof/>
                <w:webHidden/>
              </w:rPr>
              <w:tab/>
            </w:r>
            <w:r w:rsidR="00E43C28">
              <w:rPr>
                <w:noProof/>
                <w:webHidden/>
              </w:rPr>
              <w:fldChar w:fldCharType="begin"/>
            </w:r>
            <w:r w:rsidR="00E43C28">
              <w:rPr>
                <w:noProof/>
                <w:webHidden/>
              </w:rPr>
              <w:instrText xml:space="preserve"> PAGEREF _Toc152841976 \h </w:instrText>
            </w:r>
            <w:r w:rsidR="00E43C28">
              <w:rPr>
                <w:noProof/>
                <w:webHidden/>
              </w:rPr>
            </w:r>
            <w:r w:rsidR="00E43C28">
              <w:rPr>
                <w:noProof/>
                <w:webHidden/>
              </w:rPr>
              <w:fldChar w:fldCharType="separate"/>
            </w:r>
            <w:r w:rsidR="00E43C28">
              <w:rPr>
                <w:noProof/>
                <w:webHidden/>
              </w:rPr>
              <w:t>21</w:t>
            </w:r>
            <w:r w:rsidR="00E43C28">
              <w:rPr>
                <w:noProof/>
                <w:webHidden/>
              </w:rPr>
              <w:fldChar w:fldCharType="end"/>
            </w:r>
          </w:hyperlink>
        </w:p>
        <w:p w14:paraId="48340D6D" w14:textId="5E3D9DB2" w:rsidR="00E43C28" w:rsidRDefault="006B3BCE">
          <w:pPr>
            <w:pStyle w:val="TM3"/>
            <w:tabs>
              <w:tab w:val="left" w:pos="1320"/>
              <w:tab w:val="right" w:leader="dot" w:pos="9060"/>
            </w:tabs>
            <w:rPr>
              <w:rFonts w:eastAsiaTheme="minorEastAsia"/>
              <w:noProof/>
              <w:lang w:eastAsia="fr-FR"/>
            </w:rPr>
          </w:pPr>
          <w:hyperlink w:anchor="_Toc152841977" w:history="1">
            <w:r w:rsidR="00E43C28" w:rsidRPr="002654E7">
              <w:rPr>
                <w:rStyle w:val="Lienhypertexte"/>
                <w:noProof/>
              </w:rPr>
              <w:t>3.3.2.</w:t>
            </w:r>
            <w:r w:rsidR="00E43C28">
              <w:rPr>
                <w:rFonts w:eastAsiaTheme="minorEastAsia"/>
                <w:noProof/>
                <w:lang w:eastAsia="fr-FR"/>
              </w:rPr>
              <w:tab/>
            </w:r>
            <w:r w:rsidR="00E43C28" w:rsidRPr="002654E7">
              <w:rPr>
                <w:rStyle w:val="Lienhypertexte"/>
                <w:noProof/>
              </w:rPr>
              <w:t>Travaux prévus</w:t>
            </w:r>
            <w:r w:rsidR="00E43C28">
              <w:rPr>
                <w:noProof/>
                <w:webHidden/>
              </w:rPr>
              <w:tab/>
            </w:r>
            <w:r w:rsidR="00E43C28">
              <w:rPr>
                <w:noProof/>
                <w:webHidden/>
              </w:rPr>
              <w:fldChar w:fldCharType="begin"/>
            </w:r>
            <w:r w:rsidR="00E43C28">
              <w:rPr>
                <w:noProof/>
                <w:webHidden/>
              </w:rPr>
              <w:instrText xml:space="preserve"> PAGEREF _Toc152841977 \h </w:instrText>
            </w:r>
            <w:r w:rsidR="00E43C28">
              <w:rPr>
                <w:noProof/>
                <w:webHidden/>
              </w:rPr>
            </w:r>
            <w:r w:rsidR="00E43C28">
              <w:rPr>
                <w:noProof/>
                <w:webHidden/>
              </w:rPr>
              <w:fldChar w:fldCharType="separate"/>
            </w:r>
            <w:r w:rsidR="00E43C28">
              <w:rPr>
                <w:noProof/>
                <w:webHidden/>
              </w:rPr>
              <w:t>21</w:t>
            </w:r>
            <w:r w:rsidR="00E43C28">
              <w:rPr>
                <w:noProof/>
                <w:webHidden/>
              </w:rPr>
              <w:fldChar w:fldCharType="end"/>
            </w:r>
          </w:hyperlink>
        </w:p>
        <w:p w14:paraId="0FF3F2B5" w14:textId="5F6C2E54" w:rsidR="00E43C28" w:rsidRDefault="006B3BCE">
          <w:pPr>
            <w:pStyle w:val="TM2"/>
            <w:tabs>
              <w:tab w:val="left" w:pos="880"/>
              <w:tab w:val="right" w:leader="dot" w:pos="9060"/>
            </w:tabs>
            <w:rPr>
              <w:rFonts w:eastAsiaTheme="minorEastAsia"/>
              <w:noProof/>
              <w:lang w:eastAsia="fr-FR"/>
            </w:rPr>
          </w:pPr>
          <w:hyperlink w:anchor="_Toc152841978" w:history="1">
            <w:r w:rsidR="00E43C28" w:rsidRPr="002654E7">
              <w:rPr>
                <w:rStyle w:val="Lienhypertexte"/>
                <w:noProof/>
              </w:rPr>
              <w:t>3.4.</w:t>
            </w:r>
            <w:r w:rsidR="00E43C28">
              <w:rPr>
                <w:rFonts w:eastAsiaTheme="minorEastAsia"/>
                <w:noProof/>
                <w:lang w:eastAsia="fr-FR"/>
              </w:rPr>
              <w:tab/>
            </w:r>
            <w:r w:rsidR="00E43C28" w:rsidRPr="002654E7">
              <w:rPr>
                <w:rStyle w:val="Lienhypertexte"/>
                <w:noProof/>
              </w:rPr>
              <w:t>Comptage énergétique</w:t>
            </w:r>
            <w:r w:rsidR="00E43C28">
              <w:rPr>
                <w:noProof/>
                <w:webHidden/>
              </w:rPr>
              <w:tab/>
            </w:r>
            <w:r w:rsidR="00E43C28">
              <w:rPr>
                <w:noProof/>
                <w:webHidden/>
              </w:rPr>
              <w:fldChar w:fldCharType="begin"/>
            </w:r>
            <w:r w:rsidR="00E43C28">
              <w:rPr>
                <w:noProof/>
                <w:webHidden/>
              </w:rPr>
              <w:instrText xml:space="preserve"> PAGEREF _Toc152841978 \h </w:instrText>
            </w:r>
            <w:r w:rsidR="00E43C28">
              <w:rPr>
                <w:noProof/>
                <w:webHidden/>
              </w:rPr>
            </w:r>
            <w:r w:rsidR="00E43C28">
              <w:rPr>
                <w:noProof/>
                <w:webHidden/>
              </w:rPr>
              <w:fldChar w:fldCharType="separate"/>
            </w:r>
            <w:r w:rsidR="00E43C28">
              <w:rPr>
                <w:noProof/>
                <w:webHidden/>
              </w:rPr>
              <w:t>22</w:t>
            </w:r>
            <w:r w:rsidR="00E43C28">
              <w:rPr>
                <w:noProof/>
                <w:webHidden/>
              </w:rPr>
              <w:fldChar w:fldCharType="end"/>
            </w:r>
          </w:hyperlink>
        </w:p>
        <w:p w14:paraId="1CB2B0A5" w14:textId="0E27D34B" w:rsidR="00E43C28" w:rsidRDefault="006B3BCE">
          <w:pPr>
            <w:pStyle w:val="TM1"/>
            <w:tabs>
              <w:tab w:val="left" w:pos="440"/>
              <w:tab w:val="right" w:leader="dot" w:pos="9060"/>
            </w:tabs>
            <w:rPr>
              <w:rFonts w:eastAsiaTheme="minorEastAsia"/>
              <w:noProof/>
              <w:lang w:eastAsia="fr-FR"/>
            </w:rPr>
          </w:pPr>
          <w:hyperlink w:anchor="_Toc152841979" w:history="1">
            <w:r w:rsidR="00E43C28" w:rsidRPr="002654E7">
              <w:rPr>
                <w:rStyle w:val="Lienhypertexte"/>
                <w:noProof/>
              </w:rPr>
              <w:t>4.</w:t>
            </w:r>
            <w:r w:rsidR="00E43C28">
              <w:rPr>
                <w:rFonts w:eastAsiaTheme="minorEastAsia"/>
                <w:noProof/>
                <w:lang w:eastAsia="fr-FR"/>
              </w:rPr>
              <w:tab/>
            </w:r>
            <w:r w:rsidR="00E43C28" w:rsidRPr="002654E7">
              <w:rPr>
                <w:rStyle w:val="Lienhypertexte"/>
                <w:noProof/>
              </w:rPr>
              <w:t>SYNTHESE DE L’ETAT ET DES TRAVAUX</w:t>
            </w:r>
            <w:r w:rsidR="00E43C28">
              <w:rPr>
                <w:noProof/>
                <w:webHidden/>
              </w:rPr>
              <w:tab/>
            </w:r>
            <w:r w:rsidR="00E43C28">
              <w:rPr>
                <w:noProof/>
                <w:webHidden/>
              </w:rPr>
              <w:fldChar w:fldCharType="begin"/>
            </w:r>
            <w:r w:rsidR="00E43C28">
              <w:rPr>
                <w:noProof/>
                <w:webHidden/>
              </w:rPr>
              <w:instrText xml:space="preserve"> PAGEREF _Toc152841979 \h </w:instrText>
            </w:r>
            <w:r w:rsidR="00E43C28">
              <w:rPr>
                <w:noProof/>
                <w:webHidden/>
              </w:rPr>
            </w:r>
            <w:r w:rsidR="00E43C28">
              <w:rPr>
                <w:noProof/>
                <w:webHidden/>
              </w:rPr>
              <w:fldChar w:fldCharType="separate"/>
            </w:r>
            <w:r w:rsidR="00E43C28">
              <w:rPr>
                <w:noProof/>
                <w:webHidden/>
              </w:rPr>
              <w:t>23</w:t>
            </w:r>
            <w:r w:rsidR="00E43C28">
              <w:rPr>
                <w:noProof/>
                <w:webHidden/>
              </w:rPr>
              <w:fldChar w:fldCharType="end"/>
            </w:r>
          </w:hyperlink>
        </w:p>
        <w:p w14:paraId="0E2F67D6" w14:textId="683F21E6" w:rsidR="00E43C28" w:rsidRDefault="006B3BCE">
          <w:pPr>
            <w:pStyle w:val="TM2"/>
            <w:tabs>
              <w:tab w:val="left" w:pos="880"/>
              <w:tab w:val="right" w:leader="dot" w:pos="9060"/>
            </w:tabs>
            <w:rPr>
              <w:rFonts w:eastAsiaTheme="minorEastAsia"/>
              <w:noProof/>
              <w:lang w:eastAsia="fr-FR"/>
            </w:rPr>
          </w:pPr>
          <w:hyperlink w:anchor="_Toc152841980" w:history="1">
            <w:r w:rsidR="00E43C28" w:rsidRPr="002654E7">
              <w:rPr>
                <w:rStyle w:val="Lienhypertexte"/>
                <w:noProof/>
              </w:rPr>
              <w:t>4.1.</w:t>
            </w:r>
            <w:r w:rsidR="00E43C28">
              <w:rPr>
                <w:rFonts w:eastAsiaTheme="minorEastAsia"/>
                <w:noProof/>
                <w:lang w:eastAsia="fr-FR"/>
              </w:rPr>
              <w:tab/>
            </w:r>
            <w:r w:rsidR="00E43C28" w:rsidRPr="002654E7">
              <w:rPr>
                <w:rStyle w:val="Lienhypertexte"/>
                <w:noProof/>
              </w:rPr>
              <w:t>Déperditions</w:t>
            </w:r>
            <w:r w:rsidR="00E43C28">
              <w:rPr>
                <w:noProof/>
                <w:webHidden/>
              </w:rPr>
              <w:tab/>
            </w:r>
            <w:r w:rsidR="00E43C28">
              <w:rPr>
                <w:noProof/>
                <w:webHidden/>
              </w:rPr>
              <w:fldChar w:fldCharType="begin"/>
            </w:r>
            <w:r w:rsidR="00E43C28">
              <w:rPr>
                <w:noProof/>
                <w:webHidden/>
              </w:rPr>
              <w:instrText xml:space="preserve"> PAGEREF _Toc152841980 \h </w:instrText>
            </w:r>
            <w:r w:rsidR="00E43C28">
              <w:rPr>
                <w:noProof/>
                <w:webHidden/>
              </w:rPr>
            </w:r>
            <w:r w:rsidR="00E43C28">
              <w:rPr>
                <w:noProof/>
                <w:webHidden/>
              </w:rPr>
              <w:fldChar w:fldCharType="separate"/>
            </w:r>
            <w:r w:rsidR="00E43C28">
              <w:rPr>
                <w:noProof/>
                <w:webHidden/>
              </w:rPr>
              <w:t>23</w:t>
            </w:r>
            <w:r w:rsidR="00E43C28">
              <w:rPr>
                <w:noProof/>
                <w:webHidden/>
              </w:rPr>
              <w:fldChar w:fldCharType="end"/>
            </w:r>
          </w:hyperlink>
        </w:p>
        <w:p w14:paraId="4BAF3191" w14:textId="09F6FB20" w:rsidR="00E43C28" w:rsidRDefault="006B3BCE">
          <w:pPr>
            <w:pStyle w:val="TM2"/>
            <w:tabs>
              <w:tab w:val="left" w:pos="880"/>
              <w:tab w:val="right" w:leader="dot" w:pos="9060"/>
            </w:tabs>
            <w:rPr>
              <w:rFonts w:eastAsiaTheme="minorEastAsia"/>
              <w:noProof/>
              <w:lang w:eastAsia="fr-FR"/>
            </w:rPr>
          </w:pPr>
          <w:hyperlink w:anchor="_Toc152841981" w:history="1">
            <w:r w:rsidR="00E43C28" w:rsidRPr="002654E7">
              <w:rPr>
                <w:rStyle w:val="Lienhypertexte"/>
                <w:noProof/>
              </w:rPr>
              <w:t>4.2.</w:t>
            </w:r>
            <w:r w:rsidR="00E43C28">
              <w:rPr>
                <w:rFonts w:eastAsiaTheme="minorEastAsia"/>
                <w:noProof/>
                <w:lang w:eastAsia="fr-FR"/>
              </w:rPr>
              <w:tab/>
            </w:r>
            <w:r w:rsidR="00E43C28" w:rsidRPr="002654E7">
              <w:rPr>
                <w:rStyle w:val="Lienhypertexte"/>
                <w:noProof/>
              </w:rPr>
              <w:t>Consommation énergétique</w:t>
            </w:r>
            <w:r w:rsidR="00E43C28">
              <w:rPr>
                <w:noProof/>
                <w:webHidden/>
              </w:rPr>
              <w:tab/>
            </w:r>
            <w:r w:rsidR="00E43C28">
              <w:rPr>
                <w:noProof/>
                <w:webHidden/>
              </w:rPr>
              <w:fldChar w:fldCharType="begin"/>
            </w:r>
            <w:r w:rsidR="00E43C28">
              <w:rPr>
                <w:noProof/>
                <w:webHidden/>
              </w:rPr>
              <w:instrText xml:space="preserve"> PAGEREF _Toc152841981 \h </w:instrText>
            </w:r>
            <w:r w:rsidR="00E43C28">
              <w:rPr>
                <w:noProof/>
                <w:webHidden/>
              </w:rPr>
            </w:r>
            <w:r w:rsidR="00E43C28">
              <w:rPr>
                <w:noProof/>
                <w:webHidden/>
              </w:rPr>
              <w:fldChar w:fldCharType="separate"/>
            </w:r>
            <w:r w:rsidR="00E43C28">
              <w:rPr>
                <w:noProof/>
                <w:webHidden/>
              </w:rPr>
              <w:t>23</w:t>
            </w:r>
            <w:r w:rsidR="00E43C28">
              <w:rPr>
                <w:noProof/>
                <w:webHidden/>
              </w:rPr>
              <w:fldChar w:fldCharType="end"/>
            </w:r>
          </w:hyperlink>
        </w:p>
        <w:p w14:paraId="1B0D63B1" w14:textId="549E4178" w:rsidR="00E43C28" w:rsidRDefault="006B3BCE">
          <w:pPr>
            <w:pStyle w:val="TM1"/>
            <w:tabs>
              <w:tab w:val="left" w:pos="440"/>
              <w:tab w:val="right" w:leader="dot" w:pos="9060"/>
            </w:tabs>
            <w:rPr>
              <w:rFonts w:eastAsiaTheme="minorEastAsia"/>
              <w:noProof/>
              <w:lang w:eastAsia="fr-FR"/>
            </w:rPr>
          </w:pPr>
          <w:hyperlink w:anchor="_Toc152841982" w:history="1">
            <w:r w:rsidR="00E43C28" w:rsidRPr="002654E7">
              <w:rPr>
                <w:rStyle w:val="Lienhypertexte"/>
                <w:noProof/>
              </w:rPr>
              <w:t>5.</w:t>
            </w:r>
            <w:r w:rsidR="00E43C28">
              <w:rPr>
                <w:rFonts w:eastAsiaTheme="minorEastAsia"/>
                <w:noProof/>
                <w:lang w:eastAsia="fr-FR"/>
              </w:rPr>
              <w:tab/>
            </w:r>
            <w:r w:rsidR="00E43C28" w:rsidRPr="002654E7">
              <w:rPr>
                <w:rStyle w:val="Lienhypertexte"/>
                <w:noProof/>
              </w:rPr>
              <w:t>TABLEAU RECAPITULATIF DU MEMOIRE TECHNIQUE</w:t>
            </w:r>
            <w:r w:rsidR="00E43C28">
              <w:rPr>
                <w:noProof/>
                <w:webHidden/>
              </w:rPr>
              <w:tab/>
            </w:r>
            <w:r w:rsidR="00E43C28">
              <w:rPr>
                <w:noProof/>
                <w:webHidden/>
              </w:rPr>
              <w:fldChar w:fldCharType="begin"/>
            </w:r>
            <w:r w:rsidR="00E43C28">
              <w:rPr>
                <w:noProof/>
                <w:webHidden/>
              </w:rPr>
              <w:instrText xml:space="preserve"> PAGEREF _Toc152841982 \h </w:instrText>
            </w:r>
            <w:r w:rsidR="00E43C28">
              <w:rPr>
                <w:noProof/>
                <w:webHidden/>
              </w:rPr>
            </w:r>
            <w:r w:rsidR="00E43C28">
              <w:rPr>
                <w:noProof/>
                <w:webHidden/>
              </w:rPr>
              <w:fldChar w:fldCharType="separate"/>
            </w:r>
            <w:r w:rsidR="00E43C28">
              <w:rPr>
                <w:noProof/>
                <w:webHidden/>
              </w:rPr>
              <w:t>24</w:t>
            </w:r>
            <w:r w:rsidR="00E43C28">
              <w:rPr>
                <w:noProof/>
                <w:webHidden/>
              </w:rPr>
              <w:fldChar w:fldCharType="end"/>
            </w:r>
          </w:hyperlink>
        </w:p>
        <w:p w14:paraId="6BB632DF" w14:textId="2B6179FE" w:rsidR="00E43C28" w:rsidRDefault="006B3BCE">
          <w:pPr>
            <w:pStyle w:val="TM1"/>
            <w:tabs>
              <w:tab w:val="left" w:pos="440"/>
              <w:tab w:val="right" w:leader="dot" w:pos="9060"/>
            </w:tabs>
            <w:rPr>
              <w:rFonts w:eastAsiaTheme="minorEastAsia"/>
              <w:noProof/>
              <w:lang w:eastAsia="fr-FR"/>
            </w:rPr>
          </w:pPr>
          <w:hyperlink w:anchor="_Toc152841983" w:history="1">
            <w:r w:rsidR="00E43C28" w:rsidRPr="002654E7">
              <w:rPr>
                <w:rStyle w:val="Lienhypertexte"/>
                <w:noProof/>
              </w:rPr>
              <w:t>6.</w:t>
            </w:r>
            <w:r w:rsidR="00E43C28">
              <w:rPr>
                <w:rFonts w:eastAsiaTheme="minorEastAsia"/>
                <w:noProof/>
                <w:lang w:eastAsia="fr-FR"/>
              </w:rPr>
              <w:tab/>
            </w:r>
            <w:r w:rsidR="00E43C28" w:rsidRPr="002654E7">
              <w:rPr>
                <w:rStyle w:val="Lienhypertexte"/>
                <w:noProof/>
              </w:rPr>
              <w:t>SYNTHESE DES COUTS DE TRAVAUX ENERGETIQUE</w:t>
            </w:r>
            <w:r w:rsidR="00E43C28">
              <w:rPr>
                <w:noProof/>
                <w:webHidden/>
              </w:rPr>
              <w:tab/>
            </w:r>
            <w:r w:rsidR="00E43C28">
              <w:rPr>
                <w:noProof/>
                <w:webHidden/>
              </w:rPr>
              <w:fldChar w:fldCharType="begin"/>
            </w:r>
            <w:r w:rsidR="00E43C28">
              <w:rPr>
                <w:noProof/>
                <w:webHidden/>
              </w:rPr>
              <w:instrText xml:space="preserve"> PAGEREF _Toc152841983 \h </w:instrText>
            </w:r>
            <w:r w:rsidR="00E43C28">
              <w:rPr>
                <w:noProof/>
                <w:webHidden/>
              </w:rPr>
            </w:r>
            <w:r w:rsidR="00E43C28">
              <w:rPr>
                <w:noProof/>
                <w:webHidden/>
              </w:rPr>
              <w:fldChar w:fldCharType="separate"/>
            </w:r>
            <w:r w:rsidR="00E43C28">
              <w:rPr>
                <w:noProof/>
                <w:webHidden/>
              </w:rPr>
              <w:t>25</w:t>
            </w:r>
            <w:r w:rsidR="00E43C28">
              <w:rPr>
                <w:noProof/>
                <w:webHidden/>
              </w:rPr>
              <w:fldChar w:fldCharType="end"/>
            </w:r>
          </w:hyperlink>
        </w:p>
        <w:p w14:paraId="1B9D826B" w14:textId="171B580D" w:rsidR="00805F9C" w:rsidRDefault="00805F9C">
          <w:r>
            <w:rPr>
              <w:b/>
              <w:bCs/>
            </w:rPr>
            <w:fldChar w:fldCharType="end"/>
          </w:r>
        </w:p>
      </w:sdtContent>
    </w:sdt>
    <w:p w14:paraId="04A105D3" w14:textId="77777777" w:rsidR="005C3D5A" w:rsidRDefault="005C3D5A">
      <w:r>
        <w:br w:type="page"/>
      </w:r>
    </w:p>
    <w:p w14:paraId="30691B4D" w14:textId="77777777" w:rsidR="005C3D5A" w:rsidRPr="00CF5BC1" w:rsidRDefault="005C3D5A" w:rsidP="005C3D5A"/>
    <w:tbl>
      <w:tblPr>
        <w:tblW w:w="0" w:type="auto"/>
        <w:tblInd w:w="284" w:type="dxa"/>
        <w:tblBorders>
          <w:top w:val="single" w:sz="12" w:space="0" w:color="FF0000"/>
          <w:left w:val="single" w:sz="12" w:space="0" w:color="FF0000"/>
          <w:bottom w:val="single" w:sz="12" w:space="0" w:color="FF0000"/>
          <w:right w:val="single" w:sz="12" w:space="0" w:color="FF0000"/>
        </w:tblBorders>
        <w:tblLook w:val="04A0" w:firstRow="1" w:lastRow="0" w:firstColumn="1" w:lastColumn="0" w:noHBand="0" w:noVBand="1"/>
      </w:tblPr>
      <w:tblGrid>
        <w:gridCol w:w="8756"/>
      </w:tblGrid>
      <w:tr w:rsidR="005C3D5A" w:rsidRPr="00F90024" w14:paraId="730F8694" w14:textId="77777777" w:rsidTr="00CA1DC5">
        <w:tc>
          <w:tcPr>
            <w:tcW w:w="9210" w:type="dxa"/>
            <w:shd w:val="clear" w:color="auto" w:fill="auto"/>
          </w:tcPr>
          <w:p w14:paraId="4B49182D" w14:textId="77777777" w:rsidR="005C3D5A" w:rsidRPr="00F90024" w:rsidRDefault="005C3D5A" w:rsidP="00CA1DC5">
            <w:pPr>
              <w:pStyle w:val="encadrrouge"/>
              <w:pBdr>
                <w:left w:val="single" w:sz="12" w:space="18" w:color="FF0000"/>
              </w:pBdr>
              <w:spacing w:before="0" w:after="0"/>
              <w:rPr>
                <w:b/>
                <w:sz w:val="28"/>
                <w:szCs w:val="28"/>
                <w:lang w:eastAsia="fr-FR"/>
              </w:rPr>
            </w:pPr>
            <w:r w:rsidRPr="00F90024">
              <w:rPr>
                <w:b/>
                <w:sz w:val="28"/>
                <w:szCs w:val="28"/>
                <w:lang w:eastAsia="fr-FR"/>
              </w:rPr>
              <w:t>Pourquoi et comment concevoir le mémoire technique ?</w:t>
            </w:r>
          </w:p>
          <w:p w14:paraId="4E314536" w14:textId="77777777" w:rsidR="005C3D5A" w:rsidRPr="00F90024" w:rsidRDefault="005C3D5A" w:rsidP="00CA1DC5">
            <w:pPr>
              <w:pStyle w:val="encadrrouge"/>
              <w:pBdr>
                <w:left w:val="single" w:sz="12" w:space="18" w:color="FF0000"/>
              </w:pBdr>
              <w:spacing w:before="0" w:after="0"/>
              <w:rPr>
                <w:b/>
                <w:color w:val="2E74B5"/>
                <w:sz w:val="28"/>
                <w:szCs w:val="28"/>
                <w:lang w:eastAsia="fr-FR"/>
              </w:rPr>
            </w:pPr>
          </w:p>
          <w:p w14:paraId="5338F618" w14:textId="77777777" w:rsidR="005C3D5A" w:rsidRPr="00617282" w:rsidRDefault="005C3D5A" w:rsidP="00CA1DC5">
            <w:pPr>
              <w:pStyle w:val="encadrrouge"/>
              <w:pBdr>
                <w:left w:val="single" w:sz="12" w:space="18" w:color="FF0000"/>
              </w:pBdr>
              <w:spacing w:before="0" w:after="0"/>
              <w:ind w:left="0"/>
              <w:jc w:val="both"/>
              <w:rPr>
                <w:lang w:eastAsia="fr-FR" w:bidi="en-US"/>
              </w:rPr>
            </w:pPr>
            <w:r w:rsidRPr="00617282">
              <w:rPr>
                <w:lang w:eastAsia="fr-FR" w:bidi="en-US"/>
              </w:rPr>
              <w:t xml:space="preserve">Ce mémoire technique devra être </w:t>
            </w:r>
            <w:r w:rsidRPr="00F90024">
              <w:rPr>
                <w:b/>
                <w:lang w:eastAsia="fr-FR" w:bidi="en-US"/>
              </w:rPr>
              <w:t xml:space="preserve">rédigé par </w:t>
            </w:r>
            <w:r w:rsidRPr="00F90024">
              <w:rPr>
                <w:b/>
                <w:u w:val="single"/>
                <w:lang w:eastAsia="fr-FR" w:bidi="en-US"/>
              </w:rPr>
              <w:t>l’équipe de maîtrise d’œuvre de l’opération</w:t>
            </w:r>
            <w:r w:rsidRPr="00617282">
              <w:rPr>
                <w:lang w:eastAsia="fr-FR" w:bidi="en-US"/>
              </w:rPr>
              <w:t xml:space="preserve">. Celle-ci devra comporter à minima les compétences suivantes : </w:t>
            </w:r>
          </w:p>
          <w:p w14:paraId="4B45C984"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Architecturales,</w:t>
            </w:r>
          </w:p>
          <w:p w14:paraId="4F509BC7"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Thermiques,</w:t>
            </w:r>
          </w:p>
          <w:p w14:paraId="6274FE6D"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Fluides.</w:t>
            </w:r>
          </w:p>
          <w:p w14:paraId="2E061F51" w14:textId="77777777" w:rsidR="0025740B" w:rsidRDefault="0025740B" w:rsidP="0025740B">
            <w:pPr>
              <w:pStyle w:val="encadrrouge"/>
              <w:ind w:left="0"/>
              <w:jc w:val="both"/>
              <w:rPr>
                <w:rFonts w:eastAsia="Times New Roman" w:cs="Calibri"/>
              </w:rPr>
            </w:pPr>
          </w:p>
          <w:p w14:paraId="569EA3D5" w14:textId="39C0A1A6" w:rsidR="0025740B" w:rsidRPr="00D17B78" w:rsidRDefault="0025740B" w:rsidP="0025740B">
            <w:pPr>
              <w:pStyle w:val="encadrrouge"/>
              <w:ind w:left="0"/>
              <w:jc w:val="both"/>
              <w:rPr>
                <w:rFonts w:eastAsia="Times New Roman" w:cs="Calibri"/>
              </w:rPr>
            </w:pPr>
            <w:r w:rsidRPr="00D17B78">
              <w:rPr>
                <w:rFonts w:eastAsia="Times New Roman" w:cs="Calibri"/>
              </w:rPr>
              <w:t xml:space="preserve">L’ensemble des prestataires intervenant sur les différentes phases du projet </w:t>
            </w:r>
            <w:r w:rsidRPr="00D17B78">
              <w:rPr>
                <w:rFonts w:eastAsia="Times New Roman" w:cs="Calibri"/>
                <w:b/>
              </w:rPr>
              <w:t>devront respecter les conditions d’exercice professionnel notamment en ce qui concerne les assurances règlementaires</w:t>
            </w:r>
            <w:r w:rsidRPr="00D17B78">
              <w:rPr>
                <w:rFonts w:eastAsia="Times New Roman" w:cs="Calibri"/>
              </w:rPr>
              <w:t>.</w:t>
            </w:r>
          </w:p>
          <w:p w14:paraId="3D519355" w14:textId="77777777" w:rsidR="005C3D5A" w:rsidRPr="00F90024" w:rsidRDefault="005C3D5A" w:rsidP="0025740B">
            <w:pPr>
              <w:pStyle w:val="encadrrouge"/>
              <w:pBdr>
                <w:left w:val="single" w:sz="12" w:space="18" w:color="FF0000"/>
              </w:pBdr>
              <w:spacing w:before="0" w:after="0"/>
              <w:ind w:left="0"/>
              <w:jc w:val="both"/>
              <w:rPr>
                <w:color w:val="2E74B5"/>
                <w:sz w:val="28"/>
                <w:szCs w:val="28"/>
                <w:lang w:eastAsia="fr-FR"/>
              </w:rPr>
            </w:pPr>
          </w:p>
          <w:p w14:paraId="7D8E07C1" w14:textId="77777777" w:rsidR="005C3D5A" w:rsidRPr="00617282" w:rsidRDefault="005C3D5A" w:rsidP="00CA1DC5">
            <w:pPr>
              <w:pStyle w:val="encadrrouge"/>
              <w:pBdr>
                <w:left w:val="single" w:sz="12" w:space="18" w:color="FF0000"/>
              </w:pBdr>
              <w:spacing w:before="0" w:after="0"/>
              <w:ind w:left="0"/>
              <w:jc w:val="both"/>
              <w:rPr>
                <w:lang w:eastAsia="fr-FR" w:bidi="en-US"/>
              </w:rPr>
            </w:pPr>
            <w:r w:rsidRPr="00F90024">
              <w:rPr>
                <w:b/>
                <w:lang w:eastAsia="fr-FR" w:bidi="en-US"/>
              </w:rPr>
              <w:t>Réalisé en phase étude</w:t>
            </w:r>
            <w:r w:rsidRPr="00617282">
              <w:rPr>
                <w:lang w:eastAsia="fr-FR" w:bidi="en-US"/>
              </w:rPr>
              <w:t>, ce mémoire technique a pour objet de :</w:t>
            </w:r>
          </w:p>
          <w:p w14:paraId="4CCC7C2F"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Décrire l’état initial du ou des bâtiments concernés,</w:t>
            </w:r>
          </w:p>
          <w:p w14:paraId="5BC507B1"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Identifier les sources de fuite d’air par la réalisation d’un test d’étanchéité à l’air préalable,</w:t>
            </w:r>
          </w:p>
          <w:p w14:paraId="30C4EB5E"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Détailler la mise en œuvre des solutions techniques de référence (STR),</w:t>
            </w:r>
          </w:p>
          <w:p w14:paraId="0D86355E"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Détailler le traitement de l’étanchéité à l’air et des ponts thermiques,</w:t>
            </w:r>
          </w:p>
          <w:p w14:paraId="70B9FDCF"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Si possible anticiper la mise à niveau des systèmes de production et de distribution de chaleur,</w:t>
            </w:r>
          </w:p>
          <w:p w14:paraId="2A4AE3EA"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Détailler les autres travaux prévus sur les systèmes (ECS, éclairage…),</w:t>
            </w:r>
          </w:p>
          <w:p w14:paraId="16164946" w14:textId="77777777" w:rsidR="005C3D5A" w:rsidRPr="00617282" w:rsidRDefault="005C3D5A" w:rsidP="005C3D5A">
            <w:pPr>
              <w:pStyle w:val="encadrrouge"/>
              <w:numPr>
                <w:ilvl w:val="0"/>
                <w:numId w:val="1"/>
              </w:numPr>
              <w:pBdr>
                <w:left w:val="single" w:sz="12" w:space="18" w:color="FF0000"/>
              </w:pBdr>
              <w:spacing w:before="0" w:after="0"/>
              <w:jc w:val="both"/>
              <w:rPr>
                <w:lang w:eastAsia="fr-FR" w:bidi="en-US"/>
              </w:rPr>
            </w:pPr>
            <w:r w:rsidRPr="00617282">
              <w:rPr>
                <w:lang w:eastAsia="fr-FR" w:bidi="en-US"/>
              </w:rPr>
              <w:t>Détailler les équipements de comptage énergétique prévus.</w:t>
            </w:r>
          </w:p>
          <w:p w14:paraId="7005BDEC" w14:textId="77777777" w:rsidR="005C3D5A" w:rsidRPr="00617282" w:rsidRDefault="005C3D5A" w:rsidP="00CA1DC5">
            <w:pPr>
              <w:pStyle w:val="encadrrouge"/>
              <w:pBdr>
                <w:left w:val="single" w:sz="12" w:space="18" w:color="FF0000"/>
              </w:pBdr>
              <w:spacing w:before="0" w:after="0"/>
              <w:jc w:val="both"/>
              <w:rPr>
                <w:lang w:eastAsia="fr-FR"/>
              </w:rPr>
            </w:pPr>
          </w:p>
          <w:p w14:paraId="2753E91E" w14:textId="77777777" w:rsidR="005C3D5A" w:rsidRPr="00617282" w:rsidRDefault="005C3D5A" w:rsidP="00CA1DC5">
            <w:pPr>
              <w:pStyle w:val="encadrrouge"/>
              <w:pBdr>
                <w:left w:val="single" w:sz="12" w:space="18" w:color="FF0000"/>
              </w:pBdr>
              <w:spacing w:before="0" w:after="0"/>
              <w:jc w:val="both"/>
              <w:rPr>
                <w:lang w:eastAsia="fr-FR" w:bidi="en-US"/>
              </w:rPr>
            </w:pPr>
          </w:p>
          <w:p w14:paraId="5922EA68" w14:textId="77777777" w:rsidR="005C3D5A" w:rsidRPr="00617282" w:rsidRDefault="005C3D5A" w:rsidP="00CA1DC5">
            <w:pPr>
              <w:pStyle w:val="encadrrouge"/>
              <w:pBdr>
                <w:left w:val="single" w:sz="12" w:space="18" w:color="FF0000"/>
              </w:pBdr>
              <w:spacing w:before="0" w:after="0"/>
              <w:ind w:left="0"/>
              <w:jc w:val="both"/>
              <w:rPr>
                <w:lang w:eastAsia="fr-FR" w:bidi="en-US"/>
              </w:rPr>
            </w:pPr>
            <w:r w:rsidRPr="00F90024">
              <w:rPr>
                <w:b/>
                <w:lang w:eastAsia="fr-FR" w:bidi="en-US"/>
              </w:rPr>
              <w:t>L’intégralité du mémoire technique est à compléter</w:t>
            </w:r>
            <w:r w:rsidRPr="00617282">
              <w:rPr>
                <w:lang w:eastAsia="fr-FR" w:bidi="en-US"/>
              </w:rPr>
              <w:t xml:space="preserve"> </w:t>
            </w:r>
            <w:r w:rsidRPr="00F90024">
              <w:rPr>
                <w:b/>
                <w:lang w:eastAsia="fr-FR" w:bidi="en-US"/>
              </w:rPr>
              <w:t>par l’équipe de maitrise d’œuvre</w:t>
            </w:r>
            <w:r w:rsidRPr="00617282">
              <w:rPr>
                <w:lang w:eastAsia="fr-FR" w:bidi="en-US"/>
              </w:rPr>
              <w:t xml:space="preserve">. </w:t>
            </w:r>
            <w:r w:rsidRPr="00F90024">
              <w:rPr>
                <w:b/>
                <w:u w:val="single"/>
                <w:lang w:eastAsia="fr-FR" w:bidi="en-US"/>
              </w:rPr>
              <w:t>L’insertion de croquis, schémas et photos est</w:t>
            </w:r>
            <w:r w:rsidRPr="00F90024">
              <w:rPr>
                <w:u w:val="single"/>
                <w:lang w:eastAsia="fr-FR" w:bidi="en-US"/>
              </w:rPr>
              <w:t xml:space="preserve"> </w:t>
            </w:r>
            <w:r w:rsidRPr="00F90024">
              <w:rPr>
                <w:b/>
                <w:u w:val="single"/>
                <w:lang w:eastAsia="fr-FR" w:bidi="en-US"/>
              </w:rPr>
              <w:t>obligatoire</w:t>
            </w:r>
            <w:r w:rsidRPr="00617282">
              <w:rPr>
                <w:lang w:eastAsia="fr-FR" w:bidi="en-US"/>
              </w:rPr>
              <w:t>.</w:t>
            </w:r>
          </w:p>
          <w:p w14:paraId="2B876EB3" w14:textId="77777777" w:rsidR="005C3D5A" w:rsidRPr="00617282" w:rsidRDefault="005C3D5A" w:rsidP="00CA1DC5">
            <w:pPr>
              <w:pStyle w:val="encadrrouge"/>
              <w:pBdr>
                <w:left w:val="single" w:sz="12" w:space="18" w:color="FF0000"/>
              </w:pBdr>
              <w:spacing w:before="0" w:after="0"/>
              <w:jc w:val="both"/>
              <w:rPr>
                <w:lang w:eastAsia="fr-FR" w:bidi="en-US"/>
              </w:rPr>
            </w:pPr>
          </w:p>
          <w:p w14:paraId="05AE977B" w14:textId="77777777" w:rsidR="005C3D5A" w:rsidRPr="00617282" w:rsidRDefault="005C3D5A" w:rsidP="00CA1DC5">
            <w:pPr>
              <w:pStyle w:val="encadrrouge"/>
              <w:pBdr>
                <w:left w:val="single" w:sz="12" w:space="18" w:color="FF0000"/>
              </w:pBdr>
              <w:spacing w:before="0" w:after="0"/>
              <w:ind w:left="0"/>
              <w:jc w:val="both"/>
              <w:rPr>
                <w:lang w:eastAsia="fr-FR"/>
              </w:rPr>
            </w:pPr>
            <w:r w:rsidRPr="00617282">
              <w:rPr>
                <w:lang w:eastAsia="fr-FR"/>
              </w:rPr>
              <w:t xml:space="preserve">Ce mémoire technique est à faire </w:t>
            </w:r>
            <w:r w:rsidRPr="00F90024">
              <w:rPr>
                <w:b/>
                <w:lang w:eastAsia="fr-FR"/>
              </w:rPr>
              <w:t>valider par le chargé de mission Climaxion en charge de l’instruction du dossier avant la validation des DCE</w:t>
            </w:r>
            <w:r w:rsidRPr="00617282">
              <w:rPr>
                <w:lang w:eastAsia="fr-FR"/>
              </w:rPr>
              <w:t xml:space="preserve"> afin de permettre d’éventuels ajustements.</w:t>
            </w:r>
          </w:p>
          <w:p w14:paraId="15F603FB" w14:textId="77777777" w:rsidR="005C3D5A" w:rsidRPr="00617282" w:rsidRDefault="005C3D5A" w:rsidP="00CA1DC5">
            <w:pPr>
              <w:pStyle w:val="encadrrouge"/>
              <w:pBdr>
                <w:left w:val="single" w:sz="12" w:space="18" w:color="FF0000"/>
              </w:pBdr>
              <w:spacing w:before="0" w:after="0"/>
              <w:jc w:val="both"/>
              <w:rPr>
                <w:lang w:eastAsia="fr-FR" w:bidi="en-US"/>
              </w:rPr>
            </w:pPr>
          </w:p>
          <w:p w14:paraId="1A0373CD" w14:textId="77777777" w:rsidR="005C3D5A" w:rsidRPr="00617282" w:rsidRDefault="005C3D5A" w:rsidP="00CA1DC5">
            <w:pPr>
              <w:pStyle w:val="encadrrouge"/>
              <w:pBdr>
                <w:left w:val="single" w:sz="12" w:space="18" w:color="FF0000"/>
              </w:pBdr>
              <w:spacing w:before="0" w:after="0"/>
              <w:ind w:left="0"/>
              <w:jc w:val="both"/>
              <w:rPr>
                <w:lang w:eastAsia="fr-FR" w:bidi="en-US"/>
              </w:rPr>
            </w:pPr>
            <w:r w:rsidRPr="00F90024">
              <w:rPr>
                <w:b/>
                <w:lang w:eastAsia="fr-FR" w:bidi="en-US"/>
              </w:rPr>
              <w:t xml:space="preserve">L’attribution de l’aide financière de la Région Grand Est </w:t>
            </w:r>
            <w:proofErr w:type="spellStart"/>
            <w:r w:rsidRPr="00F90024">
              <w:rPr>
                <w:b/>
                <w:lang w:eastAsia="fr-FR" w:bidi="en-US"/>
              </w:rPr>
              <w:t>est</w:t>
            </w:r>
            <w:proofErr w:type="spellEnd"/>
            <w:r w:rsidRPr="00F90024">
              <w:rPr>
                <w:b/>
                <w:lang w:eastAsia="fr-FR" w:bidi="en-US"/>
              </w:rPr>
              <w:t xml:space="preserve"> conditionnée à la fourniture et à la validation du présent document</w:t>
            </w:r>
            <w:r w:rsidRPr="00617282">
              <w:rPr>
                <w:lang w:eastAsia="fr-FR" w:bidi="en-US"/>
              </w:rPr>
              <w:t>. La non-complétude du mémoire technique entraine de facto une non-instruction du dossier.</w:t>
            </w:r>
          </w:p>
          <w:p w14:paraId="117E3B1E" w14:textId="77777777" w:rsidR="005C3D5A" w:rsidRPr="00617282" w:rsidRDefault="005C3D5A" w:rsidP="00CA1DC5">
            <w:pPr>
              <w:pStyle w:val="encadrrouge"/>
              <w:pBdr>
                <w:left w:val="single" w:sz="12" w:space="18" w:color="FF0000"/>
              </w:pBdr>
              <w:spacing w:before="0" w:after="0"/>
              <w:jc w:val="both"/>
              <w:rPr>
                <w:lang w:eastAsia="fr-FR" w:bidi="en-US"/>
              </w:rPr>
            </w:pPr>
          </w:p>
          <w:p w14:paraId="32AEB7DB" w14:textId="77777777" w:rsidR="005C3D5A" w:rsidRPr="00617282" w:rsidRDefault="005C3D5A" w:rsidP="00CA1DC5">
            <w:pPr>
              <w:pStyle w:val="encadrrouge"/>
              <w:pBdr>
                <w:left w:val="single" w:sz="12" w:space="18" w:color="FF0000"/>
              </w:pBdr>
              <w:spacing w:before="0" w:after="0"/>
              <w:ind w:left="0"/>
              <w:jc w:val="both"/>
              <w:rPr>
                <w:lang w:eastAsia="fr-FR" w:bidi="en-US"/>
              </w:rPr>
            </w:pPr>
            <w:r w:rsidRPr="00617282">
              <w:rPr>
                <w:lang w:eastAsia="fr-FR" w:bidi="en-US"/>
              </w:rPr>
              <w:t xml:space="preserve">Par la suite l’équipe de maitrise d’œuvre devra également s’engager à fournir (documents types téléchargeables sur </w:t>
            </w:r>
            <w:hyperlink r:id="rId11" w:history="1">
              <w:r w:rsidRPr="00CF5BC1">
                <w:rPr>
                  <w:rStyle w:val="Lienhypertexte"/>
                  <w:lang w:eastAsia="fr-FR" w:bidi="en-US"/>
                </w:rPr>
                <w:t>climaxion.fr</w:t>
              </w:r>
            </w:hyperlink>
            <w:r w:rsidRPr="00617282">
              <w:rPr>
                <w:lang w:eastAsia="fr-FR" w:bidi="en-US"/>
              </w:rPr>
              <w:t>) :</w:t>
            </w:r>
          </w:p>
          <w:p w14:paraId="73D00ABF" w14:textId="77777777" w:rsidR="005C3D5A" w:rsidRPr="00617282" w:rsidRDefault="005C3D5A" w:rsidP="00D96E9B">
            <w:pPr>
              <w:pStyle w:val="encadrrouge"/>
              <w:pBdr>
                <w:left w:val="single" w:sz="12" w:space="18" w:color="FF0000"/>
              </w:pBdr>
              <w:spacing w:before="0" w:after="0"/>
              <w:ind w:left="303" w:hanging="122"/>
              <w:jc w:val="both"/>
              <w:rPr>
                <w:lang w:eastAsia="fr-FR" w:bidi="en-US"/>
              </w:rPr>
            </w:pPr>
            <w:r w:rsidRPr="00617282">
              <w:rPr>
                <w:lang w:eastAsia="fr-FR" w:bidi="en-US"/>
              </w:rPr>
              <w:t>- Un rapport de conformité des offres permettant de vérif</w:t>
            </w:r>
            <w:r>
              <w:rPr>
                <w:lang w:eastAsia="fr-FR" w:bidi="en-US"/>
              </w:rPr>
              <w:t xml:space="preserve">ier l’adéquation entre la phase </w:t>
            </w:r>
            <w:r w:rsidRPr="00617282">
              <w:rPr>
                <w:lang w:eastAsia="fr-FR" w:bidi="en-US"/>
              </w:rPr>
              <w:t>études et la pha</w:t>
            </w:r>
            <w:r>
              <w:rPr>
                <w:lang w:eastAsia="fr-FR" w:bidi="en-US"/>
              </w:rPr>
              <w:t>se consultation des entreprises.</w:t>
            </w:r>
          </w:p>
          <w:p w14:paraId="0F393873" w14:textId="77777777" w:rsidR="005C3D5A" w:rsidRPr="00617282" w:rsidRDefault="005C3D5A" w:rsidP="00D96E9B">
            <w:pPr>
              <w:pStyle w:val="encadrrouge"/>
              <w:pBdr>
                <w:left w:val="single" w:sz="12" w:space="18" w:color="FF0000"/>
              </w:pBdr>
              <w:spacing w:before="0" w:after="0"/>
              <w:ind w:left="303" w:hanging="122"/>
              <w:jc w:val="both"/>
              <w:rPr>
                <w:lang w:eastAsia="fr-FR" w:bidi="en-US"/>
              </w:rPr>
            </w:pPr>
            <w:r>
              <w:rPr>
                <w:lang w:eastAsia="fr-FR" w:bidi="en-US"/>
              </w:rPr>
              <w:t>- L</w:t>
            </w:r>
            <w:r w:rsidRPr="00617282">
              <w:rPr>
                <w:lang w:eastAsia="fr-FR" w:bidi="en-US"/>
              </w:rPr>
              <w:t xml:space="preserve">es comptes rendus </w:t>
            </w:r>
            <w:r>
              <w:rPr>
                <w:lang w:eastAsia="fr-FR" w:bidi="en-US"/>
              </w:rPr>
              <w:t>de chantier.</w:t>
            </w:r>
          </w:p>
          <w:p w14:paraId="21375F62" w14:textId="0B285462" w:rsidR="005C3D5A" w:rsidRDefault="005C3D5A" w:rsidP="00D96E9B">
            <w:pPr>
              <w:pStyle w:val="encadrrouge"/>
              <w:pBdr>
                <w:left w:val="single" w:sz="12" w:space="18" w:color="FF0000"/>
              </w:pBdr>
              <w:spacing w:before="0" w:after="0"/>
              <w:ind w:left="303" w:hanging="122"/>
              <w:jc w:val="both"/>
              <w:rPr>
                <w:lang w:eastAsia="fr-FR" w:bidi="en-US"/>
              </w:rPr>
            </w:pPr>
            <w:r w:rsidRPr="00383BF2">
              <w:rPr>
                <w:lang w:eastAsia="fr-FR" w:bidi="en-US"/>
              </w:rPr>
              <w:t xml:space="preserve">- </w:t>
            </w:r>
            <w:r>
              <w:rPr>
                <w:lang w:eastAsia="fr-FR" w:bidi="en-US"/>
              </w:rPr>
              <w:t>L</w:t>
            </w:r>
            <w:r w:rsidRPr="00617282">
              <w:rPr>
                <w:lang w:eastAsia="fr-FR" w:bidi="en-US"/>
              </w:rPr>
              <w:t xml:space="preserve">e rapport </w:t>
            </w:r>
            <w:r w:rsidR="00D96E9B">
              <w:rPr>
                <w:lang w:eastAsia="fr-FR" w:bidi="en-US"/>
              </w:rPr>
              <w:t>des tests de ventilation</w:t>
            </w:r>
            <w:r w:rsidRPr="00617282">
              <w:rPr>
                <w:lang w:eastAsia="fr-FR" w:bidi="en-US"/>
              </w:rPr>
              <w:t xml:space="preserve"> au moment de la réception des travaux</w:t>
            </w:r>
            <w:r>
              <w:rPr>
                <w:lang w:eastAsia="fr-FR" w:bidi="en-US"/>
              </w:rPr>
              <w:t>.</w:t>
            </w:r>
          </w:p>
          <w:p w14:paraId="6452F0A4" w14:textId="77777777" w:rsidR="005C3D5A" w:rsidRPr="00617282" w:rsidRDefault="005C3D5A" w:rsidP="00D96E9B">
            <w:pPr>
              <w:pStyle w:val="encadrrouge"/>
              <w:pBdr>
                <w:left w:val="single" w:sz="12" w:space="18" w:color="FF0000"/>
              </w:pBdr>
              <w:spacing w:before="0" w:after="0"/>
              <w:ind w:left="303" w:hanging="122"/>
              <w:jc w:val="both"/>
              <w:rPr>
                <w:lang w:eastAsia="fr-FR" w:bidi="en-US"/>
              </w:rPr>
            </w:pPr>
            <w:r w:rsidRPr="00F90024">
              <w:rPr>
                <w:b/>
                <w:sz w:val="20"/>
                <w:szCs w:val="20"/>
                <w:lang w:eastAsia="fr-FR" w:bidi="en-US"/>
              </w:rPr>
              <w:t xml:space="preserve">- </w:t>
            </w:r>
            <w:r>
              <w:rPr>
                <w:lang w:eastAsia="fr-FR" w:bidi="en-US"/>
              </w:rPr>
              <w:t>L</w:t>
            </w:r>
            <w:r w:rsidRPr="00383BF2">
              <w:rPr>
                <w:lang w:eastAsia="fr-FR" w:bidi="en-US"/>
              </w:rPr>
              <w:t>es fiches techniques des isolants biosourcés mis en œuvre (en cas de sollicitation du bonus biosourcés</w:t>
            </w:r>
            <w:r>
              <w:rPr>
                <w:lang w:eastAsia="fr-FR" w:bidi="en-US"/>
              </w:rPr>
              <w:t>)</w:t>
            </w:r>
            <w:r w:rsidRPr="00383BF2">
              <w:rPr>
                <w:lang w:eastAsia="fr-FR" w:bidi="en-US"/>
              </w:rPr>
              <w:t>.</w:t>
            </w:r>
          </w:p>
          <w:p w14:paraId="5CE6ACB3" w14:textId="77777777" w:rsidR="005C3D5A" w:rsidRPr="00617282" w:rsidRDefault="005C3D5A" w:rsidP="00CA1DC5">
            <w:pPr>
              <w:pStyle w:val="encadrrouge"/>
              <w:pBdr>
                <w:left w:val="single" w:sz="12" w:space="18" w:color="FF0000"/>
              </w:pBdr>
              <w:spacing w:before="0" w:after="0"/>
              <w:jc w:val="both"/>
              <w:rPr>
                <w:lang w:eastAsia="fr-FR"/>
              </w:rPr>
            </w:pPr>
          </w:p>
          <w:p w14:paraId="187C492A" w14:textId="77777777" w:rsidR="005C3D5A" w:rsidRPr="00CF5BC1" w:rsidRDefault="005C3D5A" w:rsidP="00CA1DC5">
            <w:pPr>
              <w:pStyle w:val="encadrrouge"/>
              <w:pBdr>
                <w:left w:val="single" w:sz="12" w:space="18" w:color="FF0000"/>
              </w:pBdr>
              <w:spacing w:before="0" w:after="0"/>
              <w:ind w:left="0"/>
              <w:jc w:val="both"/>
              <w:rPr>
                <w:lang w:eastAsia="fr-FR"/>
              </w:rPr>
            </w:pPr>
            <w:r w:rsidRPr="00617282">
              <w:rPr>
                <w:lang w:eastAsia="fr-FR"/>
              </w:rPr>
              <w:t>Si l’opération comporte plusieurs bâtiments, ce mémoire technique est à décliner dans son ensemble pour chaque type de bâtiments s’ils présentent des caractéristiques très différentes. En revanche, si les différences sont mineures, seules les parties du mémoire technique (tableau, descriptif, solution, …) concernées par ces différences seront déclinées pour chaque type de bâtiments. Dans tous les cas, les différentes déclinaisons seront clairement indiquées par l’ident</w:t>
            </w:r>
            <w:r>
              <w:rPr>
                <w:lang w:eastAsia="fr-FR"/>
              </w:rPr>
              <w:t>ification du bâtiment concerné.</w:t>
            </w:r>
          </w:p>
        </w:tc>
      </w:tr>
      <w:tr w:rsidR="00867C5B" w:rsidRPr="00F90024" w14:paraId="6B40740B" w14:textId="77777777" w:rsidTr="00CA1DC5">
        <w:tc>
          <w:tcPr>
            <w:tcW w:w="9210" w:type="dxa"/>
            <w:shd w:val="clear" w:color="auto" w:fill="auto"/>
          </w:tcPr>
          <w:p w14:paraId="4190CE20" w14:textId="77777777" w:rsidR="00867C5B" w:rsidRPr="00F90024" w:rsidRDefault="00867C5B" w:rsidP="00CA1DC5">
            <w:pPr>
              <w:pStyle w:val="encadrrouge"/>
              <w:pBdr>
                <w:left w:val="single" w:sz="12" w:space="18" w:color="FF0000"/>
              </w:pBdr>
              <w:spacing w:before="0" w:after="0"/>
              <w:rPr>
                <w:b/>
                <w:sz w:val="28"/>
                <w:szCs w:val="28"/>
                <w:lang w:eastAsia="fr-FR"/>
              </w:rPr>
            </w:pPr>
          </w:p>
        </w:tc>
      </w:tr>
    </w:tbl>
    <w:p w14:paraId="74FC7F53" w14:textId="6224758D" w:rsidR="005C3D5A" w:rsidRPr="008C6569" w:rsidRDefault="005C3D5A" w:rsidP="00867C5B">
      <w:pPr>
        <w:pStyle w:val="Titre1"/>
        <w:rPr>
          <w:color w:val="AF0F2A"/>
        </w:rPr>
      </w:pPr>
      <w:bookmarkStart w:id="0" w:name="_Toc152841924"/>
      <w:r w:rsidRPr="008C6569">
        <w:rPr>
          <w:color w:val="AF0F2A"/>
        </w:rPr>
        <w:lastRenderedPageBreak/>
        <w:t>INFORMATION GENE</w:t>
      </w:r>
      <w:r w:rsidR="00805F9C" w:rsidRPr="008C6569">
        <w:rPr>
          <w:color w:val="AF0F2A"/>
        </w:rPr>
        <w:t>RAL</w:t>
      </w:r>
      <w:r w:rsidR="00E43C28" w:rsidRPr="008C6569">
        <w:rPr>
          <w:color w:val="AF0F2A"/>
        </w:rPr>
        <w:t>E</w:t>
      </w:r>
      <w:bookmarkEnd w:id="0"/>
      <w:r w:rsidR="00805F9C" w:rsidRPr="008C6569">
        <w:rPr>
          <w:color w:val="AF0F2A"/>
        </w:rPr>
        <w:t xml:space="preserve"> </w:t>
      </w:r>
    </w:p>
    <w:p w14:paraId="15AD95FB" w14:textId="77777777" w:rsidR="00805F9C" w:rsidRDefault="00805F9C" w:rsidP="002E2D46">
      <w:pPr>
        <w:pStyle w:val="Titre2"/>
      </w:pPr>
      <w:bookmarkStart w:id="1" w:name="_Toc152841925"/>
      <w:r w:rsidRPr="002E2D46">
        <w:t>Description</w:t>
      </w:r>
      <w:r>
        <w:t xml:space="preserve"> du projet</w:t>
      </w:r>
      <w:bookmarkEnd w:id="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671"/>
        <w:gridCol w:w="1559"/>
        <w:gridCol w:w="1559"/>
        <w:gridCol w:w="1559"/>
      </w:tblGrid>
      <w:tr w:rsidR="00805F9C" w:rsidRPr="00617282" w14:paraId="65ACFF41" w14:textId="77777777" w:rsidTr="00CA1DC5">
        <w:trPr>
          <w:trHeight w:val="287"/>
        </w:trPr>
        <w:tc>
          <w:tcPr>
            <w:tcW w:w="3936" w:type="dxa"/>
            <w:gridSpan w:val="2"/>
            <w:shd w:val="clear" w:color="auto" w:fill="D9D9D9"/>
            <w:vAlign w:val="center"/>
          </w:tcPr>
          <w:p w14:paraId="3F5F775B" w14:textId="77777777" w:rsidR="00805F9C" w:rsidRPr="00617282" w:rsidRDefault="00805F9C" w:rsidP="00CA1DC5">
            <w:pPr>
              <w:spacing w:after="0"/>
              <w:jc w:val="center"/>
              <w:rPr>
                <w:lang w:eastAsia="fr-FR" w:bidi="en-US"/>
              </w:rPr>
            </w:pPr>
            <w:r w:rsidRPr="00617282">
              <w:rPr>
                <w:lang w:eastAsia="fr-FR" w:bidi="en-US"/>
              </w:rPr>
              <w:t>Adresse du bâtiment :</w:t>
            </w:r>
          </w:p>
        </w:tc>
        <w:tc>
          <w:tcPr>
            <w:tcW w:w="4677" w:type="dxa"/>
            <w:gridSpan w:val="3"/>
            <w:vAlign w:val="center"/>
          </w:tcPr>
          <w:p w14:paraId="4C72A83D" w14:textId="77777777" w:rsidR="00805F9C" w:rsidRPr="00617282" w:rsidRDefault="00805F9C" w:rsidP="00CA1DC5">
            <w:pPr>
              <w:spacing w:after="0"/>
              <w:jc w:val="center"/>
              <w:rPr>
                <w:lang w:eastAsia="fr-FR" w:bidi="en-US"/>
              </w:rPr>
            </w:pPr>
          </w:p>
        </w:tc>
      </w:tr>
      <w:tr w:rsidR="00805F9C" w:rsidRPr="00617282" w14:paraId="486A275A" w14:textId="77777777" w:rsidTr="00CA1DC5">
        <w:trPr>
          <w:trHeight w:val="287"/>
        </w:trPr>
        <w:tc>
          <w:tcPr>
            <w:tcW w:w="3936" w:type="dxa"/>
            <w:gridSpan w:val="2"/>
            <w:shd w:val="clear" w:color="auto" w:fill="D9D9D9"/>
            <w:vAlign w:val="center"/>
          </w:tcPr>
          <w:p w14:paraId="38C94B50" w14:textId="77777777" w:rsidR="00805F9C" w:rsidRPr="00617282" w:rsidRDefault="00805F9C" w:rsidP="00CA1DC5">
            <w:pPr>
              <w:spacing w:after="0"/>
              <w:jc w:val="center"/>
              <w:rPr>
                <w:lang w:eastAsia="fr-FR" w:bidi="en-US"/>
              </w:rPr>
            </w:pPr>
            <w:r>
              <w:rPr>
                <w:lang w:eastAsia="fr-FR" w:bidi="en-US"/>
              </w:rPr>
              <w:t xml:space="preserve">Usage du bâtiment : </w:t>
            </w:r>
          </w:p>
        </w:tc>
        <w:tc>
          <w:tcPr>
            <w:tcW w:w="4677" w:type="dxa"/>
            <w:gridSpan w:val="3"/>
            <w:vAlign w:val="center"/>
          </w:tcPr>
          <w:p w14:paraId="1D5B08B7" w14:textId="77777777" w:rsidR="00805F9C" w:rsidRPr="00617282" w:rsidRDefault="00805F9C" w:rsidP="00CA1DC5">
            <w:pPr>
              <w:spacing w:after="0"/>
              <w:jc w:val="center"/>
              <w:rPr>
                <w:lang w:eastAsia="fr-FR" w:bidi="en-US"/>
              </w:rPr>
            </w:pPr>
          </w:p>
        </w:tc>
      </w:tr>
      <w:tr w:rsidR="00805F9C" w:rsidRPr="00617282" w14:paraId="074D1059" w14:textId="77777777" w:rsidTr="00CA1DC5">
        <w:trPr>
          <w:trHeight w:val="287"/>
        </w:trPr>
        <w:tc>
          <w:tcPr>
            <w:tcW w:w="3936" w:type="dxa"/>
            <w:gridSpan w:val="2"/>
            <w:shd w:val="clear" w:color="auto" w:fill="D9D9D9"/>
            <w:vAlign w:val="center"/>
          </w:tcPr>
          <w:p w14:paraId="2B747D7D" w14:textId="77777777" w:rsidR="00805F9C" w:rsidRPr="00617282" w:rsidRDefault="00805F9C" w:rsidP="00CA1DC5">
            <w:pPr>
              <w:spacing w:after="0"/>
              <w:jc w:val="center"/>
              <w:rPr>
                <w:lang w:eastAsia="fr-FR" w:bidi="en-US"/>
              </w:rPr>
            </w:pPr>
            <w:r>
              <w:rPr>
                <w:lang w:eastAsia="fr-FR" w:bidi="en-US"/>
              </w:rPr>
              <w:t>Nombre de logements :</w:t>
            </w:r>
          </w:p>
        </w:tc>
        <w:tc>
          <w:tcPr>
            <w:tcW w:w="4677" w:type="dxa"/>
            <w:gridSpan w:val="3"/>
            <w:vAlign w:val="center"/>
          </w:tcPr>
          <w:p w14:paraId="2EFEFD6D" w14:textId="77777777" w:rsidR="00805F9C" w:rsidRPr="00617282" w:rsidRDefault="00805F9C" w:rsidP="00CA1DC5">
            <w:pPr>
              <w:spacing w:after="0"/>
              <w:jc w:val="center"/>
              <w:rPr>
                <w:lang w:eastAsia="fr-FR" w:bidi="en-US"/>
              </w:rPr>
            </w:pPr>
          </w:p>
        </w:tc>
      </w:tr>
      <w:tr w:rsidR="00805F9C" w:rsidRPr="00617282" w14:paraId="153F7649" w14:textId="77777777" w:rsidTr="00CA1DC5">
        <w:tc>
          <w:tcPr>
            <w:tcW w:w="2265" w:type="dxa"/>
            <w:vMerge w:val="restart"/>
            <w:shd w:val="clear" w:color="auto" w:fill="D9D9D9"/>
            <w:vAlign w:val="center"/>
          </w:tcPr>
          <w:p w14:paraId="3278E054" w14:textId="77777777" w:rsidR="00805F9C" w:rsidRPr="00617282" w:rsidRDefault="00805F9C" w:rsidP="00CA1DC5">
            <w:pPr>
              <w:spacing w:after="0"/>
              <w:jc w:val="center"/>
              <w:rPr>
                <w:lang w:eastAsia="fr-FR" w:bidi="en-US"/>
              </w:rPr>
            </w:pPr>
            <w:r w:rsidRPr="00617282">
              <w:rPr>
                <w:lang w:eastAsia="fr-FR" w:bidi="en-US"/>
              </w:rPr>
              <w:t>Typologie fonctionnelle du bâtiment</w:t>
            </w:r>
          </w:p>
        </w:tc>
        <w:tc>
          <w:tcPr>
            <w:tcW w:w="1671" w:type="dxa"/>
            <w:shd w:val="clear" w:color="auto" w:fill="D9D9D9"/>
            <w:vAlign w:val="center"/>
          </w:tcPr>
          <w:p w14:paraId="6242C09E" w14:textId="77777777" w:rsidR="00805F9C" w:rsidRPr="00617282" w:rsidRDefault="00805F9C" w:rsidP="00CA1DC5">
            <w:pPr>
              <w:spacing w:after="0"/>
              <w:jc w:val="center"/>
              <w:rPr>
                <w:sz w:val="20"/>
                <w:szCs w:val="20"/>
                <w:lang w:eastAsia="fr-FR" w:bidi="en-US"/>
              </w:rPr>
            </w:pPr>
            <w:r w:rsidRPr="00617282">
              <w:rPr>
                <w:sz w:val="20"/>
                <w:szCs w:val="20"/>
                <w:lang w:eastAsia="fr-FR" w:bidi="en-US"/>
              </w:rPr>
              <w:t>Tertiaire SdP (m²) hors extension</w:t>
            </w:r>
          </w:p>
        </w:tc>
        <w:tc>
          <w:tcPr>
            <w:tcW w:w="4677" w:type="dxa"/>
            <w:gridSpan w:val="3"/>
            <w:vAlign w:val="center"/>
          </w:tcPr>
          <w:p w14:paraId="35E45FE4" w14:textId="77777777" w:rsidR="00805F9C" w:rsidRPr="00617282" w:rsidRDefault="00805F9C" w:rsidP="00CA1DC5">
            <w:pPr>
              <w:spacing w:after="0"/>
              <w:jc w:val="center"/>
              <w:rPr>
                <w:lang w:eastAsia="fr-FR" w:bidi="en-US"/>
              </w:rPr>
            </w:pPr>
          </w:p>
        </w:tc>
      </w:tr>
      <w:tr w:rsidR="00805F9C" w:rsidRPr="00617282" w14:paraId="124B141D" w14:textId="77777777" w:rsidTr="00CA1DC5">
        <w:tc>
          <w:tcPr>
            <w:tcW w:w="2265" w:type="dxa"/>
            <w:vMerge/>
            <w:shd w:val="clear" w:color="auto" w:fill="D9D9D9"/>
            <w:vAlign w:val="center"/>
          </w:tcPr>
          <w:p w14:paraId="3EA99ACC" w14:textId="77777777" w:rsidR="00805F9C" w:rsidRPr="00617282" w:rsidRDefault="00805F9C" w:rsidP="00CA1DC5">
            <w:pPr>
              <w:spacing w:after="0"/>
              <w:jc w:val="center"/>
              <w:rPr>
                <w:strike/>
                <w:lang w:eastAsia="fr-FR" w:bidi="en-US"/>
              </w:rPr>
            </w:pPr>
          </w:p>
        </w:tc>
        <w:tc>
          <w:tcPr>
            <w:tcW w:w="1671" w:type="dxa"/>
            <w:shd w:val="clear" w:color="auto" w:fill="D9D9D9"/>
            <w:vAlign w:val="center"/>
          </w:tcPr>
          <w:p w14:paraId="0BA45A81" w14:textId="77777777" w:rsidR="00805F9C" w:rsidRPr="00617282" w:rsidRDefault="00805F9C" w:rsidP="00CA1DC5">
            <w:pPr>
              <w:spacing w:after="0"/>
              <w:jc w:val="center"/>
              <w:rPr>
                <w:sz w:val="20"/>
                <w:szCs w:val="20"/>
                <w:lang w:eastAsia="fr-FR" w:bidi="en-US"/>
              </w:rPr>
            </w:pPr>
            <w:r w:rsidRPr="00617282">
              <w:rPr>
                <w:sz w:val="20"/>
                <w:szCs w:val="20"/>
                <w:lang w:eastAsia="fr-FR" w:bidi="en-US"/>
              </w:rPr>
              <w:t>Logement SdP (m²) hors extension</w:t>
            </w:r>
          </w:p>
        </w:tc>
        <w:tc>
          <w:tcPr>
            <w:tcW w:w="1559" w:type="dxa"/>
            <w:vAlign w:val="center"/>
          </w:tcPr>
          <w:p w14:paraId="3B30CAE6" w14:textId="77777777" w:rsidR="00805F9C" w:rsidRPr="00617282" w:rsidRDefault="00805F9C" w:rsidP="00CA1DC5">
            <w:pPr>
              <w:spacing w:after="0"/>
              <w:jc w:val="center"/>
              <w:rPr>
                <w:strike/>
                <w:lang w:eastAsia="fr-FR" w:bidi="en-US"/>
              </w:rPr>
            </w:pPr>
          </w:p>
        </w:tc>
        <w:tc>
          <w:tcPr>
            <w:tcW w:w="1559" w:type="dxa"/>
            <w:shd w:val="clear" w:color="auto" w:fill="D9D9D9"/>
            <w:vAlign w:val="center"/>
          </w:tcPr>
          <w:p w14:paraId="59E4B0B2" w14:textId="77777777" w:rsidR="00805F9C" w:rsidRPr="00617282" w:rsidRDefault="00805F9C" w:rsidP="00CA1DC5">
            <w:pPr>
              <w:spacing w:after="0"/>
              <w:jc w:val="center"/>
              <w:rPr>
                <w:strike/>
                <w:lang w:eastAsia="fr-FR" w:bidi="en-US"/>
              </w:rPr>
            </w:pPr>
            <w:r w:rsidRPr="00617282">
              <w:rPr>
                <w:sz w:val="20"/>
                <w:szCs w:val="20"/>
                <w:lang w:eastAsia="fr-FR" w:bidi="en-US"/>
              </w:rPr>
              <w:t>Logement SHAB (m²)</w:t>
            </w:r>
          </w:p>
        </w:tc>
        <w:tc>
          <w:tcPr>
            <w:tcW w:w="1559" w:type="dxa"/>
            <w:vAlign w:val="center"/>
          </w:tcPr>
          <w:p w14:paraId="355B8005" w14:textId="77777777" w:rsidR="00805F9C" w:rsidRPr="00617282" w:rsidRDefault="00805F9C" w:rsidP="00CA1DC5">
            <w:pPr>
              <w:spacing w:after="0"/>
              <w:jc w:val="center"/>
              <w:rPr>
                <w:strike/>
                <w:lang w:eastAsia="fr-FR" w:bidi="en-US"/>
              </w:rPr>
            </w:pPr>
          </w:p>
        </w:tc>
      </w:tr>
      <w:tr w:rsidR="00805F9C" w:rsidRPr="00617282" w14:paraId="6F18CCE0" w14:textId="77777777" w:rsidTr="00CA1DC5">
        <w:tc>
          <w:tcPr>
            <w:tcW w:w="3936" w:type="dxa"/>
            <w:gridSpan w:val="2"/>
            <w:shd w:val="clear" w:color="auto" w:fill="D9D9D9"/>
            <w:vAlign w:val="center"/>
          </w:tcPr>
          <w:p w14:paraId="654F5D45" w14:textId="77777777" w:rsidR="00805F9C" w:rsidRPr="00617282" w:rsidRDefault="00805F9C" w:rsidP="00CA1DC5">
            <w:pPr>
              <w:spacing w:after="0"/>
              <w:jc w:val="center"/>
              <w:rPr>
                <w:b/>
                <w:strike/>
                <w:sz w:val="20"/>
                <w:szCs w:val="20"/>
                <w:lang w:eastAsia="fr-FR" w:bidi="en-US"/>
              </w:rPr>
            </w:pPr>
            <w:r w:rsidRPr="00617282">
              <w:rPr>
                <w:rStyle w:val="lev"/>
              </w:rPr>
              <w:t xml:space="preserve">Surface totale </w:t>
            </w:r>
            <w:r w:rsidRPr="00617282">
              <w:rPr>
                <w:rStyle w:val="lev"/>
                <w:b w:val="0"/>
                <w:sz w:val="20"/>
                <w:szCs w:val="20"/>
              </w:rPr>
              <w:t>(SdP) m² (*)</w:t>
            </w:r>
          </w:p>
        </w:tc>
        <w:tc>
          <w:tcPr>
            <w:tcW w:w="4677" w:type="dxa"/>
            <w:gridSpan w:val="3"/>
            <w:vAlign w:val="center"/>
          </w:tcPr>
          <w:p w14:paraId="30BA1DDF" w14:textId="77777777" w:rsidR="00805F9C" w:rsidRPr="00617282" w:rsidRDefault="00805F9C" w:rsidP="00CA1DC5">
            <w:pPr>
              <w:spacing w:after="0"/>
              <w:jc w:val="center"/>
              <w:rPr>
                <w:strike/>
                <w:lang w:eastAsia="fr-FR" w:bidi="en-US"/>
              </w:rPr>
            </w:pPr>
          </w:p>
        </w:tc>
      </w:tr>
      <w:tr w:rsidR="00805F9C" w:rsidRPr="00617282" w14:paraId="1A4C5E18" w14:textId="77777777" w:rsidTr="00CA1DC5">
        <w:tc>
          <w:tcPr>
            <w:tcW w:w="3936" w:type="dxa"/>
            <w:gridSpan w:val="2"/>
            <w:shd w:val="clear" w:color="auto" w:fill="D9D9D9"/>
            <w:vAlign w:val="center"/>
          </w:tcPr>
          <w:p w14:paraId="2578978D" w14:textId="77777777" w:rsidR="00805F9C" w:rsidRPr="00617282" w:rsidRDefault="00805F9C" w:rsidP="00CA1DC5">
            <w:pPr>
              <w:spacing w:after="0"/>
              <w:jc w:val="center"/>
              <w:rPr>
                <w:strike/>
                <w:lang w:eastAsia="fr-FR" w:bidi="en-US"/>
              </w:rPr>
            </w:pPr>
            <w:r w:rsidRPr="00617282">
              <w:rPr>
                <w:lang w:eastAsia="fr-FR" w:bidi="en-US"/>
              </w:rPr>
              <w:t>Orientation façades principales</w:t>
            </w:r>
          </w:p>
        </w:tc>
        <w:tc>
          <w:tcPr>
            <w:tcW w:w="4677" w:type="dxa"/>
            <w:gridSpan w:val="3"/>
            <w:vAlign w:val="center"/>
          </w:tcPr>
          <w:p w14:paraId="1E5ABE89" w14:textId="77777777" w:rsidR="00805F9C" w:rsidRPr="00617282" w:rsidRDefault="00805F9C" w:rsidP="00CA1DC5">
            <w:pPr>
              <w:spacing w:after="0"/>
              <w:jc w:val="center"/>
              <w:rPr>
                <w:strike/>
                <w:lang w:eastAsia="fr-FR" w:bidi="en-US"/>
              </w:rPr>
            </w:pPr>
          </w:p>
        </w:tc>
      </w:tr>
      <w:tr w:rsidR="00805F9C" w:rsidRPr="00617282" w14:paraId="1D55580C" w14:textId="77777777" w:rsidTr="00CA1DC5">
        <w:tc>
          <w:tcPr>
            <w:tcW w:w="3936" w:type="dxa"/>
            <w:gridSpan w:val="2"/>
            <w:shd w:val="clear" w:color="auto" w:fill="D9D9D9"/>
            <w:vAlign w:val="center"/>
          </w:tcPr>
          <w:p w14:paraId="7EC28DC4" w14:textId="77777777" w:rsidR="00805F9C" w:rsidRPr="00617282" w:rsidRDefault="00805F9C" w:rsidP="00CA1DC5">
            <w:pPr>
              <w:spacing w:after="0"/>
              <w:jc w:val="center"/>
              <w:rPr>
                <w:strike/>
                <w:lang w:eastAsia="fr-FR" w:bidi="en-US"/>
              </w:rPr>
            </w:pPr>
            <w:r w:rsidRPr="00617282">
              <w:rPr>
                <w:lang w:eastAsia="fr-FR" w:bidi="en-US"/>
              </w:rPr>
              <w:t>Nombre d’étages</w:t>
            </w:r>
          </w:p>
        </w:tc>
        <w:tc>
          <w:tcPr>
            <w:tcW w:w="4677" w:type="dxa"/>
            <w:gridSpan w:val="3"/>
            <w:vAlign w:val="center"/>
          </w:tcPr>
          <w:p w14:paraId="08C58A3F" w14:textId="77777777" w:rsidR="00805F9C" w:rsidRPr="00617282" w:rsidRDefault="00805F9C" w:rsidP="00CA1DC5">
            <w:pPr>
              <w:spacing w:after="0"/>
              <w:jc w:val="center"/>
              <w:rPr>
                <w:strike/>
                <w:lang w:eastAsia="fr-FR" w:bidi="en-US"/>
              </w:rPr>
            </w:pPr>
          </w:p>
        </w:tc>
      </w:tr>
      <w:tr w:rsidR="00805F9C" w:rsidRPr="00617282" w14:paraId="6CD13358" w14:textId="77777777" w:rsidTr="00CA1DC5">
        <w:tc>
          <w:tcPr>
            <w:tcW w:w="3936" w:type="dxa"/>
            <w:gridSpan w:val="2"/>
            <w:shd w:val="clear" w:color="auto" w:fill="D9D9D9"/>
            <w:vAlign w:val="center"/>
          </w:tcPr>
          <w:p w14:paraId="6E1F90EF" w14:textId="77777777" w:rsidR="00805F9C" w:rsidRPr="00617282" w:rsidRDefault="00805F9C" w:rsidP="00CA1DC5">
            <w:pPr>
              <w:spacing w:after="0"/>
              <w:jc w:val="center"/>
              <w:rPr>
                <w:lang w:eastAsia="fr-FR" w:bidi="en-US"/>
              </w:rPr>
            </w:pPr>
            <w:r>
              <w:rPr>
                <w:lang w:eastAsia="fr-FR" w:bidi="en-US"/>
              </w:rPr>
              <w:t>Date de construction</w:t>
            </w:r>
          </w:p>
        </w:tc>
        <w:tc>
          <w:tcPr>
            <w:tcW w:w="4677" w:type="dxa"/>
            <w:gridSpan w:val="3"/>
            <w:vAlign w:val="center"/>
          </w:tcPr>
          <w:p w14:paraId="4C081317" w14:textId="77777777" w:rsidR="00805F9C" w:rsidRPr="00617282" w:rsidRDefault="00805F9C" w:rsidP="00CA1DC5">
            <w:pPr>
              <w:spacing w:after="0"/>
              <w:jc w:val="center"/>
              <w:rPr>
                <w:strike/>
                <w:lang w:eastAsia="fr-FR" w:bidi="en-US"/>
              </w:rPr>
            </w:pPr>
          </w:p>
        </w:tc>
      </w:tr>
    </w:tbl>
    <w:p w14:paraId="30AB9694" w14:textId="77777777" w:rsidR="00805F9C" w:rsidRPr="00617282" w:rsidRDefault="00805F9C" w:rsidP="00805F9C">
      <w:pPr>
        <w:rPr>
          <w:sz w:val="20"/>
          <w:szCs w:val="20"/>
        </w:rPr>
      </w:pPr>
    </w:p>
    <w:p w14:paraId="41BC7CEA" w14:textId="77777777" w:rsidR="00805F9C" w:rsidRDefault="00805F9C" w:rsidP="00805F9C">
      <w:pPr>
        <w:rPr>
          <w:bCs/>
          <w:i/>
          <w:sz w:val="20"/>
          <w:szCs w:val="20"/>
        </w:rPr>
      </w:pPr>
      <w:r w:rsidRPr="00617282">
        <w:rPr>
          <w:sz w:val="20"/>
          <w:szCs w:val="20"/>
        </w:rPr>
        <w:t xml:space="preserve">(*) : </w:t>
      </w:r>
      <w:r w:rsidRPr="00617282">
        <w:rPr>
          <w:i/>
          <w:sz w:val="20"/>
          <w:szCs w:val="20"/>
        </w:rPr>
        <w:t>Surface de plancher selon la r</w:t>
      </w:r>
      <w:r w:rsidRPr="00617282">
        <w:rPr>
          <w:bCs/>
          <w:i/>
          <w:sz w:val="20"/>
          <w:szCs w:val="20"/>
        </w:rPr>
        <w:t>éférence du Décret n° 2011-2054 du 29 décembre 2011 pris pour l'application de l'ordonnance n° 2011-1539 du 16 novembre 2011 relative à la définition des surfaces de plancher prises en compte dans le droit de l'urbanisme</w:t>
      </w:r>
    </w:p>
    <w:p w14:paraId="7710EBFB" w14:textId="77777777" w:rsidR="00805F9C" w:rsidRPr="00617282" w:rsidRDefault="00805F9C" w:rsidP="00805F9C">
      <w:pPr>
        <w:rPr>
          <w:i/>
          <w:sz w:val="20"/>
          <w:szCs w:val="20"/>
        </w:rPr>
      </w:pPr>
    </w:p>
    <w:p w14:paraId="5F39E741" w14:textId="3A0A431B" w:rsidR="00805F9C" w:rsidRPr="00617282" w:rsidRDefault="00306734" w:rsidP="00805F9C">
      <w:pPr>
        <w:rPr>
          <w:b/>
          <w:u w:val="single"/>
        </w:rPr>
      </w:pPr>
      <w:r>
        <w:rPr>
          <w:b/>
          <w:u w:val="single"/>
        </w:rPr>
        <w:t>Éléments à renseigner obligatoirement</w:t>
      </w:r>
    </w:p>
    <w:p w14:paraId="4B69982E" w14:textId="77777777" w:rsidR="00805F9C" w:rsidRPr="00617282" w:rsidRDefault="00805F9C" w:rsidP="00805F9C">
      <w:pPr>
        <w:numPr>
          <w:ilvl w:val="0"/>
          <w:numId w:val="1"/>
        </w:numPr>
        <w:spacing w:before="120" w:after="120" w:line="276" w:lineRule="auto"/>
        <w:contextualSpacing/>
        <w:jc w:val="both"/>
        <w:rPr>
          <w:i/>
        </w:rPr>
      </w:pPr>
      <w:r w:rsidRPr="00617282">
        <w:t>Détail du calcul de la Surface de Plancher à joindre en annexe (désignation des locaux ainsi que les cotations permettant de déterminer leur surface). Les données énumérées devront être identifiables sur les plans de niveaux (plans phase APD),</w:t>
      </w:r>
    </w:p>
    <w:p w14:paraId="2D00084F" w14:textId="77777777" w:rsidR="00805F9C" w:rsidRPr="00617282" w:rsidRDefault="00805F9C" w:rsidP="00805F9C">
      <w:pPr>
        <w:numPr>
          <w:ilvl w:val="0"/>
          <w:numId w:val="1"/>
        </w:numPr>
        <w:spacing w:before="120" w:after="120" w:line="276" w:lineRule="auto"/>
        <w:contextualSpacing/>
        <w:jc w:val="both"/>
      </w:pPr>
      <w:r w:rsidRPr="00617282">
        <w:t>Insérer un plan masse orienté et légendé du ou des bâtiments concernés,</w:t>
      </w:r>
    </w:p>
    <w:p w14:paraId="754B923E" w14:textId="77777777" w:rsidR="00805F9C" w:rsidRPr="00617282" w:rsidRDefault="00805F9C" w:rsidP="00805F9C">
      <w:pPr>
        <w:numPr>
          <w:ilvl w:val="0"/>
          <w:numId w:val="1"/>
        </w:numPr>
        <w:spacing w:before="120" w:after="120" w:line="276" w:lineRule="auto"/>
        <w:contextualSpacing/>
        <w:jc w:val="both"/>
      </w:pPr>
      <w:r w:rsidRPr="00617282">
        <w:t>Insérer une iconographie du bâtiment,</w:t>
      </w:r>
    </w:p>
    <w:p w14:paraId="6F3642AA" w14:textId="77777777" w:rsidR="00805F9C" w:rsidRPr="00617282" w:rsidRDefault="00805F9C" w:rsidP="00805F9C">
      <w:pPr>
        <w:numPr>
          <w:ilvl w:val="0"/>
          <w:numId w:val="1"/>
        </w:numPr>
        <w:spacing w:before="120" w:after="120" w:line="276" w:lineRule="auto"/>
        <w:contextualSpacing/>
        <w:jc w:val="both"/>
      </w:pPr>
      <w:r w:rsidRPr="00617282">
        <w:t>Si la rénovation fait partie d’un projet plus vaste comprenant une extension, fournir des plans faisant apparaitre clairement les parties actuelles rénovés et les extensions futures.</w:t>
      </w:r>
    </w:p>
    <w:p w14:paraId="0FA87490" w14:textId="77777777" w:rsidR="00805F9C" w:rsidRDefault="00805F9C" w:rsidP="00805F9C"/>
    <w:p w14:paraId="4C8C7514" w14:textId="77777777" w:rsidR="00805F9C" w:rsidRDefault="00805F9C" w:rsidP="00805F9C">
      <w:pPr>
        <w:pStyle w:val="Titre2"/>
      </w:pPr>
      <w:bookmarkStart w:id="2" w:name="_Toc152841926"/>
      <w:r>
        <w:t>Situation du projet vis-à-vis des risques naturels et climatiques</w:t>
      </w:r>
      <w:bookmarkEnd w:id="2"/>
      <w:r>
        <w:t xml:space="preserve"> </w:t>
      </w:r>
    </w:p>
    <w:p w14:paraId="3A5F2F22" w14:textId="62905D39" w:rsidR="00472ED5" w:rsidRDefault="00472ED5" w:rsidP="00472ED5">
      <w:pPr>
        <w:pStyle w:val="Sansinterligne"/>
        <w:rPr>
          <w:lang w:eastAsia="fr-FR" w:bidi="en-US"/>
        </w:rPr>
      </w:pPr>
    </w:p>
    <w:p w14:paraId="521543ED" w14:textId="77777777" w:rsidR="000078C5" w:rsidRPr="000078C5" w:rsidRDefault="000078C5" w:rsidP="000078C5">
      <w:pPr>
        <w:keepNext/>
        <w:spacing w:after="0" w:line="276" w:lineRule="auto"/>
        <w:contextualSpacing/>
        <w:jc w:val="both"/>
        <w:rPr>
          <w:rFonts w:eastAsia="Calibri" w:cstheme="minorHAnsi"/>
          <w:i/>
          <w:sz w:val="20"/>
          <w:szCs w:val="20"/>
          <w:lang w:eastAsia="fr-FR" w:bidi="en-US"/>
        </w:rPr>
      </w:pPr>
      <w:r w:rsidRPr="000078C5">
        <w:rPr>
          <w:rFonts w:eastAsia="Calibri" w:cstheme="minorHAnsi"/>
          <w:b/>
          <w:i/>
          <w:sz w:val="20"/>
          <w:szCs w:val="20"/>
          <w:lang w:eastAsia="fr-FR" w:bidi="en-US"/>
        </w:rPr>
        <w:t>Pour identifier si votre projet est situé dans une zone soumise à un risque naturel</w:t>
      </w:r>
      <w:r w:rsidRPr="000078C5">
        <w:rPr>
          <w:rFonts w:eastAsia="Calibri" w:cstheme="minorHAnsi"/>
          <w:i/>
          <w:sz w:val="20"/>
          <w:szCs w:val="20"/>
          <w:lang w:eastAsia="fr-FR" w:bidi="en-US"/>
        </w:rPr>
        <w:t>, vous pouvez consultez :</w:t>
      </w:r>
    </w:p>
    <w:p w14:paraId="14DBC6FF" w14:textId="77777777" w:rsidR="000078C5" w:rsidRPr="000078C5" w:rsidRDefault="000078C5" w:rsidP="000078C5">
      <w:pPr>
        <w:pStyle w:val="Paragraphedeliste"/>
        <w:keepNext/>
        <w:numPr>
          <w:ilvl w:val="0"/>
          <w:numId w:val="18"/>
        </w:numPr>
        <w:spacing w:after="0" w:line="276" w:lineRule="auto"/>
        <w:jc w:val="both"/>
        <w:rPr>
          <w:rFonts w:eastAsia="Calibri" w:cstheme="minorHAnsi"/>
          <w:i/>
          <w:sz w:val="20"/>
          <w:szCs w:val="20"/>
          <w:lang w:eastAsia="fr-FR" w:bidi="en-US"/>
        </w:rPr>
      </w:pPr>
      <w:r w:rsidRPr="000078C5">
        <w:rPr>
          <w:rFonts w:eastAsia="Calibri" w:cstheme="minorHAnsi"/>
          <w:i/>
          <w:sz w:val="20"/>
          <w:szCs w:val="20"/>
          <w:lang w:eastAsia="fr-FR" w:bidi="en-US"/>
        </w:rPr>
        <w:t xml:space="preserve">le site </w:t>
      </w:r>
      <w:hyperlink r:id="rId12" w:history="1">
        <w:r w:rsidRPr="000078C5">
          <w:rPr>
            <w:rStyle w:val="Lienhypertexte"/>
            <w:rFonts w:eastAsia="Calibri" w:cstheme="minorHAnsi"/>
            <w:i/>
            <w:sz w:val="20"/>
            <w:szCs w:val="20"/>
            <w:lang w:eastAsia="fr-FR" w:bidi="en-US"/>
          </w:rPr>
          <w:t>https://www.georisques.gouv.fr/</w:t>
        </w:r>
      </w:hyperlink>
      <w:r w:rsidRPr="000078C5">
        <w:rPr>
          <w:rFonts w:eastAsia="Calibri" w:cstheme="minorHAnsi"/>
          <w:i/>
          <w:sz w:val="20"/>
          <w:szCs w:val="20"/>
          <w:lang w:eastAsia="fr-FR" w:bidi="en-US"/>
        </w:rPr>
        <w:t xml:space="preserve"> ou directement </w:t>
      </w:r>
      <w:hyperlink r:id="rId13" w:history="1">
        <w:r w:rsidRPr="000078C5">
          <w:rPr>
            <w:rStyle w:val="Lienhypertexte"/>
            <w:rFonts w:eastAsia="Calibri" w:cstheme="minorHAnsi"/>
            <w:i/>
            <w:sz w:val="20"/>
            <w:szCs w:val="20"/>
            <w:lang w:eastAsia="fr-FR" w:bidi="en-US"/>
          </w:rPr>
          <w:t>https://www.georisques.gouv.fr/mes-risques/connaitre-les-risques-pres-de-chez-moi</w:t>
        </w:r>
      </w:hyperlink>
      <w:r w:rsidRPr="000078C5">
        <w:rPr>
          <w:rFonts w:eastAsia="Calibri" w:cstheme="minorHAnsi"/>
          <w:i/>
          <w:sz w:val="20"/>
          <w:szCs w:val="20"/>
          <w:lang w:eastAsia="fr-FR" w:bidi="en-US"/>
        </w:rPr>
        <w:t>.</w:t>
      </w:r>
    </w:p>
    <w:p w14:paraId="4E6DEDB1" w14:textId="77777777" w:rsidR="000078C5" w:rsidRPr="000078C5" w:rsidRDefault="000078C5" w:rsidP="000078C5">
      <w:pPr>
        <w:pStyle w:val="Paragraphedeliste"/>
        <w:keepNext/>
        <w:numPr>
          <w:ilvl w:val="0"/>
          <w:numId w:val="18"/>
        </w:numPr>
        <w:spacing w:after="0" w:line="276" w:lineRule="auto"/>
        <w:jc w:val="both"/>
        <w:rPr>
          <w:rFonts w:eastAsia="Calibri" w:cstheme="minorHAnsi"/>
          <w:i/>
          <w:sz w:val="20"/>
          <w:szCs w:val="20"/>
          <w:lang w:eastAsia="fr-FR" w:bidi="en-US"/>
        </w:rPr>
      </w:pPr>
      <w:r w:rsidRPr="000078C5">
        <w:rPr>
          <w:rFonts w:eastAsia="Calibri" w:cstheme="minorHAnsi"/>
          <w:i/>
          <w:sz w:val="20"/>
          <w:szCs w:val="20"/>
          <w:lang w:eastAsia="fr-FR" w:bidi="en-US"/>
        </w:rPr>
        <w:t xml:space="preserve">l’outil Climaxion d’évaluation du risque : </w:t>
      </w:r>
      <w:hyperlink r:id="rId14" w:history="1">
        <w:r w:rsidRPr="000078C5">
          <w:rPr>
            <w:rStyle w:val="Lienhypertexte"/>
            <w:rFonts w:eastAsia="Calibri" w:cstheme="minorHAnsi"/>
            <w:i/>
            <w:sz w:val="20"/>
            <w:szCs w:val="20"/>
            <w:lang w:eastAsia="fr-FR" w:bidi="en-US"/>
          </w:rPr>
          <w:t>https://www.climaxion.fr/docutheque/renovation-batiments-risques-naturels</w:t>
        </w:r>
      </w:hyperlink>
      <w:r w:rsidRPr="000078C5">
        <w:rPr>
          <w:rFonts w:eastAsia="Calibri" w:cstheme="minorHAnsi"/>
          <w:i/>
          <w:sz w:val="20"/>
          <w:szCs w:val="20"/>
          <w:lang w:eastAsia="fr-FR" w:bidi="en-US"/>
        </w:rPr>
        <w:t xml:space="preserve"> </w:t>
      </w:r>
    </w:p>
    <w:p w14:paraId="6A447CF5" w14:textId="77777777" w:rsidR="000078C5" w:rsidRPr="000078C5" w:rsidRDefault="000078C5" w:rsidP="000078C5">
      <w:pPr>
        <w:pStyle w:val="TableParagraph"/>
        <w:spacing w:line="276" w:lineRule="auto"/>
        <w:ind w:left="0" w:right="101"/>
        <w:jc w:val="both"/>
        <w:rPr>
          <w:rFonts w:asciiTheme="minorHAnsi" w:hAnsiTheme="minorHAnsi" w:cstheme="minorHAnsi"/>
          <w:i/>
          <w:sz w:val="20"/>
          <w:szCs w:val="20"/>
        </w:rPr>
      </w:pPr>
      <w:r w:rsidRPr="000078C5">
        <w:rPr>
          <w:rFonts w:asciiTheme="minorHAnsi" w:hAnsiTheme="minorHAnsi" w:cstheme="minorHAnsi"/>
          <w:i/>
          <w:sz w:val="20"/>
          <w:szCs w:val="20"/>
        </w:rPr>
        <w:t>Pour identifier les évolutions climatiques dans votre commune :</w:t>
      </w:r>
    </w:p>
    <w:p w14:paraId="607AC527" w14:textId="77777777" w:rsidR="000078C5" w:rsidRPr="000078C5" w:rsidRDefault="006B3BCE" w:rsidP="000078C5">
      <w:pPr>
        <w:keepNext/>
        <w:spacing w:after="0" w:line="276" w:lineRule="auto"/>
        <w:jc w:val="both"/>
        <w:rPr>
          <w:rStyle w:val="Lienhypertexte"/>
          <w:rFonts w:eastAsia="Calibri"/>
          <w:i/>
          <w:sz w:val="20"/>
          <w:szCs w:val="20"/>
        </w:rPr>
      </w:pPr>
      <w:hyperlink r:id="rId15">
        <w:r w:rsidR="000078C5" w:rsidRPr="000078C5">
          <w:rPr>
            <w:rStyle w:val="Lienhypertexte"/>
            <w:rFonts w:eastAsia="Calibri"/>
            <w:i/>
            <w:sz w:val="20"/>
            <w:szCs w:val="20"/>
            <w:lang w:eastAsia="fr-FR" w:bidi="en-US"/>
          </w:rPr>
          <w:t>https://interactive.afp.com/features/Demain-quel-climat-sur-le-pas-de-ma-porte_621/</w:t>
        </w:r>
      </w:hyperlink>
    </w:p>
    <w:p w14:paraId="57554FDD" w14:textId="77777777" w:rsidR="000078C5" w:rsidRDefault="000078C5" w:rsidP="00472ED5">
      <w:pPr>
        <w:pStyle w:val="Sansinterligne"/>
        <w:rPr>
          <w:lang w:eastAsia="fr-FR" w:bidi="en-US"/>
        </w:rPr>
      </w:pPr>
    </w:p>
    <w:p w14:paraId="43746605" w14:textId="3BF17D42" w:rsidR="00805F9C" w:rsidRPr="00A02055" w:rsidRDefault="00805F9C" w:rsidP="00472ED5">
      <w:pPr>
        <w:pStyle w:val="Sansinterligne"/>
        <w:rPr>
          <w:lang w:eastAsia="fr-FR" w:bidi="en-US"/>
        </w:rPr>
      </w:pPr>
      <w:r w:rsidRPr="00A02055">
        <w:rPr>
          <w:lang w:eastAsia="fr-FR" w:bidi="en-US"/>
        </w:rPr>
        <w:t xml:space="preserve">Dans le cas où votre projet serait exposé à des risques naturels et climatiques, cette rubrique vise à vous permettre d’adapter les travaux et installations prévues. </w:t>
      </w:r>
    </w:p>
    <w:p w14:paraId="637A9AEA" w14:textId="77777777" w:rsidR="00805F9C" w:rsidRPr="00E3200B" w:rsidRDefault="00805F9C" w:rsidP="00805F9C">
      <w:pPr>
        <w:numPr>
          <w:ilvl w:val="0"/>
          <w:numId w:val="6"/>
        </w:numPr>
        <w:spacing w:before="120" w:after="120" w:line="276" w:lineRule="auto"/>
        <w:ind w:left="426"/>
        <w:contextualSpacing/>
        <w:jc w:val="both"/>
      </w:pPr>
      <w:r w:rsidRPr="00E3200B">
        <w:t xml:space="preserve">Votre projet est-il situé dans une zone soumise à un risque naturel ? </w:t>
      </w:r>
    </w:p>
    <w:p w14:paraId="7195FFB0" w14:textId="77777777" w:rsidR="00805F9C" w:rsidRPr="00FE4E19" w:rsidRDefault="00805F9C" w:rsidP="00805F9C">
      <w:pPr>
        <w:ind w:left="426"/>
        <w:rPr>
          <w:sz w:val="10"/>
          <w:szCs w:val="10"/>
        </w:rPr>
      </w:pPr>
    </w:p>
    <w:p w14:paraId="227EE65F" w14:textId="77777777" w:rsidR="00805F9C" w:rsidRDefault="00805F9C" w:rsidP="00805F9C">
      <w:pPr>
        <w:spacing w:after="0" w:line="240" w:lineRule="auto"/>
        <w:ind w:left="851"/>
        <w:textAlignment w:val="center"/>
      </w:pPr>
      <w:r>
        <w:rPr>
          <w:rFonts w:ascii="Arial" w:hAnsi="Arial" w:cs="Arial"/>
          <w:b/>
        </w:rPr>
        <w:t>󠇛</w:t>
      </w:r>
      <w:r w:rsidRPr="00255E34">
        <w:rPr>
          <w:b/>
        </w:rPr>
        <w:t xml:space="preserve"> OUI</w:t>
      </w:r>
    </w:p>
    <w:p w14:paraId="79587F7C" w14:textId="77777777" w:rsidR="00805F9C" w:rsidRPr="00255E34" w:rsidRDefault="00805F9C" w:rsidP="00805F9C">
      <w:pPr>
        <w:spacing w:after="0" w:line="240" w:lineRule="auto"/>
        <w:ind w:left="851"/>
        <w:textAlignment w:val="center"/>
      </w:pPr>
      <w:r>
        <w:rPr>
          <w:rFonts w:ascii="Arial" w:hAnsi="Arial" w:cs="Arial"/>
          <w:b/>
        </w:rPr>
        <w:t>󠇛</w:t>
      </w:r>
      <w:r>
        <w:rPr>
          <w:b/>
        </w:rPr>
        <w:t xml:space="preserve"> NO</w:t>
      </w:r>
      <w:r w:rsidRPr="00E06905">
        <w:rPr>
          <w:b/>
        </w:rPr>
        <w:t>N</w:t>
      </w:r>
    </w:p>
    <w:p w14:paraId="531FA1FF" w14:textId="77777777" w:rsidR="00805F9C" w:rsidRPr="00255E34" w:rsidRDefault="00805F9C" w:rsidP="00805F9C">
      <w:pPr>
        <w:spacing w:after="0" w:line="240" w:lineRule="auto"/>
        <w:textAlignment w:val="center"/>
      </w:pPr>
      <w:r w:rsidRPr="00255E34">
        <w:t xml:space="preserve">      </w:t>
      </w:r>
    </w:p>
    <w:p w14:paraId="7F96877A" w14:textId="77777777" w:rsidR="00805F9C" w:rsidRPr="00E3200B" w:rsidRDefault="00805F9C" w:rsidP="00805F9C">
      <w:pPr>
        <w:numPr>
          <w:ilvl w:val="0"/>
          <w:numId w:val="6"/>
        </w:numPr>
        <w:spacing w:before="120" w:after="120" w:line="240" w:lineRule="auto"/>
        <w:ind w:left="426"/>
        <w:contextualSpacing/>
        <w:jc w:val="both"/>
        <w:rPr>
          <w:lang w:eastAsia="fr-FR" w:bidi="en-US"/>
        </w:rPr>
      </w:pPr>
      <w:r w:rsidRPr="00E3200B">
        <w:rPr>
          <w:lang w:eastAsia="fr-FR" w:bidi="en-US"/>
        </w:rPr>
        <w:lastRenderedPageBreak/>
        <w:t>Le bâtiment concerné par les travaux de rénovation énergétique a-t-il déjà été directement exposé à ce risque (dégâts constatés sur le bâtiments, conséquences particulières sur les logements) ?</w:t>
      </w:r>
    </w:p>
    <w:p w14:paraId="4CD85D56" w14:textId="77777777" w:rsidR="00805F9C" w:rsidRPr="00FE4E19" w:rsidRDefault="00805F9C" w:rsidP="00805F9C">
      <w:pPr>
        <w:ind w:left="426"/>
        <w:rPr>
          <w:sz w:val="10"/>
          <w:szCs w:val="10"/>
          <w:lang w:eastAsia="fr-FR" w:bidi="en-US"/>
        </w:rPr>
      </w:pPr>
    </w:p>
    <w:p w14:paraId="23819C90" w14:textId="77777777" w:rsidR="00805F9C" w:rsidRDefault="00805F9C" w:rsidP="00805F9C">
      <w:pPr>
        <w:spacing w:after="0" w:line="240" w:lineRule="auto"/>
        <w:ind w:left="851"/>
        <w:textAlignment w:val="center"/>
      </w:pPr>
      <w:r>
        <w:rPr>
          <w:rFonts w:ascii="Arial" w:hAnsi="Arial" w:cs="Arial"/>
          <w:b/>
        </w:rPr>
        <w:t>󠇛</w:t>
      </w:r>
      <w:r w:rsidRPr="00255E34">
        <w:rPr>
          <w:b/>
        </w:rPr>
        <w:t xml:space="preserve"> OUI</w:t>
      </w:r>
    </w:p>
    <w:p w14:paraId="3E5FFE81" w14:textId="77777777" w:rsidR="00805F9C" w:rsidRPr="00255E34" w:rsidRDefault="00805F9C" w:rsidP="00805F9C">
      <w:pPr>
        <w:spacing w:after="0" w:line="240" w:lineRule="auto"/>
        <w:ind w:left="851"/>
        <w:textAlignment w:val="center"/>
      </w:pPr>
      <w:r>
        <w:rPr>
          <w:rFonts w:ascii="Arial" w:hAnsi="Arial" w:cs="Arial"/>
          <w:b/>
        </w:rPr>
        <w:t>󠇛</w:t>
      </w:r>
      <w:r>
        <w:rPr>
          <w:b/>
        </w:rPr>
        <w:t xml:space="preserve"> NO</w:t>
      </w:r>
      <w:r w:rsidRPr="00E06905">
        <w:rPr>
          <w:b/>
        </w:rPr>
        <w:t>N</w:t>
      </w:r>
    </w:p>
    <w:p w14:paraId="03B36B91" w14:textId="77777777" w:rsidR="00805F9C" w:rsidRPr="008877E1" w:rsidRDefault="00805F9C" w:rsidP="00805F9C">
      <w:pPr>
        <w:ind w:firstLine="348"/>
        <w:rPr>
          <w:color w:val="7030A0"/>
          <w:lang w:eastAsia="fr-FR" w:bidi="en-US"/>
        </w:rPr>
      </w:pPr>
      <w:r w:rsidRPr="00203CC5">
        <w:rPr>
          <w:lang w:eastAsia="fr-FR" w:bidi="en-US"/>
        </w:rPr>
        <w:t>Si oui, explicitez</w:t>
      </w:r>
      <w:r>
        <w:rPr>
          <w:color w:val="7030A0"/>
          <w:lang w:eastAsia="fr-FR" w:bidi="en-US"/>
        </w:rPr>
        <w:t> :</w:t>
      </w:r>
    </w:p>
    <w:tbl>
      <w:tblPr>
        <w:tblStyle w:val="Grilledutableau"/>
        <w:tblW w:w="0" w:type="auto"/>
        <w:tblLook w:val="04A0" w:firstRow="1" w:lastRow="0" w:firstColumn="1" w:lastColumn="0" w:noHBand="0" w:noVBand="1"/>
      </w:tblPr>
      <w:tblGrid>
        <w:gridCol w:w="9060"/>
      </w:tblGrid>
      <w:tr w:rsidR="00805F9C" w14:paraId="43A19B8B" w14:textId="77777777" w:rsidTr="00CA1DC5">
        <w:trPr>
          <w:trHeight w:val="1631"/>
        </w:trPr>
        <w:tc>
          <w:tcPr>
            <w:tcW w:w="9060" w:type="dxa"/>
          </w:tcPr>
          <w:p w14:paraId="15323ED8" w14:textId="77777777" w:rsidR="00805F9C" w:rsidRDefault="00805F9C" w:rsidP="00CA1DC5">
            <w:pPr>
              <w:rPr>
                <w:lang w:bidi="en-US"/>
              </w:rPr>
            </w:pPr>
          </w:p>
        </w:tc>
      </w:tr>
    </w:tbl>
    <w:p w14:paraId="29D8EA61" w14:textId="77777777" w:rsidR="00805F9C" w:rsidRDefault="00805F9C" w:rsidP="00805F9C">
      <w:pPr>
        <w:rPr>
          <w:lang w:eastAsia="fr-FR" w:bidi="en-US"/>
        </w:rPr>
      </w:pPr>
    </w:p>
    <w:p w14:paraId="01A45EA3" w14:textId="77777777" w:rsidR="00805F9C" w:rsidRPr="00E3200B" w:rsidRDefault="00805F9C" w:rsidP="00805F9C">
      <w:pPr>
        <w:numPr>
          <w:ilvl w:val="0"/>
          <w:numId w:val="6"/>
        </w:numPr>
        <w:spacing w:after="0" w:line="240" w:lineRule="auto"/>
        <w:ind w:left="426"/>
        <w:jc w:val="both"/>
        <w:textAlignment w:val="center"/>
      </w:pPr>
      <w:r w:rsidRPr="00E3200B">
        <w:rPr>
          <w:lang w:eastAsia="fr-FR" w:bidi="en-US"/>
        </w:rPr>
        <w:t>SI OUI (</w:t>
      </w:r>
      <w:r w:rsidRPr="00E3200B">
        <w:rPr>
          <w:i/>
          <w:lang w:eastAsia="fr-FR" w:bidi="en-US"/>
        </w:rPr>
        <w:t>à l’une des 2 questions précédentes</w:t>
      </w:r>
      <w:r w:rsidRPr="00E3200B">
        <w:rPr>
          <w:lang w:eastAsia="fr-FR" w:bidi="en-US"/>
        </w:rPr>
        <w:t>)</w:t>
      </w:r>
      <w:r w:rsidRPr="00E3200B">
        <w:t xml:space="preserve">, la prise en compte des risques naturels a-t-elle fait l’objet d’échanges entre le Maître d’Ouvrage et le Maître d’œuvre ou les entreprises de travaux ? </w:t>
      </w:r>
    </w:p>
    <w:p w14:paraId="19CF4D10" w14:textId="77777777" w:rsidR="00805F9C" w:rsidRPr="00E3200B" w:rsidRDefault="00805F9C" w:rsidP="00805F9C">
      <w:pPr>
        <w:spacing w:after="0" w:line="240" w:lineRule="auto"/>
        <w:ind w:left="426"/>
        <w:textAlignment w:val="center"/>
      </w:pPr>
      <w:r w:rsidRPr="00E3200B">
        <w:t>Précisez quelles sont les dispositions qui ont été prises pour adapter le projet au(x) risque(s) naturel(s) ?</w:t>
      </w:r>
    </w:p>
    <w:tbl>
      <w:tblPr>
        <w:tblStyle w:val="Grilledutableau"/>
        <w:tblW w:w="9072" w:type="dxa"/>
        <w:tblInd w:w="-5" w:type="dxa"/>
        <w:tblLook w:val="04A0" w:firstRow="1" w:lastRow="0" w:firstColumn="1" w:lastColumn="0" w:noHBand="0" w:noVBand="1"/>
      </w:tblPr>
      <w:tblGrid>
        <w:gridCol w:w="9072"/>
      </w:tblGrid>
      <w:tr w:rsidR="00805F9C" w14:paraId="7133EF0D" w14:textId="77777777" w:rsidTr="00CA1DC5">
        <w:trPr>
          <w:trHeight w:val="1173"/>
        </w:trPr>
        <w:tc>
          <w:tcPr>
            <w:tcW w:w="9072" w:type="dxa"/>
          </w:tcPr>
          <w:p w14:paraId="40CC1AFB" w14:textId="77777777" w:rsidR="00805F9C" w:rsidRDefault="00805F9C" w:rsidP="00CA1DC5">
            <w:pPr>
              <w:spacing w:after="0" w:line="240" w:lineRule="auto"/>
              <w:textAlignment w:val="center"/>
              <w:rPr>
                <w:b/>
              </w:rPr>
            </w:pPr>
          </w:p>
        </w:tc>
      </w:tr>
    </w:tbl>
    <w:p w14:paraId="7066C267" w14:textId="77777777" w:rsidR="00805F9C" w:rsidRPr="00255E34" w:rsidRDefault="00805F9C" w:rsidP="00805F9C">
      <w:pPr>
        <w:spacing w:after="0" w:line="240" w:lineRule="auto"/>
        <w:ind w:left="720"/>
        <w:textAlignment w:val="center"/>
        <w:rPr>
          <w:b/>
        </w:rPr>
      </w:pPr>
    </w:p>
    <w:p w14:paraId="76276791" w14:textId="77777777" w:rsidR="00CA1DC5" w:rsidRDefault="00CA1DC5" w:rsidP="00CA1DC5">
      <w:pPr>
        <w:pStyle w:val="Titre2"/>
      </w:pPr>
      <w:bookmarkStart w:id="3" w:name="_Toc152841927"/>
      <w:r>
        <w:t>Acteurs du projet</w:t>
      </w:r>
      <w:bookmarkEnd w:id="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751"/>
        <w:gridCol w:w="1327"/>
        <w:gridCol w:w="3190"/>
      </w:tblGrid>
      <w:tr w:rsidR="00CA1DC5" w:rsidRPr="00617282" w14:paraId="5D651655" w14:textId="77777777" w:rsidTr="00CA1DC5">
        <w:tc>
          <w:tcPr>
            <w:tcW w:w="1809" w:type="dxa"/>
            <w:shd w:val="clear" w:color="auto" w:fill="F26A81"/>
          </w:tcPr>
          <w:p w14:paraId="60BD1FBB" w14:textId="77777777" w:rsidR="00CA1DC5" w:rsidRPr="00617282" w:rsidRDefault="00CA1DC5" w:rsidP="00CA1DC5">
            <w:pPr>
              <w:jc w:val="center"/>
              <w:rPr>
                <w:lang w:eastAsia="fr-FR" w:bidi="en-US"/>
              </w:rPr>
            </w:pPr>
          </w:p>
        </w:tc>
        <w:tc>
          <w:tcPr>
            <w:tcW w:w="2795" w:type="dxa"/>
            <w:shd w:val="clear" w:color="auto" w:fill="F26A81"/>
          </w:tcPr>
          <w:p w14:paraId="52774517" w14:textId="77777777" w:rsidR="00CA1DC5" w:rsidRPr="00617282" w:rsidRDefault="00CA1DC5" w:rsidP="00CA1DC5">
            <w:pPr>
              <w:jc w:val="center"/>
              <w:rPr>
                <w:lang w:eastAsia="fr-FR" w:bidi="en-US"/>
              </w:rPr>
            </w:pPr>
            <w:r w:rsidRPr="00617282">
              <w:rPr>
                <w:lang w:eastAsia="fr-FR" w:bidi="en-US"/>
              </w:rPr>
              <w:t>Interlocuteur</w:t>
            </w:r>
          </w:p>
        </w:tc>
        <w:tc>
          <w:tcPr>
            <w:tcW w:w="1332" w:type="dxa"/>
            <w:shd w:val="clear" w:color="auto" w:fill="F26A81"/>
          </w:tcPr>
          <w:p w14:paraId="44A25C5F" w14:textId="77777777" w:rsidR="00CA1DC5" w:rsidRPr="00617282" w:rsidRDefault="00CA1DC5" w:rsidP="00CA1DC5">
            <w:pPr>
              <w:jc w:val="center"/>
              <w:rPr>
                <w:lang w:eastAsia="fr-FR" w:bidi="en-US"/>
              </w:rPr>
            </w:pPr>
            <w:r w:rsidRPr="00617282">
              <w:rPr>
                <w:lang w:eastAsia="fr-FR" w:bidi="en-US"/>
              </w:rPr>
              <w:t>Téléphone</w:t>
            </w:r>
          </w:p>
        </w:tc>
        <w:tc>
          <w:tcPr>
            <w:tcW w:w="3274" w:type="dxa"/>
            <w:shd w:val="clear" w:color="auto" w:fill="F26A81"/>
          </w:tcPr>
          <w:p w14:paraId="23BE7A43" w14:textId="77777777" w:rsidR="00CA1DC5" w:rsidRPr="00617282" w:rsidRDefault="00CA1DC5" w:rsidP="00CA1DC5">
            <w:pPr>
              <w:jc w:val="center"/>
              <w:rPr>
                <w:lang w:eastAsia="fr-FR" w:bidi="en-US"/>
              </w:rPr>
            </w:pPr>
            <w:r w:rsidRPr="00617282">
              <w:rPr>
                <w:lang w:eastAsia="fr-FR" w:bidi="en-US"/>
              </w:rPr>
              <w:t>mail</w:t>
            </w:r>
          </w:p>
        </w:tc>
      </w:tr>
      <w:tr w:rsidR="00CA1DC5" w:rsidRPr="00617282" w14:paraId="7757D25A" w14:textId="77777777" w:rsidTr="00CA1DC5">
        <w:trPr>
          <w:trHeight w:hRule="exact" w:val="737"/>
        </w:trPr>
        <w:tc>
          <w:tcPr>
            <w:tcW w:w="1809" w:type="dxa"/>
            <w:shd w:val="clear" w:color="auto" w:fill="D9D9D9"/>
            <w:vAlign w:val="center"/>
          </w:tcPr>
          <w:p w14:paraId="0A16AB5A" w14:textId="77777777" w:rsidR="00CA1DC5" w:rsidRPr="00617282" w:rsidRDefault="00CA1DC5" w:rsidP="00CA1DC5">
            <w:pPr>
              <w:spacing w:after="0"/>
              <w:jc w:val="right"/>
              <w:rPr>
                <w:lang w:eastAsia="fr-FR" w:bidi="en-US"/>
              </w:rPr>
            </w:pPr>
            <w:r w:rsidRPr="00617282">
              <w:rPr>
                <w:lang w:eastAsia="fr-FR" w:bidi="en-US"/>
              </w:rPr>
              <w:t>Maître d’ouvrage :</w:t>
            </w:r>
          </w:p>
        </w:tc>
        <w:tc>
          <w:tcPr>
            <w:tcW w:w="2795" w:type="dxa"/>
          </w:tcPr>
          <w:p w14:paraId="22B84176" w14:textId="77777777" w:rsidR="00CA1DC5" w:rsidRPr="00617282" w:rsidRDefault="00CA1DC5" w:rsidP="00CA1DC5">
            <w:pPr>
              <w:spacing w:after="0"/>
              <w:rPr>
                <w:lang w:eastAsia="fr-FR" w:bidi="en-US"/>
              </w:rPr>
            </w:pPr>
          </w:p>
        </w:tc>
        <w:tc>
          <w:tcPr>
            <w:tcW w:w="1332" w:type="dxa"/>
          </w:tcPr>
          <w:p w14:paraId="11B41453" w14:textId="77777777" w:rsidR="00CA1DC5" w:rsidRPr="00617282" w:rsidRDefault="00CA1DC5" w:rsidP="00CA1DC5">
            <w:pPr>
              <w:spacing w:after="0"/>
              <w:rPr>
                <w:lang w:eastAsia="fr-FR" w:bidi="en-US"/>
              </w:rPr>
            </w:pPr>
          </w:p>
        </w:tc>
        <w:tc>
          <w:tcPr>
            <w:tcW w:w="3274" w:type="dxa"/>
          </w:tcPr>
          <w:p w14:paraId="447C806E" w14:textId="77777777" w:rsidR="00CA1DC5" w:rsidRPr="00617282" w:rsidRDefault="00CA1DC5" w:rsidP="00CA1DC5">
            <w:pPr>
              <w:spacing w:after="0"/>
              <w:rPr>
                <w:lang w:eastAsia="fr-FR" w:bidi="en-US"/>
              </w:rPr>
            </w:pPr>
          </w:p>
        </w:tc>
      </w:tr>
      <w:tr w:rsidR="00CA1DC5" w:rsidRPr="00617282" w14:paraId="24EBD3FC" w14:textId="77777777" w:rsidTr="00CA1DC5">
        <w:trPr>
          <w:trHeight w:hRule="exact" w:val="737"/>
        </w:trPr>
        <w:tc>
          <w:tcPr>
            <w:tcW w:w="1809" w:type="dxa"/>
            <w:shd w:val="clear" w:color="auto" w:fill="D9D9D9"/>
            <w:vAlign w:val="center"/>
          </w:tcPr>
          <w:p w14:paraId="7F2DB117" w14:textId="77777777" w:rsidR="00CA1DC5" w:rsidRPr="00617282" w:rsidRDefault="00CA1DC5" w:rsidP="00CA1DC5">
            <w:pPr>
              <w:spacing w:after="0"/>
              <w:jc w:val="right"/>
              <w:rPr>
                <w:lang w:eastAsia="fr-FR" w:bidi="en-US"/>
              </w:rPr>
            </w:pPr>
            <w:r w:rsidRPr="00617282">
              <w:rPr>
                <w:lang w:eastAsia="fr-FR" w:bidi="en-US"/>
              </w:rPr>
              <w:t>Architecte :</w:t>
            </w:r>
          </w:p>
        </w:tc>
        <w:tc>
          <w:tcPr>
            <w:tcW w:w="2795" w:type="dxa"/>
          </w:tcPr>
          <w:p w14:paraId="16EFBCDD" w14:textId="77777777" w:rsidR="00CA1DC5" w:rsidRPr="00617282" w:rsidRDefault="00CA1DC5" w:rsidP="00CA1DC5">
            <w:pPr>
              <w:spacing w:after="0"/>
              <w:rPr>
                <w:lang w:eastAsia="fr-FR" w:bidi="en-US"/>
              </w:rPr>
            </w:pPr>
          </w:p>
        </w:tc>
        <w:tc>
          <w:tcPr>
            <w:tcW w:w="1332" w:type="dxa"/>
          </w:tcPr>
          <w:p w14:paraId="062D275B" w14:textId="77777777" w:rsidR="00CA1DC5" w:rsidRPr="00617282" w:rsidRDefault="00CA1DC5" w:rsidP="00CA1DC5">
            <w:pPr>
              <w:spacing w:after="0"/>
              <w:rPr>
                <w:lang w:eastAsia="fr-FR" w:bidi="en-US"/>
              </w:rPr>
            </w:pPr>
          </w:p>
        </w:tc>
        <w:tc>
          <w:tcPr>
            <w:tcW w:w="3274" w:type="dxa"/>
          </w:tcPr>
          <w:p w14:paraId="0D4B82F6" w14:textId="77777777" w:rsidR="00CA1DC5" w:rsidRPr="00617282" w:rsidRDefault="00CA1DC5" w:rsidP="00CA1DC5">
            <w:pPr>
              <w:spacing w:after="0"/>
              <w:rPr>
                <w:lang w:eastAsia="fr-FR" w:bidi="en-US"/>
              </w:rPr>
            </w:pPr>
          </w:p>
        </w:tc>
      </w:tr>
      <w:tr w:rsidR="00CA1DC5" w:rsidRPr="00617282" w14:paraId="6C29418F" w14:textId="77777777" w:rsidTr="00CA1DC5">
        <w:trPr>
          <w:trHeight w:hRule="exact" w:val="737"/>
        </w:trPr>
        <w:tc>
          <w:tcPr>
            <w:tcW w:w="1809" w:type="dxa"/>
            <w:shd w:val="clear" w:color="auto" w:fill="D9D9D9"/>
            <w:vAlign w:val="center"/>
          </w:tcPr>
          <w:p w14:paraId="0630425E" w14:textId="77777777" w:rsidR="00CA1DC5" w:rsidRPr="00617282" w:rsidRDefault="00CA1DC5" w:rsidP="00CA1DC5">
            <w:pPr>
              <w:spacing w:after="0"/>
              <w:jc w:val="right"/>
              <w:rPr>
                <w:lang w:eastAsia="fr-FR" w:bidi="en-US"/>
              </w:rPr>
            </w:pPr>
            <w:r w:rsidRPr="00617282">
              <w:rPr>
                <w:lang w:eastAsia="fr-FR" w:bidi="en-US"/>
              </w:rPr>
              <w:t>BE thermique :</w:t>
            </w:r>
          </w:p>
        </w:tc>
        <w:tc>
          <w:tcPr>
            <w:tcW w:w="2795" w:type="dxa"/>
          </w:tcPr>
          <w:p w14:paraId="046EBF22" w14:textId="77777777" w:rsidR="00CA1DC5" w:rsidRPr="00617282" w:rsidRDefault="00CA1DC5" w:rsidP="00CA1DC5">
            <w:pPr>
              <w:spacing w:after="0"/>
              <w:rPr>
                <w:lang w:eastAsia="fr-FR" w:bidi="en-US"/>
              </w:rPr>
            </w:pPr>
          </w:p>
        </w:tc>
        <w:tc>
          <w:tcPr>
            <w:tcW w:w="1332" w:type="dxa"/>
          </w:tcPr>
          <w:p w14:paraId="27A72A8F" w14:textId="77777777" w:rsidR="00CA1DC5" w:rsidRPr="00617282" w:rsidRDefault="00CA1DC5" w:rsidP="00CA1DC5">
            <w:pPr>
              <w:spacing w:after="0"/>
              <w:rPr>
                <w:lang w:eastAsia="fr-FR" w:bidi="en-US"/>
              </w:rPr>
            </w:pPr>
          </w:p>
        </w:tc>
        <w:tc>
          <w:tcPr>
            <w:tcW w:w="3274" w:type="dxa"/>
          </w:tcPr>
          <w:p w14:paraId="5318740F" w14:textId="77777777" w:rsidR="00CA1DC5" w:rsidRPr="00617282" w:rsidRDefault="00CA1DC5" w:rsidP="00CA1DC5">
            <w:pPr>
              <w:spacing w:after="0"/>
              <w:rPr>
                <w:lang w:eastAsia="fr-FR" w:bidi="en-US"/>
              </w:rPr>
            </w:pPr>
          </w:p>
        </w:tc>
      </w:tr>
      <w:tr w:rsidR="00CA1DC5" w:rsidRPr="00617282" w14:paraId="5CEF001F" w14:textId="77777777" w:rsidTr="00CA1DC5">
        <w:trPr>
          <w:trHeight w:hRule="exact" w:val="737"/>
        </w:trPr>
        <w:tc>
          <w:tcPr>
            <w:tcW w:w="1809" w:type="dxa"/>
            <w:shd w:val="clear" w:color="auto" w:fill="D9D9D9"/>
            <w:vAlign w:val="center"/>
          </w:tcPr>
          <w:p w14:paraId="05C4EA30" w14:textId="77777777" w:rsidR="00CA1DC5" w:rsidRPr="00617282" w:rsidRDefault="00CA1DC5" w:rsidP="00CA1DC5">
            <w:pPr>
              <w:spacing w:after="0"/>
              <w:jc w:val="right"/>
              <w:rPr>
                <w:lang w:eastAsia="fr-FR" w:bidi="en-US"/>
              </w:rPr>
            </w:pPr>
            <w:r w:rsidRPr="00617282">
              <w:rPr>
                <w:lang w:eastAsia="fr-FR" w:bidi="en-US"/>
              </w:rPr>
              <w:t>AMO :</w:t>
            </w:r>
          </w:p>
        </w:tc>
        <w:tc>
          <w:tcPr>
            <w:tcW w:w="2795" w:type="dxa"/>
          </w:tcPr>
          <w:p w14:paraId="6E58E1D1" w14:textId="77777777" w:rsidR="00CA1DC5" w:rsidRPr="00617282" w:rsidRDefault="00CA1DC5" w:rsidP="00CA1DC5">
            <w:pPr>
              <w:spacing w:after="0"/>
              <w:rPr>
                <w:lang w:eastAsia="fr-FR" w:bidi="en-US"/>
              </w:rPr>
            </w:pPr>
          </w:p>
        </w:tc>
        <w:tc>
          <w:tcPr>
            <w:tcW w:w="1332" w:type="dxa"/>
          </w:tcPr>
          <w:p w14:paraId="62DBF979" w14:textId="77777777" w:rsidR="00CA1DC5" w:rsidRPr="00617282" w:rsidRDefault="00CA1DC5" w:rsidP="00CA1DC5">
            <w:pPr>
              <w:spacing w:after="0"/>
              <w:rPr>
                <w:lang w:eastAsia="fr-FR" w:bidi="en-US"/>
              </w:rPr>
            </w:pPr>
          </w:p>
        </w:tc>
        <w:tc>
          <w:tcPr>
            <w:tcW w:w="3274" w:type="dxa"/>
          </w:tcPr>
          <w:p w14:paraId="2BFE7C30" w14:textId="77777777" w:rsidR="00CA1DC5" w:rsidRPr="00617282" w:rsidRDefault="00CA1DC5" w:rsidP="00CA1DC5">
            <w:pPr>
              <w:spacing w:after="0"/>
              <w:rPr>
                <w:lang w:eastAsia="fr-FR" w:bidi="en-US"/>
              </w:rPr>
            </w:pPr>
          </w:p>
        </w:tc>
      </w:tr>
    </w:tbl>
    <w:p w14:paraId="57E4986D" w14:textId="77777777" w:rsidR="00CA1DC5" w:rsidRDefault="00CA1DC5" w:rsidP="00805F9C"/>
    <w:p w14:paraId="77B86E67" w14:textId="77777777" w:rsidR="00CA1DC5" w:rsidRDefault="00CA1DC5" w:rsidP="00CA1DC5">
      <w:pPr>
        <w:pStyle w:val="Titre2"/>
      </w:pPr>
      <w:bookmarkStart w:id="4" w:name="_Toc152841928"/>
      <w:r>
        <w:t>Consommation initiales</w:t>
      </w:r>
      <w:bookmarkEnd w:id="4"/>
      <w:r>
        <w:t xml:space="preserve"> </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260"/>
        <w:gridCol w:w="3359"/>
      </w:tblGrid>
      <w:tr w:rsidR="001C6A5F" w:rsidRPr="00617282" w14:paraId="0C365837" w14:textId="77777777" w:rsidTr="001C6A5F">
        <w:trPr>
          <w:trHeight w:val="273"/>
          <w:jc w:val="center"/>
        </w:trPr>
        <w:tc>
          <w:tcPr>
            <w:tcW w:w="2547" w:type="dxa"/>
            <w:shd w:val="clear" w:color="auto" w:fill="F26A81"/>
            <w:vAlign w:val="center"/>
          </w:tcPr>
          <w:p w14:paraId="79705954" w14:textId="77777777" w:rsidR="001C6A5F" w:rsidRPr="001C6A5F" w:rsidRDefault="001C6A5F" w:rsidP="001C6A5F">
            <w:pPr>
              <w:spacing w:after="0"/>
              <w:jc w:val="center"/>
              <w:rPr>
                <w:b/>
              </w:rPr>
            </w:pPr>
            <w:r w:rsidRPr="001C6A5F">
              <w:rPr>
                <w:b/>
              </w:rPr>
              <w:t>Poste</w:t>
            </w:r>
          </w:p>
        </w:tc>
        <w:tc>
          <w:tcPr>
            <w:tcW w:w="3260" w:type="dxa"/>
            <w:shd w:val="clear" w:color="auto" w:fill="F26A81"/>
            <w:vAlign w:val="center"/>
          </w:tcPr>
          <w:p w14:paraId="661FEBB7" w14:textId="36D22D01" w:rsidR="001C6A5F" w:rsidRPr="00617282" w:rsidRDefault="001C6A5F" w:rsidP="001C6A5F">
            <w:pPr>
              <w:spacing w:after="0"/>
              <w:jc w:val="center"/>
            </w:pPr>
            <w:r w:rsidRPr="00617282">
              <w:rPr>
                <w:b/>
              </w:rPr>
              <w:t xml:space="preserve">Valeurs </w:t>
            </w:r>
            <w:r>
              <w:rPr>
                <w:b/>
              </w:rPr>
              <w:t>avant travaux</w:t>
            </w:r>
            <w:r w:rsidRPr="00617282">
              <w:rPr>
                <w:b/>
              </w:rPr>
              <w:t> issue</w:t>
            </w:r>
            <w:r>
              <w:rPr>
                <w:b/>
              </w:rPr>
              <w:t>s des factures</w:t>
            </w:r>
          </w:p>
        </w:tc>
        <w:tc>
          <w:tcPr>
            <w:tcW w:w="3359" w:type="dxa"/>
            <w:shd w:val="clear" w:color="auto" w:fill="F26A81"/>
            <w:vAlign w:val="center"/>
          </w:tcPr>
          <w:p w14:paraId="71A2C396" w14:textId="425B2C3E" w:rsidR="001C6A5F" w:rsidRPr="00617282" w:rsidRDefault="001C6A5F" w:rsidP="001C6A5F">
            <w:pPr>
              <w:spacing w:after="0"/>
              <w:jc w:val="center"/>
            </w:pPr>
            <w:r>
              <w:rPr>
                <w:b/>
              </w:rPr>
              <w:t xml:space="preserve">Valeurs avant travaux </w:t>
            </w:r>
            <w:r w:rsidRPr="00617282">
              <w:rPr>
                <w:b/>
              </w:rPr>
              <w:t>issue</w:t>
            </w:r>
            <w:r>
              <w:rPr>
                <w:b/>
              </w:rPr>
              <w:t>s du calcul TH </w:t>
            </w:r>
            <w:r w:rsidRPr="00617282">
              <w:rPr>
                <w:b/>
              </w:rPr>
              <w:t>C</w:t>
            </w:r>
            <w:r>
              <w:rPr>
                <w:b/>
              </w:rPr>
              <w:t> </w:t>
            </w:r>
            <w:r w:rsidRPr="00617282">
              <w:rPr>
                <w:b/>
              </w:rPr>
              <w:t>Ex</w:t>
            </w:r>
            <w:r>
              <w:rPr>
                <w:b/>
              </w:rPr>
              <w:t xml:space="preserve"> (ou 3 CL DPE 2021)</w:t>
            </w:r>
          </w:p>
        </w:tc>
      </w:tr>
      <w:tr w:rsidR="00CA1DC5" w:rsidRPr="00617282" w14:paraId="7A0D7099" w14:textId="77777777" w:rsidTr="001C6A5F">
        <w:trPr>
          <w:trHeight w:val="281"/>
          <w:jc w:val="center"/>
        </w:trPr>
        <w:tc>
          <w:tcPr>
            <w:tcW w:w="2547" w:type="dxa"/>
            <w:shd w:val="clear" w:color="auto" w:fill="D9D9D9"/>
          </w:tcPr>
          <w:p w14:paraId="1BE3003D" w14:textId="77777777" w:rsidR="00CA1DC5" w:rsidRPr="00617282" w:rsidRDefault="00CA1DC5" w:rsidP="00CA1DC5">
            <w:pPr>
              <w:spacing w:after="0"/>
              <w:jc w:val="center"/>
            </w:pPr>
            <w:r>
              <w:t>C</w:t>
            </w:r>
            <w:r w:rsidRPr="00617282">
              <w:t>hauffage</w:t>
            </w:r>
          </w:p>
        </w:tc>
        <w:tc>
          <w:tcPr>
            <w:tcW w:w="3260" w:type="dxa"/>
          </w:tcPr>
          <w:p w14:paraId="6E8CD7DC"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c>
          <w:tcPr>
            <w:tcW w:w="3359" w:type="dxa"/>
          </w:tcPr>
          <w:p w14:paraId="2C41F980"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r>
      <w:tr w:rsidR="00CA1DC5" w:rsidRPr="00617282" w14:paraId="4A597EDE" w14:textId="77777777" w:rsidTr="001C6A5F">
        <w:trPr>
          <w:trHeight w:val="77"/>
          <w:jc w:val="center"/>
        </w:trPr>
        <w:tc>
          <w:tcPr>
            <w:tcW w:w="2547" w:type="dxa"/>
            <w:shd w:val="clear" w:color="auto" w:fill="D9D9D9"/>
          </w:tcPr>
          <w:p w14:paraId="70A59A43" w14:textId="77777777" w:rsidR="00CA1DC5" w:rsidRPr="00617282" w:rsidRDefault="00CA1DC5" w:rsidP="00CA1DC5">
            <w:pPr>
              <w:spacing w:after="0"/>
              <w:jc w:val="center"/>
            </w:pPr>
            <w:r>
              <w:t>R</w:t>
            </w:r>
            <w:r w:rsidRPr="00617282">
              <w:t>efroidissement</w:t>
            </w:r>
          </w:p>
        </w:tc>
        <w:tc>
          <w:tcPr>
            <w:tcW w:w="3260" w:type="dxa"/>
          </w:tcPr>
          <w:p w14:paraId="1C1BDFC6"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c>
          <w:tcPr>
            <w:tcW w:w="3359" w:type="dxa"/>
          </w:tcPr>
          <w:p w14:paraId="746463E7"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r>
      <w:tr w:rsidR="00CA1DC5" w:rsidRPr="00617282" w14:paraId="4FD549D2" w14:textId="77777777" w:rsidTr="001C6A5F">
        <w:trPr>
          <w:trHeight w:val="340"/>
          <w:jc w:val="center"/>
        </w:trPr>
        <w:tc>
          <w:tcPr>
            <w:tcW w:w="2547" w:type="dxa"/>
            <w:shd w:val="clear" w:color="auto" w:fill="D9D9D9"/>
          </w:tcPr>
          <w:p w14:paraId="6664DE7E" w14:textId="77777777" w:rsidR="00CA1DC5" w:rsidRPr="00617282" w:rsidRDefault="00CA1DC5" w:rsidP="00CA1DC5">
            <w:pPr>
              <w:spacing w:after="0"/>
              <w:jc w:val="center"/>
            </w:pPr>
            <w:r w:rsidRPr="00617282">
              <w:t>ECS</w:t>
            </w:r>
          </w:p>
        </w:tc>
        <w:tc>
          <w:tcPr>
            <w:tcW w:w="3260" w:type="dxa"/>
          </w:tcPr>
          <w:p w14:paraId="46B86B6E"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c>
          <w:tcPr>
            <w:tcW w:w="3359" w:type="dxa"/>
          </w:tcPr>
          <w:p w14:paraId="2BFE24C4"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r>
      <w:tr w:rsidR="00CA1DC5" w:rsidRPr="00617282" w14:paraId="315374D0" w14:textId="77777777" w:rsidTr="001C6A5F">
        <w:trPr>
          <w:trHeight w:val="340"/>
          <w:jc w:val="center"/>
        </w:trPr>
        <w:tc>
          <w:tcPr>
            <w:tcW w:w="2547" w:type="dxa"/>
            <w:shd w:val="clear" w:color="auto" w:fill="D9D9D9"/>
          </w:tcPr>
          <w:p w14:paraId="447DD63B" w14:textId="77777777" w:rsidR="00CA1DC5" w:rsidRPr="00617282" w:rsidRDefault="00CA1DC5" w:rsidP="00CA1DC5">
            <w:pPr>
              <w:spacing w:after="0"/>
              <w:jc w:val="center"/>
            </w:pPr>
            <w:r>
              <w:t>É</w:t>
            </w:r>
            <w:r w:rsidRPr="00617282">
              <w:t>clairage</w:t>
            </w:r>
          </w:p>
        </w:tc>
        <w:tc>
          <w:tcPr>
            <w:tcW w:w="3260" w:type="dxa"/>
          </w:tcPr>
          <w:p w14:paraId="2A906037"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c>
          <w:tcPr>
            <w:tcW w:w="3359" w:type="dxa"/>
          </w:tcPr>
          <w:p w14:paraId="7FC7DC18"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r>
      <w:tr w:rsidR="00CA1DC5" w:rsidRPr="00617282" w14:paraId="2269E70A" w14:textId="77777777" w:rsidTr="001C6A5F">
        <w:trPr>
          <w:trHeight w:val="77"/>
          <w:jc w:val="center"/>
        </w:trPr>
        <w:tc>
          <w:tcPr>
            <w:tcW w:w="2547" w:type="dxa"/>
            <w:tcBorders>
              <w:bottom w:val="double" w:sz="4" w:space="0" w:color="auto"/>
            </w:tcBorders>
            <w:shd w:val="clear" w:color="auto" w:fill="D9D9D9"/>
          </w:tcPr>
          <w:p w14:paraId="69B51F36" w14:textId="77777777" w:rsidR="00CA1DC5" w:rsidRPr="00617282" w:rsidRDefault="00CA1DC5" w:rsidP="00CA1DC5">
            <w:pPr>
              <w:spacing w:after="0"/>
              <w:jc w:val="center"/>
            </w:pPr>
            <w:r>
              <w:t xml:space="preserve">Ventilation et </w:t>
            </w:r>
            <w:r w:rsidRPr="00617282">
              <w:t>auxiliaires</w:t>
            </w:r>
          </w:p>
        </w:tc>
        <w:tc>
          <w:tcPr>
            <w:tcW w:w="3260" w:type="dxa"/>
            <w:tcBorders>
              <w:bottom w:val="double" w:sz="4" w:space="0" w:color="auto"/>
            </w:tcBorders>
          </w:tcPr>
          <w:p w14:paraId="647B37AD"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c>
          <w:tcPr>
            <w:tcW w:w="3359" w:type="dxa"/>
            <w:tcBorders>
              <w:bottom w:val="double" w:sz="4" w:space="0" w:color="auto"/>
            </w:tcBorders>
          </w:tcPr>
          <w:p w14:paraId="6613D89D" w14:textId="77777777" w:rsidR="00CA1DC5" w:rsidRPr="00617282" w:rsidRDefault="00CA1DC5" w:rsidP="00CA1DC5">
            <w:pPr>
              <w:spacing w:after="0"/>
              <w:jc w:val="right"/>
            </w:pPr>
            <w:r w:rsidRPr="00617282">
              <w:t xml:space="preserve"> kWh</w:t>
            </w:r>
            <w:r w:rsidRPr="00617282">
              <w:rPr>
                <w:vertAlign w:val="subscript"/>
              </w:rPr>
              <w:t>ep</w:t>
            </w:r>
            <w:r w:rsidRPr="00617282">
              <w:t>/m².an</w:t>
            </w:r>
          </w:p>
        </w:tc>
      </w:tr>
      <w:tr w:rsidR="00CA1DC5" w:rsidRPr="00617282" w14:paraId="3FBF7E50" w14:textId="77777777" w:rsidTr="001C6A5F">
        <w:trPr>
          <w:trHeight w:val="77"/>
          <w:jc w:val="center"/>
        </w:trPr>
        <w:tc>
          <w:tcPr>
            <w:tcW w:w="2547" w:type="dxa"/>
            <w:tcBorders>
              <w:top w:val="double" w:sz="4" w:space="0" w:color="auto"/>
              <w:bottom w:val="double" w:sz="4" w:space="0" w:color="auto"/>
            </w:tcBorders>
            <w:shd w:val="clear" w:color="auto" w:fill="D9D9D9"/>
          </w:tcPr>
          <w:p w14:paraId="53D1229A" w14:textId="77777777" w:rsidR="00CA1DC5" w:rsidRPr="00617282" w:rsidRDefault="00CA1DC5" w:rsidP="00CA1DC5">
            <w:pPr>
              <w:keepNext/>
              <w:spacing w:after="0"/>
              <w:jc w:val="center"/>
              <w:rPr>
                <w:b/>
              </w:rPr>
            </w:pPr>
            <w:r w:rsidRPr="00617282">
              <w:rPr>
                <w:b/>
              </w:rPr>
              <w:t>Total 5 postes</w:t>
            </w:r>
          </w:p>
        </w:tc>
        <w:tc>
          <w:tcPr>
            <w:tcW w:w="3260" w:type="dxa"/>
            <w:tcBorders>
              <w:top w:val="double" w:sz="4" w:space="0" w:color="auto"/>
              <w:bottom w:val="double" w:sz="4" w:space="0" w:color="auto"/>
            </w:tcBorders>
          </w:tcPr>
          <w:p w14:paraId="19296216" w14:textId="77777777" w:rsidR="00CA1DC5" w:rsidRPr="00617282" w:rsidRDefault="00CA1DC5" w:rsidP="00CA1DC5">
            <w:pPr>
              <w:keepNext/>
              <w:spacing w:after="0"/>
              <w:jc w:val="right"/>
              <w:rPr>
                <w:b/>
              </w:rPr>
            </w:pPr>
            <w:r w:rsidRPr="00617282">
              <w:rPr>
                <w:b/>
              </w:rPr>
              <w:t xml:space="preserve"> kWh</w:t>
            </w:r>
            <w:r w:rsidRPr="00617282">
              <w:rPr>
                <w:b/>
                <w:vertAlign w:val="subscript"/>
              </w:rPr>
              <w:t>ep</w:t>
            </w:r>
            <w:r w:rsidRPr="00617282">
              <w:rPr>
                <w:b/>
              </w:rPr>
              <w:t>/m².an</w:t>
            </w:r>
          </w:p>
        </w:tc>
        <w:tc>
          <w:tcPr>
            <w:tcW w:w="3359" w:type="dxa"/>
            <w:tcBorders>
              <w:top w:val="double" w:sz="4" w:space="0" w:color="auto"/>
              <w:bottom w:val="double" w:sz="4" w:space="0" w:color="auto"/>
            </w:tcBorders>
          </w:tcPr>
          <w:p w14:paraId="63A4AE4C" w14:textId="77777777" w:rsidR="00CA1DC5" w:rsidRPr="00617282" w:rsidRDefault="00CA1DC5" w:rsidP="00CA1DC5">
            <w:pPr>
              <w:keepNext/>
              <w:spacing w:after="0"/>
              <w:jc w:val="right"/>
              <w:rPr>
                <w:b/>
              </w:rPr>
            </w:pPr>
            <w:r w:rsidRPr="00617282">
              <w:rPr>
                <w:b/>
              </w:rPr>
              <w:t xml:space="preserve"> kWh</w:t>
            </w:r>
            <w:r w:rsidRPr="00617282">
              <w:rPr>
                <w:b/>
                <w:vertAlign w:val="subscript"/>
              </w:rPr>
              <w:t>ep</w:t>
            </w:r>
            <w:r w:rsidRPr="00617282">
              <w:rPr>
                <w:b/>
              </w:rPr>
              <w:t>/m².an</w:t>
            </w:r>
          </w:p>
        </w:tc>
      </w:tr>
      <w:tr w:rsidR="00CA1DC5" w:rsidRPr="00617282" w14:paraId="640ED116" w14:textId="77777777" w:rsidTr="001C6A5F">
        <w:trPr>
          <w:trHeight w:val="77"/>
          <w:jc w:val="center"/>
        </w:trPr>
        <w:tc>
          <w:tcPr>
            <w:tcW w:w="2547" w:type="dxa"/>
            <w:tcBorders>
              <w:top w:val="double" w:sz="4" w:space="0" w:color="auto"/>
              <w:bottom w:val="single" w:sz="4" w:space="0" w:color="auto"/>
            </w:tcBorders>
            <w:shd w:val="clear" w:color="auto" w:fill="D9D9D9"/>
            <w:vAlign w:val="center"/>
          </w:tcPr>
          <w:p w14:paraId="305DA1B3" w14:textId="77777777" w:rsidR="00CA1DC5" w:rsidRPr="00617282" w:rsidRDefault="00CA1DC5" w:rsidP="00CA1DC5">
            <w:pPr>
              <w:keepNext/>
              <w:spacing w:after="0"/>
              <w:jc w:val="center"/>
              <w:rPr>
                <w:lang w:eastAsia="fr-FR" w:bidi="en-US"/>
              </w:rPr>
            </w:pPr>
            <w:r>
              <w:rPr>
                <w:lang w:eastAsia="fr-FR" w:bidi="en-US"/>
              </w:rPr>
              <w:t>É</w:t>
            </w:r>
            <w:r w:rsidRPr="00617282">
              <w:rPr>
                <w:lang w:eastAsia="fr-FR" w:bidi="en-US"/>
              </w:rPr>
              <w:t>mission de GES</w:t>
            </w:r>
          </w:p>
        </w:tc>
        <w:tc>
          <w:tcPr>
            <w:tcW w:w="3260" w:type="dxa"/>
            <w:tcBorders>
              <w:top w:val="double" w:sz="4" w:space="0" w:color="auto"/>
              <w:bottom w:val="single" w:sz="4" w:space="0" w:color="auto"/>
            </w:tcBorders>
            <w:vAlign w:val="center"/>
          </w:tcPr>
          <w:p w14:paraId="13111351" w14:textId="77777777" w:rsidR="00CA1DC5" w:rsidRPr="00617282" w:rsidRDefault="00CA1DC5" w:rsidP="00CA1DC5">
            <w:pPr>
              <w:keepNext/>
              <w:spacing w:after="0"/>
              <w:jc w:val="right"/>
              <w:rPr>
                <w:b/>
                <w:sz w:val="20"/>
                <w:lang w:eastAsia="fr-FR" w:bidi="en-US"/>
              </w:rPr>
            </w:pPr>
            <w:r w:rsidRPr="00617282">
              <w:rPr>
                <w:b/>
                <w:sz w:val="20"/>
                <w:lang w:eastAsia="fr-FR" w:bidi="en-US"/>
              </w:rPr>
              <w:t xml:space="preserve"> kg</w:t>
            </w:r>
            <w:r w:rsidRPr="00617282">
              <w:rPr>
                <w:b/>
                <w:sz w:val="20"/>
                <w:vertAlign w:val="subscript"/>
                <w:lang w:eastAsia="fr-FR" w:bidi="en-US"/>
              </w:rPr>
              <w:t>eqCO2</w:t>
            </w:r>
            <w:r w:rsidRPr="00617282">
              <w:rPr>
                <w:b/>
                <w:sz w:val="20"/>
                <w:lang w:eastAsia="fr-FR" w:bidi="en-US"/>
              </w:rPr>
              <w:t>/m².an</w:t>
            </w:r>
          </w:p>
        </w:tc>
        <w:tc>
          <w:tcPr>
            <w:tcW w:w="3359" w:type="dxa"/>
            <w:tcBorders>
              <w:top w:val="double" w:sz="4" w:space="0" w:color="auto"/>
              <w:bottom w:val="single" w:sz="4" w:space="0" w:color="auto"/>
            </w:tcBorders>
            <w:vAlign w:val="center"/>
          </w:tcPr>
          <w:p w14:paraId="111EC240" w14:textId="77777777" w:rsidR="00CA1DC5" w:rsidRPr="00617282" w:rsidRDefault="00CA1DC5" w:rsidP="00CA1DC5">
            <w:pPr>
              <w:keepNext/>
              <w:spacing w:after="0"/>
              <w:jc w:val="right"/>
              <w:rPr>
                <w:b/>
                <w:sz w:val="20"/>
                <w:lang w:eastAsia="fr-FR" w:bidi="en-US"/>
              </w:rPr>
            </w:pPr>
            <w:r w:rsidRPr="00617282">
              <w:rPr>
                <w:b/>
                <w:sz w:val="20"/>
                <w:lang w:eastAsia="fr-FR" w:bidi="en-US"/>
              </w:rPr>
              <w:t xml:space="preserve"> kg</w:t>
            </w:r>
            <w:r w:rsidRPr="00617282">
              <w:rPr>
                <w:b/>
                <w:sz w:val="20"/>
                <w:vertAlign w:val="subscript"/>
                <w:lang w:eastAsia="fr-FR" w:bidi="en-US"/>
              </w:rPr>
              <w:t>eqCO2</w:t>
            </w:r>
            <w:r w:rsidRPr="00617282">
              <w:rPr>
                <w:b/>
                <w:sz w:val="20"/>
                <w:lang w:eastAsia="fr-FR" w:bidi="en-US"/>
              </w:rPr>
              <w:t>/m².an</w:t>
            </w:r>
          </w:p>
        </w:tc>
      </w:tr>
    </w:tbl>
    <w:p w14:paraId="27782FE8" w14:textId="77777777" w:rsidR="00CA1DC5" w:rsidRDefault="00CA1DC5" w:rsidP="00805F9C"/>
    <w:p w14:paraId="51A614B0" w14:textId="77777777" w:rsidR="00CA1DC5" w:rsidRPr="008C6569" w:rsidRDefault="00CA1DC5" w:rsidP="00CA1DC5">
      <w:pPr>
        <w:pStyle w:val="Titre1"/>
        <w:rPr>
          <w:color w:val="AF0F2A"/>
        </w:rPr>
      </w:pPr>
      <w:bookmarkStart w:id="5" w:name="_Toc152841929"/>
      <w:r w:rsidRPr="008C6569">
        <w:rPr>
          <w:color w:val="AF0F2A"/>
        </w:rPr>
        <w:lastRenderedPageBreak/>
        <w:t>Enveloppe et ventilation</w:t>
      </w:r>
      <w:bookmarkEnd w:id="5"/>
      <w:r w:rsidRPr="008C6569">
        <w:rPr>
          <w:color w:val="AF0F2A"/>
        </w:rPr>
        <w:t xml:space="preserve"> </w:t>
      </w:r>
    </w:p>
    <w:p w14:paraId="6B74906E" w14:textId="77777777" w:rsidR="00CA1DC5" w:rsidRDefault="00CA1DC5" w:rsidP="00CA1DC5">
      <w:pPr>
        <w:pStyle w:val="Titre2"/>
      </w:pPr>
      <w:bookmarkStart w:id="6" w:name="_Toc152841930"/>
      <w:r>
        <w:t>Murs extérieurs</w:t>
      </w:r>
      <w:bookmarkEnd w:id="6"/>
      <w:r>
        <w:t xml:space="preserve"> </w:t>
      </w:r>
    </w:p>
    <w:p w14:paraId="71D5CCC3" w14:textId="3B479260" w:rsidR="00CA1DC5" w:rsidRDefault="00CA1DC5" w:rsidP="002E2D46">
      <w:pPr>
        <w:pStyle w:val="Titre3"/>
      </w:pPr>
      <w:bookmarkStart w:id="7" w:name="_Toc152841931"/>
      <w:r w:rsidRPr="000F3841">
        <w:t>Rappel</w:t>
      </w:r>
      <w:r>
        <w:t xml:space="preserve"> des exigences de moyens du dispositif d’aide régionale</w:t>
      </w:r>
      <w:bookmarkEnd w:id="7"/>
      <w:r>
        <w:t xml:space="preserve"> </w:t>
      </w:r>
    </w:p>
    <w:tbl>
      <w:tblPr>
        <w:tblW w:w="1006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31"/>
        <w:gridCol w:w="567"/>
      </w:tblGrid>
      <w:tr w:rsidR="000F3841" w:rsidRPr="00617282" w14:paraId="7FE856B0" w14:textId="77777777" w:rsidTr="0015330B">
        <w:trPr>
          <w:trHeight w:val="244"/>
        </w:trPr>
        <w:tc>
          <w:tcPr>
            <w:tcW w:w="567" w:type="dxa"/>
            <w:vMerge w:val="restart"/>
            <w:shd w:val="clear" w:color="auto" w:fill="D9D9D9"/>
            <w:textDirection w:val="btLr"/>
            <w:vAlign w:val="center"/>
          </w:tcPr>
          <w:p w14:paraId="533CE6F9" w14:textId="77777777" w:rsidR="000F3841" w:rsidRPr="00617282" w:rsidRDefault="000F3841" w:rsidP="0015330B">
            <w:pPr>
              <w:keepNext/>
              <w:spacing w:after="0" w:line="240" w:lineRule="auto"/>
              <w:ind w:left="113" w:right="113"/>
              <w:jc w:val="center"/>
              <w:rPr>
                <w:b/>
                <w:sz w:val="20"/>
                <w:szCs w:val="20"/>
                <w:lang w:eastAsia="fr-FR" w:bidi="en-US"/>
              </w:rPr>
            </w:pPr>
            <w:r w:rsidRPr="00617282">
              <w:rPr>
                <w:b/>
                <w:sz w:val="20"/>
                <w:szCs w:val="20"/>
                <w:lang w:eastAsia="fr-FR" w:bidi="en-US"/>
              </w:rPr>
              <w:t>MURS</w:t>
            </w:r>
          </w:p>
        </w:tc>
        <w:tc>
          <w:tcPr>
            <w:tcW w:w="8931" w:type="dxa"/>
            <w:shd w:val="clear" w:color="auto" w:fill="F26A81"/>
          </w:tcPr>
          <w:p w14:paraId="6275C329" w14:textId="77777777" w:rsidR="000F3841" w:rsidRPr="00617282" w:rsidRDefault="000F3841" w:rsidP="0015330B">
            <w:pPr>
              <w:keepNext/>
              <w:spacing w:after="0"/>
              <w:rPr>
                <w:b/>
                <w:sz w:val="20"/>
                <w:szCs w:val="20"/>
                <w:lang w:eastAsia="fr-FR" w:bidi="en-US"/>
              </w:rPr>
            </w:pPr>
            <w:r w:rsidRPr="00617282">
              <w:rPr>
                <w:b/>
                <w:sz w:val="20"/>
                <w:szCs w:val="20"/>
                <w:lang w:eastAsia="fr-FR" w:bidi="en-US"/>
              </w:rPr>
              <w:t>Solutions techniques de référence</w:t>
            </w:r>
          </w:p>
        </w:tc>
        <w:tc>
          <w:tcPr>
            <w:tcW w:w="567" w:type="dxa"/>
            <w:shd w:val="clear" w:color="auto" w:fill="F26A81"/>
          </w:tcPr>
          <w:p w14:paraId="5ACCDA87" w14:textId="77777777" w:rsidR="000F3841" w:rsidRPr="00617282" w:rsidRDefault="000F3841" w:rsidP="0015330B">
            <w:pPr>
              <w:keepNext/>
              <w:spacing w:after="0"/>
              <w:jc w:val="center"/>
              <w:rPr>
                <w:b/>
                <w:sz w:val="20"/>
                <w:szCs w:val="20"/>
                <w:lang w:eastAsia="fr-FR" w:bidi="en-US"/>
              </w:rPr>
            </w:pPr>
            <w:r w:rsidRPr="00617282">
              <w:rPr>
                <w:b/>
                <w:sz w:val="20"/>
                <w:szCs w:val="20"/>
                <w:lang w:eastAsia="fr-FR" w:bidi="en-US"/>
              </w:rPr>
              <w:t>(*)</w:t>
            </w:r>
          </w:p>
        </w:tc>
      </w:tr>
      <w:tr w:rsidR="000F3841" w:rsidRPr="00617282" w14:paraId="639307F4" w14:textId="77777777" w:rsidTr="0015330B">
        <w:trPr>
          <w:trHeight w:val="308"/>
        </w:trPr>
        <w:tc>
          <w:tcPr>
            <w:tcW w:w="567" w:type="dxa"/>
            <w:vMerge/>
            <w:shd w:val="clear" w:color="auto" w:fill="D9D9D9"/>
          </w:tcPr>
          <w:p w14:paraId="0F52A27D" w14:textId="77777777" w:rsidR="000F3841" w:rsidRPr="00617282" w:rsidRDefault="000F3841" w:rsidP="0015330B">
            <w:pPr>
              <w:keepNext/>
              <w:spacing w:after="0"/>
              <w:rPr>
                <w:sz w:val="20"/>
                <w:szCs w:val="20"/>
                <w:lang w:eastAsia="fr-FR" w:bidi="en-US"/>
              </w:rPr>
            </w:pPr>
          </w:p>
        </w:tc>
        <w:tc>
          <w:tcPr>
            <w:tcW w:w="8931" w:type="dxa"/>
          </w:tcPr>
          <w:p w14:paraId="70305552" w14:textId="77777777" w:rsidR="000F3841" w:rsidRPr="00617282" w:rsidRDefault="000F3841" w:rsidP="0015330B">
            <w:pPr>
              <w:keepNext/>
              <w:spacing w:after="0"/>
              <w:rPr>
                <w:sz w:val="20"/>
                <w:szCs w:val="20"/>
                <w:lang w:eastAsia="fr-FR" w:bidi="en-US"/>
              </w:rPr>
            </w:pPr>
            <w:r w:rsidRPr="00617282">
              <w:rPr>
                <w:sz w:val="20"/>
                <w:szCs w:val="20"/>
                <w:lang w:eastAsia="fr-FR" w:bidi="en-US"/>
              </w:rPr>
              <w:t xml:space="preserve">Mise en œuvre d’une ITE présentant un R </w:t>
            </w:r>
            <w:r w:rsidRPr="00617282">
              <w:rPr>
                <w:rFonts w:cs="Calibri"/>
                <w:sz w:val="20"/>
                <w:szCs w:val="20"/>
                <w:lang w:eastAsia="fr-FR" w:bidi="en-US"/>
              </w:rPr>
              <w:t>≥</w:t>
            </w:r>
            <w:r w:rsidRPr="00617282">
              <w:rPr>
                <w:sz w:val="20"/>
                <w:szCs w:val="20"/>
                <w:lang w:eastAsia="fr-FR" w:bidi="en-US"/>
              </w:rPr>
              <w:t xml:space="preserve"> 5</w:t>
            </w:r>
            <w:r w:rsidRPr="00617282">
              <w:rPr>
                <w:rFonts w:cs="Arial"/>
                <w:iCs/>
                <w:sz w:val="20"/>
                <w:szCs w:val="20"/>
              </w:rPr>
              <w:t xml:space="preserve"> m².K/W (ou renforcement d’une ITE existante).</w:t>
            </w:r>
          </w:p>
        </w:tc>
        <w:tc>
          <w:tcPr>
            <w:tcW w:w="567" w:type="dxa"/>
          </w:tcPr>
          <w:p w14:paraId="094628AC" w14:textId="77777777" w:rsidR="000F3841" w:rsidRPr="00617282" w:rsidRDefault="000F3841" w:rsidP="0015330B">
            <w:pPr>
              <w:keepNext/>
              <w:spacing w:after="0"/>
              <w:rPr>
                <w:sz w:val="20"/>
                <w:szCs w:val="20"/>
                <w:lang w:eastAsia="fr-FR" w:bidi="en-US"/>
              </w:rPr>
            </w:pPr>
          </w:p>
        </w:tc>
      </w:tr>
      <w:tr w:rsidR="000F3841" w:rsidRPr="00617282" w14:paraId="6D26300D" w14:textId="77777777" w:rsidTr="0015330B">
        <w:trPr>
          <w:trHeight w:val="308"/>
        </w:trPr>
        <w:tc>
          <w:tcPr>
            <w:tcW w:w="567" w:type="dxa"/>
            <w:vMerge/>
            <w:shd w:val="clear" w:color="auto" w:fill="D9D9D9"/>
          </w:tcPr>
          <w:p w14:paraId="1AA501B2" w14:textId="77777777" w:rsidR="000F3841" w:rsidRPr="00617282" w:rsidRDefault="000F3841" w:rsidP="0015330B">
            <w:pPr>
              <w:keepNext/>
              <w:spacing w:after="0"/>
              <w:rPr>
                <w:sz w:val="20"/>
                <w:szCs w:val="20"/>
                <w:lang w:eastAsia="fr-FR" w:bidi="en-US"/>
              </w:rPr>
            </w:pPr>
          </w:p>
        </w:tc>
        <w:tc>
          <w:tcPr>
            <w:tcW w:w="8931" w:type="dxa"/>
          </w:tcPr>
          <w:p w14:paraId="473ECC46" w14:textId="77777777" w:rsidR="000F3841" w:rsidRPr="00617282" w:rsidRDefault="000F3841" w:rsidP="0015330B">
            <w:pPr>
              <w:keepNext/>
              <w:spacing w:after="0"/>
              <w:rPr>
                <w:sz w:val="20"/>
                <w:szCs w:val="20"/>
                <w:lang w:eastAsia="fr-FR" w:bidi="en-US"/>
              </w:rPr>
            </w:pPr>
            <w:r w:rsidRPr="00617282">
              <w:rPr>
                <w:rFonts w:cs="Arial"/>
                <w:iCs/>
                <w:sz w:val="20"/>
                <w:szCs w:val="20"/>
              </w:rPr>
              <w:t>Mise en œuvre d’une ITI présentant un R ≥ 3,7 m</w:t>
            </w:r>
            <w:proofErr w:type="gramStart"/>
            <w:r w:rsidRPr="00617282">
              <w:rPr>
                <w:rFonts w:cs="Arial"/>
                <w:iCs/>
                <w:sz w:val="20"/>
                <w:szCs w:val="20"/>
              </w:rPr>
              <w:t>².K</w:t>
            </w:r>
            <w:proofErr w:type="gramEnd"/>
            <w:r w:rsidRPr="00617282">
              <w:rPr>
                <w:rFonts w:cs="Arial"/>
                <w:iCs/>
                <w:sz w:val="20"/>
                <w:szCs w:val="20"/>
              </w:rPr>
              <w:t>/W (La mise en œuvre d’une ITI devra être argumentée. Dans le cas d’une ITI sur murs anciens, la mise en œuvre d’un isolant fibreux associé à une membrane hygrovariable sera exigée. En cas de contraintes techniques particulières, il sera possible de déroger au seuil de R ≥ 3,7 m².K/W sur justification).</w:t>
            </w:r>
          </w:p>
        </w:tc>
        <w:tc>
          <w:tcPr>
            <w:tcW w:w="567" w:type="dxa"/>
          </w:tcPr>
          <w:p w14:paraId="4F2F85A0" w14:textId="77777777" w:rsidR="000F3841" w:rsidRPr="00617282" w:rsidRDefault="000F3841" w:rsidP="0015330B">
            <w:pPr>
              <w:keepNext/>
              <w:spacing w:after="0"/>
              <w:rPr>
                <w:sz w:val="20"/>
                <w:szCs w:val="20"/>
                <w:lang w:eastAsia="fr-FR" w:bidi="en-US"/>
              </w:rPr>
            </w:pPr>
          </w:p>
        </w:tc>
      </w:tr>
      <w:tr w:rsidR="000F3841" w:rsidRPr="00617282" w14:paraId="0944139E" w14:textId="77777777" w:rsidTr="0015330B">
        <w:trPr>
          <w:trHeight w:val="408"/>
        </w:trPr>
        <w:tc>
          <w:tcPr>
            <w:tcW w:w="567" w:type="dxa"/>
            <w:vMerge/>
            <w:shd w:val="clear" w:color="auto" w:fill="D9D9D9"/>
          </w:tcPr>
          <w:p w14:paraId="6D0E5642" w14:textId="77777777" w:rsidR="000F3841" w:rsidRPr="00617282" w:rsidRDefault="000F3841" w:rsidP="0015330B">
            <w:pPr>
              <w:keepNext/>
              <w:spacing w:after="0"/>
              <w:rPr>
                <w:sz w:val="20"/>
                <w:szCs w:val="20"/>
                <w:lang w:eastAsia="fr-FR" w:bidi="en-US"/>
              </w:rPr>
            </w:pPr>
          </w:p>
        </w:tc>
        <w:tc>
          <w:tcPr>
            <w:tcW w:w="8931" w:type="dxa"/>
          </w:tcPr>
          <w:p w14:paraId="5A1025C6" w14:textId="77777777" w:rsidR="000F3841" w:rsidRPr="00617282" w:rsidRDefault="000F3841" w:rsidP="0015330B">
            <w:pPr>
              <w:keepNext/>
              <w:spacing w:after="0"/>
              <w:rPr>
                <w:sz w:val="20"/>
                <w:szCs w:val="20"/>
                <w:lang w:eastAsia="fr-FR" w:bidi="en-US"/>
              </w:rPr>
            </w:pPr>
            <w:r w:rsidRPr="00617282">
              <w:rPr>
                <w:sz w:val="20"/>
                <w:szCs w:val="20"/>
                <w:lang w:eastAsia="fr-FR" w:bidi="en-US"/>
              </w:rPr>
              <w:t>Traitement des ébrasements de menuiseries extérieures avec un R ≥ 1 m².K/W (sauf si pose des menuiseries extérieures au nu extérieur en continuité de l’ITE).</w:t>
            </w:r>
          </w:p>
        </w:tc>
        <w:tc>
          <w:tcPr>
            <w:tcW w:w="567" w:type="dxa"/>
          </w:tcPr>
          <w:p w14:paraId="38860A40" w14:textId="77777777" w:rsidR="000F3841" w:rsidRPr="00617282" w:rsidRDefault="000F3841" w:rsidP="0015330B">
            <w:pPr>
              <w:keepNext/>
              <w:spacing w:after="0"/>
              <w:rPr>
                <w:sz w:val="20"/>
                <w:szCs w:val="20"/>
                <w:lang w:eastAsia="fr-FR" w:bidi="en-US"/>
              </w:rPr>
            </w:pPr>
          </w:p>
        </w:tc>
      </w:tr>
      <w:tr w:rsidR="000F3841" w:rsidRPr="00617282" w14:paraId="595C090F" w14:textId="77777777" w:rsidTr="0015330B">
        <w:tc>
          <w:tcPr>
            <w:tcW w:w="567" w:type="dxa"/>
            <w:vMerge/>
            <w:shd w:val="clear" w:color="auto" w:fill="D9D9D9"/>
          </w:tcPr>
          <w:p w14:paraId="13B14A20" w14:textId="77777777" w:rsidR="000F3841" w:rsidRPr="00617282" w:rsidRDefault="000F3841" w:rsidP="0015330B">
            <w:pPr>
              <w:keepNext/>
              <w:spacing w:after="0"/>
              <w:rPr>
                <w:sz w:val="20"/>
                <w:szCs w:val="20"/>
                <w:lang w:eastAsia="fr-FR" w:bidi="en-US"/>
              </w:rPr>
            </w:pPr>
          </w:p>
        </w:tc>
        <w:tc>
          <w:tcPr>
            <w:tcW w:w="8931" w:type="dxa"/>
          </w:tcPr>
          <w:p w14:paraId="13756A2C" w14:textId="77777777" w:rsidR="000F3841" w:rsidRPr="00617282" w:rsidRDefault="000F3841" w:rsidP="0015330B">
            <w:pPr>
              <w:keepNext/>
              <w:spacing w:after="0"/>
              <w:rPr>
                <w:sz w:val="20"/>
                <w:szCs w:val="20"/>
                <w:lang w:eastAsia="fr-FR" w:bidi="en-US"/>
              </w:rPr>
            </w:pPr>
            <w:r w:rsidRPr="00617282">
              <w:rPr>
                <w:sz w:val="20"/>
                <w:szCs w:val="20"/>
                <w:lang w:eastAsia="fr-FR" w:bidi="en-US"/>
              </w:rPr>
              <w:t>Traitement du pont thermique périmétrique du plancher bas sur une hauteur de 60 cm sous le niveau du plancher bas du volume chauffé avec R ≥ 3 m².K/W.</w:t>
            </w:r>
          </w:p>
        </w:tc>
        <w:tc>
          <w:tcPr>
            <w:tcW w:w="567" w:type="dxa"/>
          </w:tcPr>
          <w:p w14:paraId="1A76C479" w14:textId="77777777" w:rsidR="000F3841" w:rsidRPr="00617282" w:rsidRDefault="000F3841" w:rsidP="0015330B">
            <w:pPr>
              <w:keepNext/>
              <w:spacing w:after="0"/>
              <w:rPr>
                <w:sz w:val="20"/>
                <w:szCs w:val="20"/>
                <w:lang w:eastAsia="fr-FR" w:bidi="en-US"/>
              </w:rPr>
            </w:pPr>
          </w:p>
        </w:tc>
      </w:tr>
      <w:tr w:rsidR="000F3841" w:rsidRPr="00617282" w14:paraId="487F768C" w14:textId="77777777" w:rsidTr="0015330B">
        <w:trPr>
          <w:trHeight w:val="251"/>
        </w:trPr>
        <w:tc>
          <w:tcPr>
            <w:tcW w:w="567" w:type="dxa"/>
            <w:vMerge/>
            <w:shd w:val="clear" w:color="auto" w:fill="D9D9D9"/>
          </w:tcPr>
          <w:p w14:paraId="3AD459A5" w14:textId="77777777" w:rsidR="000F3841" w:rsidRPr="00617282" w:rsidRDefault="000F3841" w:rsidP="0015330B">
            <w:pPr>
              <w:keepNext/>
              <w:spacing w:after="0"/>
              <w:rPr>
                <w:b/>
                <w:sz w:val="20"/>
                <w:szCs w:val="20"/>
                <w:lang w:eastAsia="fr-FR" w:bidi="en-US"/>
              </w:rPr>
            </w:pPr>
          </w:p>
        </w:tc>
        <w:tc>
          <w:tcPr>
            <w:tcW w:w="8931" w:type="dxa"/>
            <w:shd w:val="clear" w:color="auto" w:fill="F26A81"/>
          </w:tcPr>
          <w:p w14:paraId="7F7FD692" w14:textId="77777777" w:rsidR="000F3841" w:rsidRPr="00617282" w:rsidRDefault="000F3841" w:rsidP="0015330B">
            <w:pPr>
              <w:keepNext/>
              <w:spacing w:after="0"/>
              <w:rPr>
                <w:b/>
                <w:sz w:val="20"/>
                <w:szCs w:val="20"/>
                <w:lang w:eastAsia="fr-FR" w:bidi="en-US"/>
              </w:rPr>
            </w:pPr>
            <w:r w:rsidRPr="00617282">
              <w:rPr>
                <w:b/>
                <w:sz w:val="20"/>
                <w:szCs w:val="20"/>
                <w:lang w:eastAsia="fr-FR" w:bidi="en-US"/>
              </w:rPr>
              <w:t>Conditions de dérogation</w:t>
            </w:r>
          </w:p>
        </w:tc>
        <w:tc>
          <w:tcPr>
            <w:tcW w:w="567" w:type="dxa"/>
            <w:shd w:val="clear" w:color="auto" w:fill="F26A81"/>
          </w:tcPr>
          <w:p w14:paraId="665791C1" w14:textId="77777777" w:rsidR="000F3841" w:rsidRPr="00617282" w:rsidRDefault="000F3841" w:rsidP="0015330B">
            <w:pPr>
              <w:keepNext/>
              <w:spacing w:after="0"/>
              <w:rPr>
                <w:b/>
                <w:sz w:val="20"/>
                <w:szCs w:val="20"/>
                <w:lang w:eastAsia="fr-FR" w:bidi="en-US"/>
              </w:rPr>
            </w:pPr>
          </w:p>
        </w:tc>
      </w:tr>
      <w:tr w:rsidR="000F3841" w:rsidRPr="00617282" w14:paraId="0E49B59E" w14:textId="77777777" w:rsidTr="0015330B">
        <w:trPr>
          <w:trHeight w:val="623"/>
        </w:trPr>
        <w:tc>
          <w:tcPr>
            <w:tcW w:w="567" w:type="dxa"/>
            <w:vMerge/>
            <w:shd w:val="clear" w:color="auto" w:fill="D9D9D9"/>
          </w:tcPr>
          <w:p w14:paraId="5CF3C61A" w14:textId="77777777" w:rsidR="000F3841" w:rsidRPr="00617282" w:rsidRDefault="000F3841" w:rsidP="0015330B">
            <w:pPr>
              <w:keepNext/>
              <w:spacing w:after="0"/>
              <w:rPr>
                <w:sz w:val="20"/>
                <w:szCs w:val="20"/>
                <w:lang w:eastAsia="fr-FR" w:bidi="en-US"/>
              </w:rPr>
            </w:pPr>
          </w:p>
        </w:tc>
        <w:tc>
          <w:tcPr>
            <w:tcW w:w="8931" w:type="dxa"/>
          </w:tcPr>
          <w:p w14:paraId="0F03CD35" w14:textId="77777777" w:rsidR="000F3841" w:rsidRPr="00617282" w:rsidRDefault="000F3841" w:rsidP="0015330B">
            <w:pPr>
              <w:keepNext/>
              <w:spacing w:after="0"/>
              <w:rPr>
                <w:sz w:val="20"/>
                <w:szCs w:val="20"/>
                <w:lang w:eastAsia="fr-FR" w:bidi="en-US"/>
              </w:rPr>
            </w:pPr>
            <w:r w:rsidRPr="00617282">
              <w:rPr>
                <w:sz w:val="20"/>
                <w:szCs w:val="20"/>
                <w:lang w:eastAsia="fr-FR" w:bidi="en-US"/>
              </w:rPr>
              <w:t>Si la mise en œuvre d’une isolation R ≥ 5 m².K/W est impossible réglementairement du fait de l’empiètement sur le domaine public, il est autorisé la réduction de l’épaisseur à la valeur maximale autorisée sur la ou les façades concernées par cette restriction.</w:t>
            </w:r>
          </w:p>
        </w:tc>
        <w:tc>
          <w:tcPr>
            <w:tcW w:w="567" w:type="dxa"/>
          </w:tcPr>
          <w:p w14:paraId="1FE4241A" w14:textId="77777777" w:rsidR="000F3841" w:rsidRPr="00617282" w:rsidRDefault="000F3841" w:rsidP="0015330B">
            <w:pPr>
              <w:keepNext/>
              <w:spacing w:after="0"/>
              <w:rPr>
                <w:sz w:val="20"/>
                <w:szCs w:val="20"/>
                <w:lang w:eastAsia="fr-FR" w:bidi="en-US"/>
              </w:rPr>
            </w:pPr>
          </w:p>
        </w:tc>
      </w:tr>
      <w:tr w:rsidR="000F3841" w:rsidRPr="00617282" w14:paraId="236F062D" w14:textId="77777777" w:rsidTr="0015330B">
        <w:tc>
          <w:tcPr>
            <w:tcW w:w="567" w:type="dxa"/>
            <w:vMerge/>
            <w:shd w:val="clear" w:color="auto" w:fill="D9D9D9"/>
          </w:tcPr>
          <w:p w14:paraId="3CC91C68" w14:textId="77777777" w:rsidR="000F3841" w:rsidRPr="00617282" w:rsidRDefault="000F3841" w:rsidP="0015330B">
            <w:pPr>
              <w:keepNext/>
              <w:spacing w:after="0"/>
              <w:rPr>
                <w:sz w:val="20"/>
                <w:szCs w:val="20"/>
                <w:lang w:eastAsia="fr-FR" w:bidi="en-US"/>
              </w:rPr>
            </w:pPr>
          </w:p>
        </w:tc>
        <w:tc>
          <w:tcPr>
            <w:tcW w:w="8931" w:type="dxa"/>
          </w:tcPr>
          <w:p w14:paraId="0A53897E" w14:textId="77777777" w:rsidR="000F3841" w:rsidRPr="00617282" w:rsidRDefault="000F3841" w:rsidP="0015330B">
            <w:pPr>
              <w:keepNext/>
              <w:spacing w:after="0"/>
              <w:rPr>
                <w:sz w:val="20"/>
                <w:szCs w:val="20"/>
                <w:lang w:eastAsia="fr-FR" w:bidi="en-US"/>
              </w:rPr>
            </w:pPr>
            <w:r w:rsidRPr="00617282">
              <w:rPr>
                <w:sz w:val="20"/>
                <w:szCs w:val="20"/>
                <w:lang w:eastAsia="fr-FR" w:bidi="en-US"/>
              </w:rPr>
              <w:t>Si le traitement du pont thermique périmétrique du plancher bas nécessite une intervention en saignée sur le domaine public, cette intervention n’est pas obligatoire sur la ou les façades concernées.</w:t>
            </w:r>
          </w:p>
        </w:tc>
        <w:tc>
          <w:tcPr>
            <w:tcW w:w="567" w:type="dxa"/>
          </w:tcPr>
          <w:p w14:paraId="41CE53BB" w14:textId="77777777" w:rsidR="000F3841" w:rsidRPr="00617282" w:rsidRDefault="000F3841" w:rsidP="0015330B">
            <w:pPr>
              <w:keepNext/>
              <w:spacing w:after="0"/>
              <w:rPr>
                <w:sz w:val="20"/>
                <w:szCs w:val="20"/>
                <w:lang w:eastAsia="fr-FR" w:bidi="en-US"/>
              </w:rPr>
            </w:pPr>
          </w:p>
        </w:tc>
      </w:tr>
    </w:tbl>
    <w:p w14:paraId="1987BD36" w14:textId="77777777" w:rsidR="000F3841" w:rsidRPr="00617282" w:rsidRDefault="000F3841" w:rsidP="000F3841">
      <w:pPr>
        <w:spacing w:after="0"/>
        <w:rPr>
          <w:lang w:eastAsia="fr-FR" w:bidi="en-US"/>
        </w:rPr>
      </w:pPr>
      <w:r w:rsidRPr="00617282">
        <w:rPr>
          <w:lang w:eastAsia="fr-FR" w:bidi="en-US"/>
        </w:rPr>
        <w:t>(*) Cochez la case concernée</w:t>
      </w:r>
    </w:p>
    <w:p w14:paraId="33E429D4" w14:textId="77777777" w:rsidR="00306734" w:rsidRDefault="00306734" w:rsidP="00306734">
      <w:pPr>
        <w:pStyle w:val="encadrrouge"/>
        <w:ind w:left="0" w:right="-2"/>
        <w:jc w:val="left"/>
        <w:rPr>
          <w:b/>
        </w:rPr>
      </w:pPr>
    </w:p>
    <w:p w14:paraId="07728BED" w14:textId="262350EC" w:rsidR="000F3841" w:rsidRPr="00617282" w:rsidRDefault="000F3841" w:rsidP="00306734">
      <w:pPr>
        <w:pStyle w:val="encadrrouge"/>
        <w:ind w:left="0" w:right="-2"/>
        <w:jc w:val="left"/>
        <w:rPr>
          <w:b/>
        </w:rPr>
      </w:pPr>
      <w:r w:rsidRPr="00617282">
        <w:rPr>
          <w:b/>
        </w:rPr>
        <w:t xml:space="preserve">Lorsqu’elle est possible, l’ITE constitue la solution de référence. Le choix de la solution ITI </w:t>
      </w:r>
      <w:r w:rsidR="00306734">
        <w:rPr>
          <w:b/>
        </w:rPr>
        <w:t>d</w:t>
      </w:r>
      <w:r w:rsidRPr="00617282">
        <w:rPr>
          <w:b/>
        </w:rPr>
        <w:t>oit être argumenté. Une attention particulière sera portée sur les points singuliers.</w:t>
      </w:r>
    </w:p>
    <w:p w14:paraId="506EA544" w14:textId="3BE92BB0" w:rsidR="000F3841" w:rsidRPr="00CF5BC1" w:rsidRDefault="000F3841" w:rsidP="00306734">
      <w:pPr>
        <w:pStyle w:val="encadrrouge"/>
        <w:ind w:left="0" w:right="-2"/>
        <w:jc w:val="left"/>
        <w:rPr>
          <w:b/>
          <w:lang w:eastAsia="fr-FR" w:bidi="en-US"/>
        </w:rPr>
      </w:pPr>
      <w:r w:rsidRPr="00617282">
        <w:rPr>
          <w:b/>
        </w:rPr>
        <w:t xml:space="preserve">Dans tous les cas, une attention particulière sera apportée </w:t>
      </w:r>
      <w:r w:rsidR="00306734">
        <w:rPr>
          <w:b/>
        </w:rPr>
        <w:t xml:space="preserve">au bâti ancien afin de combiner </w:t>
      </w:r>
      <w:r w:rsidRPr="00617282">
        <w:rPr>
          <w:b/>
        </w:rPr>
        <w:t>aspect patrimoniale et performance énergétique.</w:t>
      </w:r>
    </w:p>
    <w:p w14:paraId="19C1A58E" w14:textId="7142586F" w:rsidR="000F3841" w:rsidRDefault="000F3841" w:rsidP="000F3841"/>
    <w:p w14:paraId="19479510" w14:textId="1D194AFA" w:rsidR="000F3841" w:rsidRDefault="000F3841" w:rsidP="005C240A">
      <w:pPr>
        <w:pStyle w:val="Titre3"/>
      </w:pPr>
      <w:bookmarkStart w:id="8" w:name="_Toc152841932"/>
      <w:r>
        <w:t>Description de l’état initial</w:t>
      </w:r>
      <w:bookmarkEnd w:id="8"/>
    </w:p>
    <w:tbl>
      <w:tblPr>
        <w:tblW w:w="4990" w:type="pct"/>
        <w:tblCellMar>
          <w:left w:w="70" w:type="dxa"/>
          <w:right w:w="70" w:type="dxa"/>
        </w:tblCellMar>
        <w:tblLook w:val="00A0" w:firstRow="1" w:lastRow="0" w:firstColumn="1" w:lastColumn="0" w:noHBand="0" w:noVBand="0"/>
      </w:tblPr>
      <w:tblGrid>
        <w:gridCol w:w="1323"/>
        <w:gridCol w:w="4183"/>
        <w:gridCol w:w="1246"/>
        <w:gridCol w:w="995"/>
        <w:gridCol w:w="1295"/>
      </w:tblGrid>
      <w:tr w:rsidR="000F3841" w:rsidRPr="00617282" w14:paraId="38B71785" w14:textId="77777777" w:rsidTr="0015330B">
        <w:trPr>
          <w:trHeight w:val="419"/>
        </w:trPr>
        <w:tc>
          <w:tcPr>
            <w:tcW w:w="732" w:type="pct"/>
            <w:tcBorders>
              <w:top w:val="single" w:sz="4" w:space="0" w:color="auto"/>
              <w:left w:val="single" w:sz="4" w:space="0" w:color="auto"/>
              <w:bottom w:val="single" w:sz="4" w:space="0" w:color="auto"/>
              <w:right w:val="single" w:sz="4" w:space="0" w:color="auto"/>
            </w:tcBorders>
            <w:shd w:val="clear" w:color="auto" w:fill="F26A81"/>
            <w:vAlign w:val="center"/>
          </w:tcPr>
          <w:p w14:paraId="6691DA1E" w14:textId="77777777" w:rsidR="000F3841" w:rsidRPr="00617282" w:rsidRDefault="000F3841" w:rsidP="0015330B">
            <w:pPr>
              <w:keepNext/>
              <w:spacing w:after="0"/>
              <w:jc w:val="center"/>
              <w:rPr>
                <w:rFonts w:cs="Arial"/>
                <w:b/>
                <w:bCs/>
                <w:sz w:val="20"/>
              </w:rPr>
            </w:pPr>
            <w:r w:rsidRPr="00617282">
              <w:rPr>
                <w:rFonts w:cs="Arial"/>
                <w:b/>
                <w:bCs/>
                <w:sz w:val="20"/>
              </w:rPr>
              <w:t>Paroi</w:t>
            </w:r>
          </w:p>
        </w:tc>
        <w:tc>
          <w:tcPr>
            <w:tcW w:w="2313" w:type="pct"/>
            <w:tcBorders>
              <w:top w:val="single" w:sz="4" w:space="0" w:color="auto"/>
              <w:left w:val="single" w:sz="4" w:space="0" w:color="auto"/>
              <w:bottom w:val="single" w:sz="4" w:space="0" w:color="auto"/>
              <w:right w:val="single" w:sz="4" w:space="0" w:color="auto"/>
            </w:tcBorders>
            <w:shd w:val="clear" w:color="auto" w:fill="F26A81"/>
            <w:vAlign w:val="center"/>
          </w:tcPr>
          <w:p w14:paraId="0469A365" w14:textId="77777777" w:rsidR="000F3841" w:rsidRPr="00617282" w:rsidRDefault="000F3841" w:rsidP="0015330B">
            <w:pPr>
              <w:keepNext/>
              <w:spacing w:after="0"/>
              <w:jc w:val="center"/>
              <w:rPr>
                <w:rFonts w:cs="Arial"/>
                <w:b/>
                <w:bCs/>
                <w:sz w:val="20"/>
              </w:rPr>
            </w:pPr>
            <w:r w:rsidRPr="00617282">
              <w:rPr>
                <w:rFonts w:cs="Arial"/>
                <w:b/>
                <w:bCs/>
                <w:sz w:val="20"/>
              </w:rPr>
              <w:t>Composition de la paroi initiale</w:t>
            </w:r>
          </w:p>
        </w:tc>
        <w:tc>
          <w:tcPr>
            <w:tcW w:w="689" w:type="pct"/>
            <w:tcBorders>
              <w:top w:val="single" w:sz="4" w:space="0" w:color="auto"/>
              <w:left w:val="nil"/>
              <w:bottom w:val="single" w:sz="4" w:space="0" w:color="auto"/>
              <w:right w:val="single" w:sz="4" w:space="0" w:color="auto"/>
            </w:tcBorders>
            <w:shd w:val="clear" w:color="auto" w:fill="F26A81"/>
            <w:vAlign w:val="center"/>
          </w:tcPr>
          <w:p w14:paraId="63ADFBC8" w14:textId="77777777" w:rsidR="000F3841" w:rsidRPr="00617282" w:rsidRDefault="000F3841" w:rsidP="0015330B">
            <w:pPr>
              <w:keepNext/>
              <w:spacing w:after="0"/>
              <w:jc w:val="center"/>
              <w:rPr>
                <w:rFonts w:cs="Arial"/>
                <w:b/>
                <w:bCs/>
                <w:sz w:val="20"/>
              </w:rPr>
            </w:pPr>
            <w:proofErr w:type="gramStart"/>
            <w:r w:rsidRPr="00617282">
              <w:rPr>
                <w:rFonts w:cs="Arial"/>
                <w:b/>
                <w:bCs/>
                <w:sz w:val="20"/>
              </w:rPr>
              <w:t>λ</w:t>
            </w:r>
            <w:proofErr w:type="gramEnd"/>
          </w:p>
          <w:p w14:paraId="24A11A4C" w14:textId="77777777" w:rsidR="000F3841" w:rsidRPr="00617282" w:rsidRDefault="000F3841" w:rsidP="0015330B">
            <w:pPr>
              <w:keepNext/>
              <w:spacing w:after="0"/>
              <w:jc w:val="center"/>
              <w:rPr>
                <w:rFonts w:cs="Arial"/>
                <w:b/>
                <w:bCs/>
                <w:sz w:val="20"/>
              </w:rPr>
            </w:pPr>
            <w:r w:rsidRPr="00617282">
              <w:rPr>
                <w:rFonts w:cs="Arial"/>
                <w:i/>
                <w:iCs/>
                <w:sz w:val="18"/>
              </w:rPr>
              <w:t>en W/(m.K)</w:t>
            </w:r>
          </w:p>
        </w:tc>
        <w:tc>
          <w:tcPr>
            <w:tcW w:w="550" w:type="pct"/>
            <w:tcBorders>
              <w:top w:val="single" w:sz="4" w:space="0" w:color="auto"/>
              <w:left w:val="nil"/>
              <w:bottom w:val="single" w:sz="4" w:space="0" w:color="auto"/>
              <w:right w:val="single" w:sz="4" w:space="0" w:color="auto"/>
            </w:tcBorders>
            <w:shd w:val="clear" w:color="auto" w:fill="F26A81"/>
            <w:vAlign w:val="center"/>
          </w:tcPr>
          <w:p w14:paraId="537AAC00" w14:textId="77777777" w:rsidR="000F3841" w:rsidRPr="00617282" w:rsidRDefault="000F3841" w:rsidP="0015330B">
            <w:pPr>
              <w:keepNext/>
              <w:spacing w:after="0"/>
              <w:jc w:val="center"/>
              <w:rPr>
                <w:rFonts w:cs="Arial"/>
                <w:i/>
                <w:iCs/>
                <w:sz w:val="20"/>
              </w:rPr>
            </w:pPr>
            <w:r w:rsidRPr="00617282">
              <w:rPr>
                <w:rFonts w:cs="Arial"/>
                <w:b/>
                <w:bCs/>
                <w:sz w:val="20"/>
              </w:rPr>
              <w:t xml:space="preserve">Epaisseur </w:t>
            </w:r>
            <w:r w:rsidRPr="00617282">
              <w:rPr>
                <w:rFonts w:cs="Arial"/>
                <w:i/>
                <w:iCs/>
                <w:sz w:val="18"/>
              </w:rPr>
              <w:t>en cm</w:t>
            </w:r>
          </w:p>
        </w:tc>
        <w:tc>
          <w:tcPr>
            <w:tcW w:w="716" w:type="pct"/>
            <w:tcBorders>
              <w:top w:val="single" w:sz="4" w:space="0" w:color="auto"/>
              <w:left w:val="nil"/>
              <w:bottom w:val="single" w:sz="4" w:space="0" w:color="auto"/>
              <w:right w:val="single" w:sz="4" w:space="0" w:color="auto"/>
            </w:tcBorders>
            <w:shd w:val="clear" w:color="auto" w:fill="F26A81"/>
            <w:vAlign w:val="center"/>
          </w:tcPr>
          <w:p w14:paraId="24256666" w14:textId="77777777" w:rsidR="000F3841" w:rsidRPr="00617282" w:rsidRDefault="000F3841" w:rsidP="0015330B">
            <w:pPr>
              <w:keepNext/>
              <w:spacing w:after="0"/>
              <w:jc w:val="center"/>
              <w:rPr>
                <w:rFonts w:cs="Arial"/>
                <w:b/>
                <w:bCs/>
                <w:sz w:val="20"/>
              </w:rPr>
            </w:pPr>
            <w:r w:rsidRPr="00617282">
              <w:rPr>
                <w:rFonts w:cs="Arial"/>
                <w:b/>
                <w:bCs/>
                <w:sz w:val="20"/>
              </w:rPr>
              <w:t>R</w:t>
            </w:r>
          </w:p>
          <w:p w14:paraId="49D62E32" w14:textId="77777777" w:rsidR="000F3841" w:rsidRPr="00617282" w:rsidRDefault="000F3841" w:rsidP="0015330B">
            <w:pPr>
              <w:keepNext/>
              <w:spacing w:after="0"/>
              <w:jc w:val="center"/>
              <w:rPr>
                <w:rFonts w:cs="Arial"/>
                <w:i/>
                <w:iCs/>
                <w:sz w:val="20"/>
              </w:rPr>
            </w:pPr>
            <w:r w:rsidRPr="00617282">
              <w:rPr>
                <w:rFonts w:cs="Arial"/>
                <w:i/>
                <w:iCs/>
                <w:sz w:val="18"/>
              </w:rPr>
              <w:t>en m².K/W</w:t>
            </w:r>
          </w:p>
        </w:tc>
      </w:tr>
      <w:tr w:rsidR="000F3841" w:rsidRPr="00617282" w14:paraId="12E489F6" w14:textId="77777777" w:rsidTr="0015330B">
        <w:trPr>
          <w:trHeight w:val="300"/>
        </w:trPr>
        <w:tc>
          <w:tcPr>
            <w:tcW w:w="732" w:type="pct"/>
            <w:vMerge w:val="restart"/>
            <w:tcBorders>
              <w:top w:val="single" w:sz="4" w:space="0" w:color="auto"/>
              <w:left w:val="single" w:sz="4" w:space="0" w:color="auto"/>
              <w:right w:val="single" w:sz="4" w:space="0" w:color="auto"/>
            </w:tcBorders>
            <w:shd w:val="clear" w:color="auto" w:fill="D9D9D9"/>
            <w:vAlign w:val="center"/>
          </w:tcPr>
          <w:p w14:paraId="630E1D9C" w14:textId="77777777" w:rsidR="000F3841" w:rsidRPr="00617282" w:rsidRDefault="000F3841" w:rsidP="0015330B">
            <w:pPr>
              <w:keepNext/>
              <w:spacing w:after="0"/>
              <w:rPr>
                <w:rFonts w:cs="Arial"/>
                <w:b/>
                <w:sz w:val="20"/>
              </w:rPr>
            </w:pPr>
            <w:r w:rsidRPr="00617282">
              <w:rPr>
                <w:rFonts w:cs="Arial"/>
                <w:b/>
                <w:sz w:val="20"/>
              </w:rPr>
              <w:t>Paroi 1</w:t>
            </w: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2F92D0C6" w14:textId="77777777" w:rsidR="000F3841" w:rsidRPr="00617282" w:rsidRDefault="000F3841" w:rsidP="0015330B">
            <w:pPr>
              <w:keepNext/>
              <w:spacing w:after="0"/>
              <w:jc w:val="center"/>
              <w:rPr>
                <w:rFonts w:cs="Arial"/>
                <w:b/>
                <w:bCs/>
                <w:sz w:val="20"/>
              </w:rPr>
            </w:pPr>
          </w:p>
        </w:tc>
        <w:tc>
          <w:tcPr>
            <w:tcW w:w="689" w:type="pct"/>
            <w:tcBorders>
              <w:top w:val="single" w:sz="4" w:space="0" w:color="auto"/>
              <w:left w:val="nil"/>
              <w:bottom w:val="single" w:sz="4" w:space="0" w:color="auto"/>
              <w:right w:val="single" w:sz="4" w:space="0" w:color="auto"/>
            </w:tcBorders>
            <w:vAlign w:val="center"/>
          </w:tcPr>
          <w:p w14:paraId="2E60135F" w14:textId="77777777" w:rsidR="000F3841" w:rsidRPr="00617282" w:rsidRDefault="000F3841" w:rsidP="0015330B">
            <w:pPr>
              <w:keepNext/>
              <w:spacing w:after="0"/>
              <w:jc w:val="center"/>
              <w:rPr>
                <w:rFonts w:cs="Arial"/>
                <w:sz w:val="20"/>
              </w:rPr>
            </w:pPr>
          </w:p>
        </w:tc>
        <w:tc>
          <w:tcPr>
            <w:tcW w:w="550" w:type="pct"/>
            <w:tcBorders>
              <w:top w:val="single" w:sz="4" w:space="0" w:color="auto"/>
              <w:left w:val="nil"/>
              <w:bottom w:val="single" w:sz="4" w:space="0" w:color="auto"/>
              <w:right w:val="single" w:sz="4" w:space="0" w:color="auto"/>
            </w:tcBorders>
            <w:vAlign w:val="center"/>
          </w:tcPr>
          <w:p w14:paraId="36D3FC61" w14:textId="77777777" w:rsidR="000F3841" w:rsidRPr="00617282" w:rsidRDefault="000F3841"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7D85D90C" w14:textId="77777777" w:rsidR="000F3841" w:rsidRPr="00617282" w:rsidRDefault="000F3841" w:rsidP="0015330B">
            <w:pPr>
              <w:keepNext/>
              <w:spacing w:after="0"/>
              <w:jc w:val="center"/>
              <w:rPr>
                <w:rFonts w:cs="Arial"/>
                <w:sz w:val="20"/>
              </w:rPr>
            </w:pPr>
          </w:p>
        </w:tc>
      </w:tr>
      <w:tr w:rsidR="000F3841" w:rsidRPr="00617282" w14:paraId="04B35EA8" w14:textId="77777777" w:rsidTr="0015330B">
        <w:trPr>
          <w:trHeight w:val="300"/>
        </w:trPr>
        <w:tc>
          <w:tcPr>
            <w:tcW w:w="732" w:type="pct"/>
            <w:vMerge/>
            <w:tcBorders>
              <w:left w:val="single" w:sz="4" w:space="0" w:color="auto"/>
              <w:right w:val="single" w:sz="4" w:space="0" w:color="auto"/>
            </w:tcBorders>
            <w:shd w:val="clear" w:color="auto" w:fill="D9D9D9"/>
            <w:vAlign w:val="center"/>
          </w:tcPr>
          <w:p w14:paraId="648D6BB8" w14:textId="77777777" w:rsidR="000F3841" w:rsidRPr="00617282" w:rsidRDefault="000F3841"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206A6B61" w14:textId="77777777" w:rsidR="000F3841" w:rsidRPr="00617282" w:rsidRDefault="000F3841"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2DA6338B" w14:textId="77777777" w:rsidR="000F3841" w:rsidRPr="00617282" w:rsidRDefault="000F3841"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5C142406"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0BB6F3CB" w14:textId="77777777" w:rsidR="000F3841" w:rsidRPr="00617282" w:rsidRDefault="000F3841" w:rsidP="0015330B">
            <w:pPr>
              <w:keepNext/>
              <w:spacing w:after="0"/>
              <w:jc w:val="center"/>
              <w:rPr>
                <w:rFonts w:cs="Arial"/>
                <w:sz w:val="20"/>
              </w:rPr>
            </w:pPr>
          </w:p>
        </w:tc>
      </w:tr>
      <w:tr w:rsidR="000F3841" w:rsidRPr="00617282" w14:paraId="5CD38436" w14:textId="77777777" w:rsidTr="0015330B">
        <w:trPr>
          <w:trHeight w:val="300"/>
        </w:trPr>
        <w:tc>
          <w:tcPr>
            <w:tcW w:w="732" w:type="pct"/>
            <w:vMerge/>
            <w:tcBorders>
              <w:left w:val="single" w:sz="4" w:space="0" w:color="auto"/>
              <w:right w:val="single" w:sz="4" w:space="0" w:color="auto"/>
            </w:tcBorders>
            <w:shd w:val="clear" w:color="auto" w:fill="D9D9D9"/>
            <w:vAlign w:val="center"/>
          </w:tcPr>
          <w:p w14:paraId="70431770" w14:textId="77777777" w:rsidR="000F3841" w:rsidRPr="00617282" w:rsidRDefault="000F3841"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58E71DAB" w14:textId="77777777" w:rsidR="000F3841" w:rsidRPr="00617282" w:rsidRDefault="000F3841"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356A1E3C" w14:textId="77777777" w:rsidR="000F3841" w:rsidRPr="00617282" w:rsidRDefault="000F3841"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4316B9F7"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59E90E39" w14:textId="77777777" w:rsidR="000F3841" w:rsidRPr="00617282" w:rsidRDefault="000F3841" w:rsidP="0015330B">
            <w:pPr>
              <w:keepNext/>
              <w:spacing w:after="0"/>
              <w:jc w:val="center"/>
              <w:rPr>
                <w:rFonts w:cs="Arial"/>
                <w:sz w:val="20"/>
              </w:rPr>
            </w:pPr>
          </w:p>
        </w:tc>
      </w:tr>
      <w:tr w:rsidR="000F3841" w:rsidRPr="00617282" w14:paraId="503C93D7" w14:textId="77777777" w:rsidTr="0015330B">
        <w:trPr>
          <w:trHeight w:val="300"/>
        </w:trPr>
        <w:tc>
          <w:tcPr>
            <w:tcW w:w="732" w:type="pct"/>
            <w:vMerge/>
            <w:tcBorders>
              <w:left w:val="single" w:sz="4" w:space="0" w:color="auto"/>
              <w:bottom w:val="double" w:sz="4" w:space="0" w:color="auto"/>
              <w:right w:val="single" w:sz="4" w:space="0" w:color="auto"/>
            </w:tcBorders>
            <w:shd w:val="clear" w:color="auto" w:fill="D9D9D9"/>
            <w:vAlign w:val="center"/>
          </w:tcPr>
          <w:p w14:paraId="3983EDD9" w14:textId="77777777" w:rsidR="000F3841" w:rsidRPr="00617282" w:rsidRDefault="000F3841" w:rsidP="0015330B">
            <w:pPr>
              <w:keepNext/>
              <w:spacing w:after="0"/>
              <w:rPr>
                <w:rFonts w:cs="Arial"/>
                <w:b/>
                <w:sz w:val="20"/>
              </w:rPr>
            </w:pPr>
          </w:p>
        </w:tc>
        <w:tc>
          <w:tcPr>
            <w:tcW w:w="2313" w:type="pct"/>
            <w:tcBorders>
              <w:top w:val="single" w:sz="4" w:space="0" w:color="auto"/>
              <w:left w:val="single" w:sz="4" w:space="0" w:color="auto"/>
              <w:bottom w:val="double" w:sz="4" w:space="0" w:color="auto"/>
              <w:right w:val="single" w:sz="4" w:space="0" w:color="auto"/>
            </w:tcBorders>
            <w:shd w:val="clear" w:color="auto" w:fill="D9D9D9"/>
            <w:vAlign w:val="center"/>
          </w:tcPr>
          <w:p w14:paraId="15487CB2" w14:textId="77777777" w:rsidR="000F3841" w:rsidRPr="00617282" w:rsidRDefault="000F3841" w:rsidP="0015330B">
            <w:pPr>
              <w:keepNext/>
              <w:spacing w:after="0"/>
              <w:jc w:val="center"/>
              <w:rPr>
                <w:rFonts w:cs="Arial"/>
                <w:b/>
                <w:bCs/>
                <w:sz w:val="20"/>
              </w:rPr>
            </w:pPr>
          </w:p>
        </w:tc>
        <w:tc>
          <w:tcPr>
            <w:tcW w:w="689" w:type="pct"/>
            <w:tcBorders>
              <w:top w:val="nil"/>
              <w:left w:val="nil"/>
              <w:bottom w:val="double" w:sz="4" w:space="0" w:color="auto"/>
              <w:right w:val="single" w:sz="4" w:space="0" w:color="auto"/>
            </w:tcBorders>
            <w:shd w:val="clear" w:color="auto" w:fill="D9D9D9"/>
            <w:vAlign w:val="center"/>
          </w:tcPr>
          <w:p w14:paraId="18E46A7E" w14:textId="77777777" w:rsidR="000F3841" w:rsidRPr="00617282" w:rsidRDefault="000F3841" w:rsidP="0015330B">
            <w:pPr>
              <w:keepNext/>
              <w:spacing w:after="0"/>
              <w:jc w:val="right"/>
              <w:rPr>
                <w:rFonts w:cs="Arial"/>
                <w:b/>
                <w:sz w:val="20"/>
              </w:rPr>
            </w:pPr>
            <w:r w:rsidRPr="00617282">
              <w:rPr>
                <w:rFonts w:cs="Arial"/>
                <w:b/>
                <w:sz w:val="20"/>
              </w:rPr>
              <w:t>Total</w:t>
            </w:r>
          </w:p>
        </w:tc>
        <w:tc>
          <w:tcPr>
            <w:tcW w:w="550" w:type="pct"/>
            <w:tcBorders>
              <w:top w:val="nil"/>
              <w:left w:val="nil"/>
              <w:bottom w:val="double" w:sz="4" w:space="0" w:color="auto"/>
              <w:right w:val="single" w:sz="4" w:space="0" w:color="auto"/>
            </w:tcBorders>
            <w:vAlign w:val="center"/>
          </w:tcPr>
          <w:p w14:paraId="0DD63599" w14:textId="77777777" w:rsidR="000F3841" w:rsidRPr="00617282" w:rsidRDefault="000F3841" w:rsidP="0015330B">
            <w:pPr>
              <w:keepNext/>
              <w:spacing w:after="0"/>
              <w:jc w:val="center"/>
              <w:rPr>
                <w:rFonts w:cs="Arial"/>
                <w:sz w:val="20"/>
              </w:rPr>
            </w:pPr>
          </w:p>
        </w:tc>
        <w:tc>
          <w:tcPr>
            <w:tcW w:w="716" w:type="pct"/>
            <w:tcBorders>
              <w:top w:val="nil"/>
              <w:left w:val="nil"/>
              <w:bottom w:val="double" w:sz="4" w:space="0" w:color="auto"/>
              <w:right w:val="single" w:sz="4" w:space="0" w:color="auto"/>
            </w:tcBorders>
            <w:vAlign w:val="center"/>
          </w:tcPr>
          <w:p w14:paraId="6DD2EF8B" w14:textId="77777777" w:rsidR="000F3841" w:rsidRPr="00617282" w:rsidRDefault="000F3841" w:rsidP="0015330B">
            <w:pPr>
              <w:keepNext/>
              <w:spacing w:after="0"/>
              <w:jc w:val="center"/>
              <w:rPr>
                <w:rFonts w:cs="Arial"/>
                <w:sz w:val="20"/>
              </w:rPr>
            </w:pPr>
          </w:p>
        </w:tc>
      </w:tr>
      <w:tr w:rsidR="000F3841" w:rsidRPr="00617282" w14:paraId="3651759C" w14:textId="77777777" w:rsidTr="0015330B">
        <w:trPr>
          <w:trHeight w:val="300"/>
        </w:trPr>
        <w:tc>
          <w:tcPr>
            <w:tcW w:w="732" w:type="pct"/>
            <w:vMerge w:val="restart"/>
            <w:tcBorders>
              <w:top w:val="double" w:sz="4" w:space="0" w:color="auto"/>
              <w:left w:val="single" w:sz="4" w:space="0" w:color="auto"/>
              <w:bottom w:val="single" w:sz="4" w:space="0" w:color="auto"/>
              <w:right w:val="single" w:sz="4" w:space="0" w:color="auto"/>
            </w:tcBorders>
            <w:shd w:val="clear" w:color="auto" w:fill="D9D9D9"/>
            <w:vAlign w:val="center"/>
          </w:tcPr>
          <w:p w14:paraId="3F00921F" w14:textId="77777777" w:rsidR="000F3841" w:rsidRPr="00617282" w:rsidRDefault="000F3841" w:rsidP="0015330B">
            <w:pPr>
              <w:keepNext/>
              <w:spacing w:after="0"/>
              <w:rPr>
                <w:rFonts w:cs="Arial"/>
                <w:b/>
                <w:sz w:val="20"/>
              </w:rPr>
            </w:pPr>
            <w:r w:rsidRPr="00617282">
              <w:rPr>
                <w:rFonts w:cs="Arial"/>
                <w:b/>
                <w:sz w:val="20"/>
              </w:rPr>
              <w:t>Paroi 2</w:t>
            </w:r>
          </w:p>
        </w:tc>
        <w:tc>
          <w:tcPr>
            <w:tcW w:w="2313" w:type="pct"/>
            <w:tcBorders>
              <w:top w:val="double" w:sz="4" w:space="0" w:color="auto"/>
              <w:left w:val="single" w:sz="4" w:space="0" w:color="auto"/>
              <w:bottom w:val="single" w:sz="4" w:space="0" w:color="auto"/>
              <w:right w:val="single" w:sz="4" w:space="0" w:color="auto"/>
            </w:tcBorders>
            <w:shd w:val="clear" w:color="auto" w:fill="auto"/>
            <w:vAlign w:val="center"/>
          </w:tcPr>
          <w:p w14:paraId="13F28223" w14:textId="77777777" w:rsidR="000F3841" w:rsidRPr="00617282" w:rsidRDefault="000F3841" w:rsidP="0015330B">
            <w:pPr>
              <w:keepNext/>
              <w:spacing w:after="0"/>
              <w:jc w:val="center"/>
              <w:rPr>
                <w:rFonts w:cs="Arial"/>
                <w:b/>
                <w:bCs/>
                <w:sz w:val="20"/>
              </w:rPr>
            </w:pPr>
          </w:p>
        </w:tc>
        <w:tc>
          <w:tcPr>
            <w:tcW w:w="689" w:type="pct"/>
            <w:tcBorders>
              <w:top w:val="double" w:sz="4" w:space="0" w:color="auto"/>
              <w:left w:val="nil"/>
              <w:bottom w:val="single" w:sz="4" w:space="0" w:color="auto"/>
              <w:right w:val="single" w:sz="4" w:space="0" w:color="auto"/>
            </w:tcBorders>
            <w:vAlign w:val="center"/>
          </w:tcPr>
          <w:p w14:paraId="59772825" w14:textId="77777777" w:rsidR="000F3841" w:rsidRPr="00617282" w:rsidRDefault="000F3841" w:rsidP="0015330B">
            <w:pPr>
              <w:keepNext/>
              <w:spacing w:after="0"/>
              <w:jc w:val="center"/>
              <w:rPr>
                <w:rFonts w:cs="Arial"/>
                <w:sz w:val="20"/>
              </w:rPr>
            </w:pPr>
          </w:p>
        </w:tc>
        <w:tc>
          <w:tcPr>
            <w:tcW w:w="550" w:type="pct"/>
            <w:tcBorders>
              <w:top w:val="double" w:sz="4" w:space="0" w:color="auto"/>
              <w:left w:val="nil"/>
              <w:bottom w:val="single" w:sz="4" w:space="0" w:color="auto"/>
              <w:right w:val="single" w:sz="4" w:space="0" w:color="auto"/>
            </w:tcBorders>
            <w:vAlign w:val="center"/>
          </w:tcPr>
          <w:p w14:paraId="4B4BEC75" w14:textId="77777777" w:rsidR="000F3841" w:rsidRPr="00617282" w:rsidRDefault="000F3841" w:rsidP="0015330B">
            <w:pPr>
              <w:keepNext/>
              <w:spacing w:after="0"/>
              <w:jc w:val="center"/>
              <w:rPr>
                <w:rFonts w:cs="Arial"/>
                <w:sz w:val="20"/>
              </w:rPr>
            </w:pPr>
          </w:p>
        </w:tc>
        <w:tc>
          <w:tcPr>
            <w:tcW w:w="716" w:type="pct"/>
            <w:tcBorders>
              <w:top w:val="double" w:sz="4" w:space="0" w:color="auto"/>
              <w:left w:val="nil"/>
              <w:bottom w:val="single" w:sz="4" w:space="0" w:color="auto"/>
              <w:right w:val="single" w:sz="4" w:space="0" w:color="auto"/>
            </w:tcBorders>
            <w:vAlign w:val="center"/>
          </w:tcPr>
          <w:p w14:paraId="3ABB1640" w14:textId="77777777" w:rsidR="000F3841" w:rsidRPr="00617282" w:rsidRDefault="000F3841" w:rsidP="0015330B">
            <w:pPr>
              <w:keepNext/>
              <w:spacing w:after="0"/>
              <w:jc w:val="center"/>
              <w:rPr>
                <w:rFonts w:cs="Arial"/>
                <w:sz w:val="20"/>
              </w:rPr>
            </w:pPr>
          </w:p>
        </w:tc>
      </w:tr>
      <w:tr w:rsidR="000F3841" w:rsidRPr="00617282" w14:paraId="0309DEEF"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6E19ABC6"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69DFBD6B" w14:textId="77777777" w:rsidR="000F3841" w:rsidRPr="00617282" w:rsidRDefault="000F3841"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4772A0B1" w14:textId="77777777" w:rsidR="000F3841" w:rsidRPr="00617282" w:rsidRDefault="000F3841"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138B7295"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67B76E28" w14:textId="77777777" w:rsidR="000F3841" w:rsidRPr="00617282" w:rsidRDefault="000F3841" w:rsidP="0015330B">
            <w:pPr>
              <w:keepNext/>
              <w:spacing w:after="0"/>
              <w:jc w:val="center"/>
              <w:rPr>
                <w:rFonts w:cs="Arial"/>
                <w:sz w:val="20"/>
              </w:rPr>
            </w:pPr>
          </w:p>
        </w:tc>
      </w:tr>
      <w:tr w:rsidR="000F3841" w:rsidRPr="00617282" w14:paraId="10414FC8"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CBA279B"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7C8E224D" w14:textId="77777777" w:rsidR="000F3841" w:rsidRPr="00617282" w:rsidRDefault="000F3841"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73C6CF44" w14:textId="77777777" w:rsidR="000F3841" w:rsidRPr="00617282" w:rsidRDefault="000F3841"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2D0A681A"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034885CA" w14:textId="77777777" w:rsidR="000F3841" w:rsidRPr="00617282" w:rsidRDefault="000F3841" w:rsidP="0015330B">
            <w:pPr>
              <w:keepNext/>
              <w:spacing w:after="0"/>
              <w:jc w:val="center"/>
              <w:rPr>
                <w:rFonts w:cs="Arial"/>
                <w:sz w:val="20"/>
              </w:rPr>
            </w:pPr>
          </w:p>
        </w:tc>
      </w:tr>
      <w:tr w:rsidR="000F3841" w:rsidRPr="00617282" w14:paraId="37A5B989" w14:textId="77777777" w:rsidTr="0015330B">
        <w:trPr>
          <w:trHeight w:val="295"/>
        </w:trPr>
        <w:tc>
          <w:tcPr>
            <w:tcW w:w="732" w:type="pct"/>
            <w:vMerge/>
            <w:tcBorders>
              <w:top w:val="single" w:sz="4" w:space="0" w:color="auto"/>
              <w:left w:val="single" w:sz="4" w:space="0" w:color="auto"/>
              <w:bottom w:val="double" w:sz="4" w:space="0" w:color="auto"/>
              <w:right w:val="single" w:sz="4" w:space="0" w:color="auto"/>
            </w:tcBorders>
            <w:shd w:val="clear" w:color="auto" w:fill="D9D9D9"/>
            <w:vAlign w:val="center"/>
          </w:tcPr>
          <w:p w14:paraId="349E6461" w14:textId="77777777" w:rsidR="000F3841" w:rsidRPr="00617282" w:rsidRDefault="000F3841" w:rsidP="0015330B">
            <w:pPr>
              <w:keepNext/>
              <w:spacing w:after="0"/>
              <w:rPr>
                <w:rFonts w:cs="Arial"/>
                <w:b/>
                <w:bCs/>
                <w:sz w:val="20"/>
              </w:rPr>
            </w:pPr>
          </w:p>
        </w:tc>
        <w:tc>
          <w:tcPr>
            <w:tcW w:w="3002" w:type="pct"/>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3B7DBAF9" w14:textId="77777777" w:rsidR="000F3841" w:rsidRPr="00617282" w:rsidRDefault="000F3841" w:rsidP="0015330B">
            <w:pPr>
              <w:keepNext/>
              <w:spacing w:after="0"/>
              <w:jc w:val="right"/>
              <w:rPr>
                <w:rFonts w:cs="Arial"/>
                <w:sz w:val="20"/>
              </w:rPr>
            </w:pPr>
            <w:r w:rsidRPr="00617282">
              <w:rPr>
                <w:rFonts w:cs="Arial"/>
                <w:b/>
                <w:bCs/>
                <w:sz w:val="20"/>
              </w:rPr>
              <w:t>Total</w:t>
            </w:r>
          </w:p>
        </w:tc>
        <w:tc>
          <w:tcPr>
            <w:tcW w:w="550" w:type="pct"/>
            <w:tcBorders>
              <w:top w:val="nil"/>
              <w:left w:val="nil"/>
              <w:bottom w:val="double" w:sz="4" w:space="0" w:color="auto"/>
              <w:right w:val="single" w:sz="4" w:space="0" w:color="auto"/>
            </w:tcBorders>
            <w:vAlign w:val="center"/>
          </w:tcPr>
          <w:p w14:paraId="617AC536" w14:textId="77777777" w:rsidR="000F3841" w:rsidRPr="00617282" w:rsidRDefault="000F3841" w:rsidP="0015330B">
            <w:pPr>
              <w:keepNext/>
              <w:spacing w:after="0"/>
              <w:jc w:val="center"/>
              <w:rPr>
                <w:rFonts w:cs="Arial"/>
                <w:sz w:val="20"/>
              </w:rPr>
            </w:pPr>
          </w:p>
        </w:tc>
        <w:tc>
          <w:tcPr>
            <w:tcW w:w="716" w:type="pct"/>
            <w:tcBorders>
              <w:top w:val="nil"/>
              <w:left w:val="nil"/>
              <w:bottom w:val="double" w:sz="4" w:space="0" w:color="auto"/>
              <w:right w:val="single" w:sz="4" w:space="0" w:color="auto"/>
            </w:tcBorders>
            <w:vAlign w:val="center"/>
          </w:tcPr>
          <w:p w14:paraId="3DEC91E4" w14:textId="77777777" w:rsidR="000F3841" w:rsidRPr="00617282" w:rsidRDefault="000F3841" w:rsidP="0015330B">
            <w:pPr>
              <w:keepNext/>
              <w:spacing w:after="0"/>
              <w:jc w:val="center"/>
              <w:rPr>
                <w:rFonts w:cs="Arial"/>
                <w:sz w:val="20"/>
              </w:rPr>
            </w:pPr>
          </w:p>
        </w:tc>
      </w:tr>
      <w:tr w:rsidR="000F3841" w:rsidRPr="00617282" w14:paraId="3D952C76" w14:textId="77777777" w:rsidTr="0015330B">
        <w:trPr>
          <w:trHeight w:val="300"/>
        </w:trPr>
        <w:tc>
          <w:tcPr>
            <w:tcW w:w="732" w:type="pct"/>
            <w:vMerge w:val="restart"/>
            <w:tcBorders>
              <w:top w:val="double" w:sz="4" w:space="0" w:color="auto"/>
              <w:left w:val="single" w:sz="4" w:space="0" w:color="auto"/>
              <w:bottom w:val="single" w:sz="4" w:space="0" w:color="auto"/>
              <w:right w:val="single" w:sz="4" w:space="0" w:color="auto"/>
            </w:tcBorders>
            <w:shd w:val="clear" w:color="auto" w:fill="D9D9D9"/>
            <w:vAlign w:val="center"/>
          </w:tcPr>
          <w:p w14:paraId="6BCB9136" w14:textId="77777777" w:rsidR="000F3841" w:rsidRPr="00617282" w:rsidRDefault="000F3841" w:rsidP="0015330B">
            <w:pPr>
              <w:keepNext/>
              <w:spacing w:after="0"/>
              <w:rPr>
                <w:rFonts w:cs="Arial"/>
                <w:b/>
                <w:bCs/>
                <w:sz w:val="20"/>
              </w:rPr>
            </w:pPr>
            <w:r w:rsidRPr="00617282">
              <w:rPr>
                <w:rFonts w:cs="Arial"/>
                <w:b/>
                <w:bCs/>
                <w:sz w:val="20"/>
              </w:rPr>
              <w:t>Paroi 3</w:t>
            </w:r>
          </w:p>
        </w:tc>
        <w:tc>
          <w:tcPr>
            <w:tcW w:w="2313" w:type="pct"/>
            <w:tcBorders>
              <w:top w:val="double" w:sz="4" w:space="0" w:color="auto"/>
              <w:left w:val="single" w:sz="4" w:space="0" w:color="auto"/>
              <w:bottom w:val="single" w:sz="4" w:space="0" w:color="auto"/>
              <w:right w:val="single" w:sz="4" w:space="0" w:color="auto"/>
            </w:tcBorders>
            <w:shd w:val="clear" w:color="auto" w:fill="auto"/>
            <w:vAlign w:val="center"/>
          </w:tcPr>
          <w:p w14:paraId="7B8EB9A7" w14:textId="77777777" w:rsidR="000F3841" w:rsidRPr="00617282" w:rsidRDefault="000F3841" w:rsidP="0015330B">
            <w:pPr>
              <w:keepNext/>
              <w:spacing w:after="0"/>
              <w:jc w:val="center"/>
              <w:rPr>
                <w:rFonts w:cs="Arial"/>
                <w:b/>
                <w:bCs/>
                <w:sz w:val="20"/>
              </w:rPr>
            </w:pPr>
          </w:p>
        </w:tc>
        <w:tc>
          <w:tcPr>
            <w:tcW w:w="689" w:type="pct"/>
            <w:tcBorders>
              <w:top w:val="double" w:sz="4" w:space="0" w:color="auto"/>
              <w:left w:val="nil"/>
              <w:bottom w:val="single" w:sz="4" w:space="0" w:color="auto"/>
              <w:right w:val="single" w:sz="4" w:space="0" w:color="auto"/>
            </w:tcBorders>
            <w:vAlign w:val="center"/>
          </w:tcPr>
          <w:p w14:paraId="2D753162" w14:textId="77777777" w:rsidR="000F3841" w:rsidRPr="00617282" w:rsidRDefault="000F3841" w:rsidP="0015330B">
            <w:pPr>
              <w:keepNext/>
              <w:spacing w:after="0"/>
              <w:jc w:val="center"/>
              <w:rPr>
                <w:rFonts w:cs="Arial"/>
                <w:sz w:val="20"/>
              </w:rPr>
            </w:pPr>
          </w:p>
        </w:tc>
        <w:tc>
          <w:tcPr>
            <w:tcW w:w="550" w:type="pct"/>
            <w:tcBorders>
              <w:top w:val="double" w:sz="4" w:space="0" w:color="auto"/>
              <w:left w:val="nil"/>
              <w:bottom w:val="single" w:sz="4" w:space="0" w:color="auto"/>
              <w:right w:val="single" w:sz="4" w:space="0" w:color="auto"/>
            </w:tcBorders>
            <w:vAlign w:val="center"/>
          </w:tcPr>
          <w:p w14:paraId="03F43DDE" w14:textId="77777777" w:rsidR="000F3841" w:rsidRPr="00617282" w:rsidRDefault="000F3841" w:rsidP="0015330B">
            <w:pPr>
              <w:keepNext/>
              <w:spacing w:after="0"/>
              <w:jc w:val="center"/>
              <w:rPr>
                <w:rFonts w:cs="Arial"/>
                <w:sz w:val="20"/>
              </w:rPr>
            </w:pPr>
          </w:p>
        </w:tc>
        <w:tc>
          <w:tcPr>
            <w:tcW w:w="716" w:type="pct"/>
            <w:tcBorders>
              <w:top w:val="double" w:sz="4" w:space="0" w:color="auto"/>
              <w:left w:val="nil"/>
              <w:bottom w:val="single" w:sz="4" w:space="0" w:color="auto"/>
              <w:right w:val="single" w:sz="4" w:space="0" w:color="auto"/>
            </w:tcBorders>
            <w:vAlign w:val="center"/>
          </w:tcPr>
          <w:p w14:paraId="4BF62924" w14:textId="77777777" w:rsidR="000F3841" w:rsidRPr="00617282" w:rsidRDefault="000F3841" w:rsidP="0015330B">
            <w:pPr>
              <w:keepNext/>
              <w:spacing w:after="0"/>
              <w:jc w:val="center"/>
              <w:rPr>
                <w:rFonts w:cs="Arial"/>
                <w:sz w:val="20"/>
              </w:rPr>
            </w:pPr>
          </w:p>
        </w:tc>
      </w:tr>
      <w:tr w:rsidR="000F3841" w:rsidRPr="00617282" w14:paraId="18E70BCE"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ED7714D"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A2266EC" w14:textId="77777777" w:rsidR="000F3841" w:rsidRPr="00617282" w:rsidRDefault="000F3841"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24D33E4F" w14:textId="77777777" w:rsidR="000F3841" w:rsidRPr="00617282" w:rsidRDefault="000F3841"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570A169E"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391294E6" w14:textId="77777777" w:rsidR="000F3841" w:rsidRPr="00617282" w:rsidRDefault="000F3841" w:rsidP="0015330B">
            <w:pPr>
              <w:keepNext/>
              <w:spacing w:after="0"/>
              <w:jc w:val="center"/>
              <w:rPr>
                <w:rFonts w:cs="Arial"/>
                <w:sz w:val="20"/>
              </w:rPr>
            </w:pPr>
          </w:p>
        </w:tc>
      </w:tr>
      <w:tr w:rsidR="000F3841" w:rsidRPr="00617282" w14:paraId="6E2B6B9D"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72BCA5EA"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A35F82B" w14:textId="77777777" w:rsidR="000F3841" w:rsidRPr="00617282" w:rsidRDefault="000F3841"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137E74B2" w14:textId="77777777" w:rsidR="000F3841" w:rsidRPr="00617282" w:rsidRDefault="000F3841"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754F99CB"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09CBE561" w14:textId="77777777" w:rsidR="000F3841" w:rsidRPr="00617282" w:rsidRDefault="000F3841" w:rsidP="0015330B">
            <w:pPr>
              <w:keepNext/>
              <w:spacing w:after="0"/>
              <w:jc w:val="center"/>
              <w:rPr>
                <w:rFonts w:cs="Arial"/>
                <w:sz w:val="20"/>
              </w:rPr>
            </w:pPr>
          </w:p>
        </w:tc>
      </w:tr>
      <w:tr w:rsidR="000F3841" w:rsidRPr="00617282" w14:paraId="64EE3A72" w14:textId="77777777" w:rsidTr="0015330B">
        <w:trPr>
          <w:trHeight w:val="77"/>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2CC5AC7" w14:textId="77777777" w:rsidR="000F3841" w:rsidRPr="00617282" w:rsidRDefault="000F3841" w:rsidP="0015330B">
            <w:pPr>
              <w:keepNext/>
              <w:spacing w:after="0"/>
              <w:rPr>
                <w:rFonts w:cs="Arial"/>
                <w:b/>
                <w:bCs/>
                <w:sz w:val="20"/>
              </w:rPr>
            </w:pPr>
          </w:p>
        </w:tc>
        <w:tc>
          <w:tcPr>
            <w:tcW w:w="30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C337C5" w14:textId="77777777" w:rsidR="000F3841" w:rsidRPr="00617282" w:rsidRDefault="000F3841" w:rsidP="0015330B">
            <w:pPr>
              <w:keepNext/>
              <w:spacing w:after="0"/>
              <w:jc w:val="right"/>
              <w:rPr>
                <w:rFonts w:cs="Arial"/>
                <w:sz w:val="20"/>
              </w:rPr>
            </w:pPr>
            <w:r w:rsidRPr="00617282">
              <w:rPr>
                <w:rFonts w:cs="Arial"/>
                <w:b/>
                <w:bCs/>
                <w:sz w:val="20"/>
              </w:rPr>
              <w:t>Total</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03F523E" w14:textId="77777777" w:rsidR="000F3841" w:rsidRPr="00617282" w:rsidRDefault="000F3841" w:rsidP="0015330B">
            <w:pPr>
              <w:keepNext/>
              <w:spacing w:after="0"/>
              <w:jc w:val="center"/>
              <w:rPr>
                <w:rFonts w:cs="Arial"/>
                <w:b/>
                <w:bCs/>
                <w:sz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842C78C" w14:textId="77777777" w:rsidR="000F3841" w:rsidRPr="00617282" w:rsidRDefault="000F3841" w:rsidP="0015330B">
            <w:pPr>
              <w:keepNext/>
              <w:spacing w:after="0"/>
              <w:jc w:val="center"/>
              <w:rPr>
                <w:rFonts w:cs="Arial"/>
                <w:sz w:val="20"/>
              </w:rPr>
            </w:pPr>
          </w:p>
        </w:tc>
      </w:tr>
    </w:tbl>
    <w:p w14:paraId="22451988" w14:textId="77777777" w:rsidR="000F3841" w:rsidRPr="00617282" w:rsidRDefault="000F3841" w:rsidP="000F3841">
      <w:pPr>
        <w:spacing w:after="0"/>
        <w:rPr>
          <w:lang w:eastAsia="fr-FR" w:bidi="en-US"/>
        </w:rPr>
      </w:pPr>
    </w:p>
    <w:p w14:paraId="4FF14262" w14:textId="77777777" w:rsidR="000F3841" w:rsidRPr="00617282" w:rsidRDefault="000F3841" w:rsidP="000F3841">
      <w:pPr>
        <w:spacing w:after="0"/>
        <w:rPr>
          <w:lang w:eastAsia="fr-FR" w:bidi="en-US"/>
        </w:rPr>
      </w:pPr>
      <w:r w:rsidRPr="00617282">
        <w:rPr>
          <w:lang w:eastAsia="fr-FR" w:bidi="en-US"/>
        </w:rPr>
        <w:t>Dans ce tableau, les parois seront décrites intégralement, de l’intérieur vers l’extérieur. La nature des isolants devra être précisée.</w:t>
      </w:r>
    </w:p>
    <w:p w14:paraId="758C8A7B" w14:textId="77777777" w:rsidR="000F3841" w:rsidRPr="00617282" w:rsidRDefault="000F3841" w:rsidP="000F3841">
      <w:pPr>
        <w:spacing w:after="0"/>
        <w:rPr>
          <w:b/>
          <w:lang w:eastAsia="fr-FR" w:bidi="en-US"/>
        </w:rPr>
      </w:pPr>
      <w:r w:rsidRPr="00617282">
        <w:rPr>
          <w:lang w:eastAsia="fr-FR" w:bidi="en-US"/>
        </w:rPr>
        <w:t xml:space="preserve">Les différentes parois devront être repérées par un code couleur et un renvoi, avec le même code couleur, sur les </w:t>
      </w:r>
      <w:r w:rsidRPr="00617282">
        <w:rPr>
          <w:b/>
          <w:lang w:eastAsia="fr-FR" w:bidi="en-US"/>
        </w:rPr>
        <w:t>plans de masse</w:t>
      </w:r>
      <w:r w:rsidRPr="00617282">
        <w:rPr>
          <w:lang w:eastAsia="fr-FR" w:bidi="en-US"/>
        </w:rPr>
        <w:t>. Une vue en coupe devra être fournie et repérée sur le plan masse …</w:t>
      </w:r>
    </w:p>
    <w:p w14:paraId="3ED2482A" w14:textId="77777777" w:rsidR="00306734" w:rsidRDefault="00306734" w:rsidP="000F3841">
      <w:pPr>
        <w:rPr>
          <w:b/>
          <w:u w:val="single"/>
        </w:rPr>
      </w:pPr>
    </w:p>
    <w:p w14:paraId="2BA98B91" w14:textId="763CBFD9" w:rsidR="000F3841" w:rsidRPr="00617282" w:rsidRDefault="00306734" w:rsidP="000F3841">
      <w:pPr>
        <w:rPr>
          <w:b/>
          <w:u w:val="single"/>
        </w:rPr>
      </w:pPr>
      <w:r>
        <w:rPr>
          <w:b/>
          <w:u w:val="single"/>
        </w:rPr>
        <w:br w:type="column"/>
      </w:r>
      <w:r>
        <w:rPr>
          <w:b/>
          <w:u w:val="single"/>
        </w:rPr>
        <w:lastRenderedPageBreak/>
        <w:t>É</w:t>
      </w:r>
      <w:r w:rsidR="000F3841" w:rsidRPr="00617282">
        <w:rPr>
          <w:b/>
          <w:u w:val="single"/>
        </w:rPr>
        <w:t>léments à renseigner obligatoirement :</w:t>
      </w:r>
    </w:p>
    <w:p w14:paraId="225C0F52" w14:textId="77777777" w:rsidR="000F3841" w:rsidRPr="00617282" w:rsidRDefault="000F3841" w:rsidP="000F3841">
      <w:pPr>
        <w:numPr>
          <w:ilvl w:val="0"/>
          <w:numId w:val="1"/>
        </w:numPr>
        <w:spacing w:after="0" w:line="276" w:lineRule="auto"/>
        <w:contextualSpacing/>
        <w:jc w:val="both"/>
        <w:rPr>
          <w:lang w:eastAsia="fr-FR" w:bidi="en-US"/>
        </w:rPr>
      </w:pPr>
      <w:r w:rsidRPr="00617282">
        <w:rPr>
          <w:lang w:eastAsia="fr-FR" w:bidi="en-US"/>
        </w:rPr>
        <w:t>Description de l’état général de l’isolation existante,</w:t>
      </w:r>
    </w:p>
    <w:p w14:paraId="40C487DE" w14:textId="77777777" w:rsidR="000F3841" w:rsidRPr="00617282" w:rsidRDefault="000F3841" w:rsidP="000F3841">
      <w:pPr>
        <w:numPr>
          <w:ilvl w:val="0"/>
          <w:numId w:val="1"/>
        </w:numPr>
        <w:spacing w:after="0" w:line="276" w:lineRule="auto"/>
        <w:contextualSpacing/>
        <w:jc w:val="both"/>
        <w:rPr>
          <w:lang w:eastAsia="fr-FR" w:bidi="en-US"/>
        </w:rPr>
      </w:pPr>
      <w:r w:rsidRPr="00617282">
        <w:rPr>
          <w:lang w:eastAsia="fr-FR" w:bidi="en-US"/>
        </w:rPr>
        <w:t>Photos légendées des différentes façades,</w:t>
      </w:r>
    </w:p>
    <w:p w14:paraId="4E9D29A3" w14:textId="77777777" w:rsidR="000F3841" w:rsidRPr="00617282" w:rsidRDefault="000F3841" w:rsidP="000F3841">
      <w:pPr>
        <w:numPr>
          <w:ilvl w:val="0"/>
          <w:numId w:val="1"/>
        </w:numPr>
        <w:spacing w:after="0" w:line="276" w:lineRule="auto"/>
        <w:contextualSpacing/>
        <w:jc w:val="both"/>
        <w:rPr>
          <w:lang w:eastAsia="fr-FR" w:bidi="en-US"/>
        </w:rPr>
      </w:pPr>
      <w:r w:rsidRPr="00617282">
        <w:rPr>
          <w:lang w:eastAsia="fr-FR" w:bidi="en-US"/>
        </w:rPr>
        <w:t>Année de l’éventuelle précédente intervention sur l’isolation des murs,</w:t>
      </w:r>
    </w:p>
    <w:p w14:paraId="7E5331D2" w14:textId="77777777" w:rsidR="000F3841" w:rsidRPr="00617282" w:rsidRDefault="000F3841" w:rsidP="000F3841">
      <w:pPr>
        <w:numPr>
          <w:ilvl w:val="0"/>
          <w:numId w:val="1"/>
        </w:numPr>
        <w:spacing w:after="0" w:line="276" w:lineRule="auto"/>
        <w:contextualSpacing/>
        <w:jc w:val="both"/>
        <w:rPr>
          <w:lang w:eastAsia="fr-FR" w:bidi="en-US"/>
        </w:rPr>
      </w:pPr>
      <w:r w:rsidRPr="00617282">
        <w:rPr>
          <w:lang w:eastAsia="fr-FR" w:bidi="en-US"/>
        </w:rPr>
        <w:t xml:space="preserve">En présence d’une ITE existante, décrire le traitement réalisé </w:t>
      </w:r>
      <w:r w:rsidRPr="00617282">
        <w:rPr>
          <w:i/>
          <w:lang w:eastAsia="fr-FR" w:bidi="en-US"/>
        </w:rPr>
        <w:t xml:space="preserve">(description + photos) sur </w:t>
      </w:r>
      <w:r w:rsidRPr="00617282">
        <w:rPr>
          <w:lang w:eastAsia="fr-FR" w:bidi="en-US"/>
        </w:rPr>
        <w:t>les ébrasements de menuiseries extérieures.</w:t>
      </w:r>
    </w:p>
    <w:p w14:paraId="6E5E20C0" w14:textId="14C0D0B1" w:rsidR="000F3841" w:rsidRDefault="000F3841" w:rsidP="000F3841"/>
    <w:p w14:paraId="5BA0696E" w14:textId="019F4026" w:rsidR="000F3841" w:rsidRDefault="000F3841" w:rsidP="005C240A">
      <w:pPr>
        <w:pStyle w:val="Titre3"/>
      </w:pPr>
      <w:bookmarkStart w:id="9" w:name="_Toc152841933"/>
      <w:r>
        <w:t>Description des travaux prévus</w:t>
      </w:r>
      <w:bookmarkEnd w:id="9"/>
    </w:p>
    <w:tbl>
      <w:tblPr>
        <w:tblW w:w="4950" w:type="pct"/>
        <w:tblCellMar>
          <w:left w:w="70" w:type="dxa"/>
          <w:right w:w="70" w:type="dxa"/>
        </w:tblCellMar>
        <w:tblLook w:val="00A0" w:firstRow="1" w:lastRow="0" w:firstColumn="1" w:lastColumn="0" w:noHBand="0" w:noVBand="0"/>
      </w:tblPr>
      <w:tblGrid>
        <w:gridCol w:w="1313"/>
        <w:gridCol w:w="4149"/>
        <w:gridCol w:w="1238"/>
        <w:gridCol w:w="985"/>
        <w:gridCol w:w="1284"/>
      </w:tblGrid>
      <w:tr w:rsidR="000F3841" w:rsidRPr="00617282" w14:paraId="2BAFF3E8" w14:textId="77777777" w:rsidTr="0015330B">
        <w:trPr>
          <w:trHeight w:val="419"/>
        </w:trPr>
        <w:tc>
          <w:tcPr>
            <w:tcW w:w="732" w:type="pct"/>
            <w:tcBorders>
              <w:top w:val="single" w:sz="4" w:space="0" w:color="auto"/>
              <w:left w:val="single" w:sz="4" w:space="0" w:color="auto"/>
              <w:bottom w:val="single" w:sz="4" w:space="0" w:color="auto"/>
              <w:right w:val="single" w:sz="4" w:space="0" w:color="auto"/>
            </w:tcBorders>
            <w:shd w:val="clear" w:color="auto" w:fill="F26A81"/>
            <w:vAlign w:val="center"/>
          </w:tcPr>
          <w:p w14:paraId="1C338E70" w14:textId="77777777" w:rsidR="000F3841" w:rsidRPr="00617282" w:rsidRDefault="000F3841" w:rsidP="0015330B">
            <w:pPr>
              <w:keepNext/>
              <w:spacing w:after="0"/>
              <w:jc w:val="center"/>
              <w:rPr>
                <w:rFonts w:cs="Arial"/>
                <w:b/>
                <w:bCs/>
                <w:sz w:val="20"/>
              </w:rPr>
            </w:pPr>
            <w:r w:rsidRPr="00617282">
              <w:rPr>
                <w:rFonts w:cs="Arial"/>
                <w:b/>
                <w:bCs/>
                <w:sz w:val="20"/>
              </w:rPr>
              <w:t>Paroi</w:t>
            </w:r>
          </w:p>
        </w:tc>
        <w:tc>
          <w:tcPr>
            <w:tcW w:w="2313" w:type="pct"/>
            <w:tcBorders>
              <w:top w:val="single" w:sz="4" w:space="0" w:color="auto"/>
              <w:left w:val="single" w:sz="4" w:space="0" w:color="auto"/>
              <w:bottom w:val="single" w:sz="4" w:space="0" w:color="auto"/>
              <w:right w:val="single" w:sz="4" w:space="0" w:color="auto"/>
            </w:tcBorders>
            <w:shd w:val="clear" w:color="auto" w:fill="F26A81"/>
            <w:vAlign w:val="center"/>
          </w:tcPr>
          <w:p w14:paraId="00EC153D" w14:textId="77777777" w:rsidR="000F3841" w:rsidRPr="00617282" w:rsidRDefault="000F3841" w:rsidP="0015330B">
            <w:pPr>
              <w:keepNext/>
              <w:spacing w:after="0"/>
              <w:jc w:val="center"/>
              <w:rPr>
                <w:rFonts w:cs="Arial"/>
                <w:b/>
                <w:bCs/>
                <w:sz w:val="20"/>
              </w:rPr>
            </w:pPr>
            <w:r w:rsidRPr="00617282">
              <w:rPr>
                <w:rFonts w:cs="Arial"/>
                <w:b/>
                <w:bCs/>
                <w:sz w:val="20"/>
              </w:rPr>
              <w:t>Composition de la paroi finale</w:t>
            </w:r>
          </w:p>
        </w:tc>
        <w:tc>
          <w:tcPr>
            <w:tcW w:w="690" w:type="pct"/>
            <w:tcBorders>
              <w:top w:val="single" w:sz="4" w:space="0" w:color="auto"/>
              <w:left w:val="nil"/>
              <w:bottom w:val="single" w:sz="4" w:space="0" w:color="auto"/>
              <w:right w:val="single" w:sz="4" w:space="0" w:color="auto"/>
            </w:tcBorders>
            <w:shd w:val="clear" w:color="auto" w:fill="F26A81"/>
            <w:vAlign w:val="center"/>
          </w:tcPr>
          <w:p w14:paraId="7BF781A0" w14:textId="77777777" w:rsidR="000F3841" w:rsidRPr="00617282" w:rsidRDefault="000F3841" w:rsidP="0015330B">
            <w:pPr>
              <w:keepNext/>
              <w:spacing w:after="0"/>
              <w:jc w:val="center"/>
              <w:rPr>
                <w:rFonts w:cs="Arial"/>
                <w:b/>
                <w:bCs/>
                <w:sz w:val="20"/>
              </w:rPr>
            </w:pPr>
            <w:proofErr w:type="gramStart"/>
            <w:r w:rsidRPr="00617282">
              <w:rPr>
                <w:rFonts w:cs="Arial"/>
                <w:b/>
                <w:bCs/>
                <w:sz w:val="20"/>
              </w:rPr>
              <w:t>λ</w:t>
            </w:r>
            <w:proofErr w:type="gramEnd"/>
          </w:p>
          <w:p w14:paraId="6134C75E" w14:textId="77777777" w:rsidR="000F3841" w:rsidRPr="00617282" w:rsidRDefault="000F3841" w:rsidP="0015330B">
            <w:pPr>
              <w:keepNext/>
              <w:spacing w:after="0"/>
              <w:jc w:val="center"/>
              <w:rPr>
                <w:rFonts w:cs="Arial"/>
                <w:b/>
                <w:bCs/>
                <w:sz w:val="20"/>
              </w:rPr>
            </w:pPr>
            <w:r w:rsidRPr="00617282">
              <w:rPr>
                <w:rFonts w:cs="Arial"/>
                <w:i/>
                <w:iCs/>
                <w:sz w:val="18"/>
              </w:rPr>
              <w:t>en W/(m.K)</w:t>
            </w:r>
          </w:p>
        </w:tc>
        <w:tc>
          <w:tcPr>
            <w:tcW w:w="549" w:type="pct"/>
            <w:tcBorders>
              <w:top w:val="single" w:sz="4" w:space="0" w:color="auto"/>
              <w:left w:val="nil"/>
              <w:bottom w:val="single" w:sz="4" w:space="0" w:color="auto"/>
              <w:right w:val="single" w:sz="4" w:space="0" w:color="auto"/>
            </w:tcBorders>
            <w:shd w:val="clear" w:color="auto" w:fill="F26A81"/>
            <w:vAlign w:val="center"/>
          </w:tcPr>
          <w:p w14:paraId="40D14A46" w14:textId="77777777" w:rsidR="000F3841" w:rsidRPr="00617282" w:rsidRDefault="000F3841" w:rsidP="0015330B">
            <w:pPr>
              <w:keepNext/>
              <w:spacing w:after="0"/>
              <w:jc w:val="center"/>
              <w:rPr>
                <w:rFonts w:cs="Arial"/>
                <w:i/>
                <w:iCs/>
                <w:sz w:val="20"/>
              </w:rPr>
            </w:pPr>
            <w:r w:rsidRPr="00617282">
              <w:rPr>
                <w:rFonts w:cs="Arial"/>
                <w:b/>
                <w:bCs/>
                <w:sz w:val="20"/>
              </w:rPr>
              <w:t xml:space="preserve">Epaisseur </w:t>
            </w:r>
            <w:r w:rsidRPr="00617282">
              <w:rPr>
                <w:rFonts w:cs="Arial"/>
                <w:i/>
                <w:iCs/>
                <w:sz w:val="18"/>
              </w:rPr>
              <w:t>en cm</w:t>
            </w:r>
          </w:p>
        </w:tc>
        <w:tc>
          <w:tcPr>
            <w:tcW w:w="716" w:type="pct"/>
            <w:tcBorders>
              <w:top w:val="single" w:sz="4" w:space="0" w:color="auto"/>
              <w:left w:val="nil"/>
              <w:bottom w:val="single" w:sz="4" w:space="0" w:color="auto"/>
              <w:right w:val="single" w:sz="4" w:space="0" w:color="auto"/>
            </w:tcBorders>
            <w:shd w:val="clear" w:color="auto" w:fill="F26A81"/>
            <w:vAlign w:val="center"/>
          </w:tcPr>
          <w:p w14:paraId="381B3333" w14:textId="77777777" w:rsidR="000F3841" w:rsidRPr="00617282" w:rsidRDefault="000F3841" w:rsidP="0015330B">
            <w:pPr>
              <w:keepNext/>
              <w:spacing w:after="0"/>
              <w:jc w:val="center"/>
              <w:rPr>
                <w:rFonts w:cs="Arial"/>
                <w:b/>
                <w:bCs/>
                <w:sz w:val="20"/>
              </w:rPr>
            </w:pPr>
            <w:r w:rsidRPr="00617282">
              <w:rPr>
                <w:rFonts w:cs="Arial"/>
                <w:b/>
                <w:bCs/>
                <w:sz w:val="20"/>
              </w:rPr>
              <w:t>R</w:t>
            </w:r>
          </w:p>
          <w:p w14:paraId="06880838" w14:textId="77777777" w:rsidR="000F3841" w:rsidRPr="00617282" w:rsidRDefault="000F3841" w:rsidP="0015330B">
            <w:pPr>
              <w:keepNext/>
              <w:spacing w:after="0"/>
              <w:jc w:val="center"/>
              <w:rPr>
                <w:rFonts w:cs="Arial"/>
                <w:i/>
                <w:iCs/>
                <w:sz w:val="20"/>
              </w:rPr>
            </w:pPr>
            <w:r w:rsidRPr="00617282">
              <w:rPr>
                <w:rFonts w:cs="Arial"/>
                <w:i/>
                <w:iCs/>
                <w:sz w:val="18"/>
              </w:rPr>
              <w:t>en m².K/W</w:t>
            </w:r>
          </w:p>
        </w:tc>
      </w:tr>
      <w:tr w:rsidR="000F3841" w:rsidRPr="00617282" w14:paraId="3E144B32" w14:textId="77777777" w:rsidTr="0015330B">
        <w:trPr>
          <w:trHeight w:val="300"/>
        </w:trPr>
        <w:tc>
          <w:tcPr>
            <w:tcW w:w="732" w:type="pct"/>
            <w:vMerge w:val="restart"/>
            <w:tcBorders>
              <w:top w:val="single" w:sz="4" w:space="0" w:color="auto"/>
              <w:left w:val="single" w:sz="4" w:space="0" w:color="auto"/>
              <w:right w:val="single" w:sz="4" w:space="0" w:color="auto"/>
            </w:tcBorders>
            <w:shd w:val="clear" w:color="auto" w:fill="D9D9D9"/>
            <w:vAlign w:val="center"/>
          </w:tcPr>
          <w:p w14:paraId="182CE187" w14:textId="77777777" w:rsidR="000F3841" w:rsidRPr="00617282" w:rsidRDefault="000F3841" w:rsidP="0015330B">
            <w:pPr>
              <w:keepNext/>
              <w:spacing w:after="0"/>
              <w:rPr>
                <w:rFonts w:cs="Arial"/>
                <w:b/>
                <w:sz w:val="20"/>
              </w:rPr>
            </w:pPr>
            <w:r w:rsidRPr="00617282">
              <w:rPr>
                <w:rFonts w:cs="Arial"/>
                <w:b/>
                <w:sz w:val="20"/>
              </w:rPr>
              <w:t>Paroi 1</w:t>
            </w: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0CD4AE25" w14:textId="77777777" w:rsidR="000F3841" w:rsidRPr="00617282" w:rsidRDefault="000F3841" w:rsidP="0015330B">
            <w:pPr>
              <w:keepNext/>
              <w:spacing w:after="0"/>
              <w:jc w:val="center"/>
              <w:rPr>
                <w:rFonts w:cs="Arial"/>
                <w:b/>
                <w:bCs/>
                <w:sz w:val="20"/>
              </w:rPr>
            </w:pPr>
          </w:p>
        </w:tc>
        <w:tc>
          <w:tcPr>
            <w:tcW w:w="690" w:type="pct"/>
            <w:tcBorders>
              <w:top w:val="single" w:sz="4" w:space="0" w:color="auto"/>
              <w:left w:val="nil"/>
              <w:bottom w:val="single" w:sz="4" w:space="0" w:color="auto"/>
              <w:right w:val="single" w:sz="4" w:space="0" w:color="auto"/>
            </w:tcBorders>
            <w:vAlign w:val="center"/>
          </w:tcPr>
          <w:p w14:paraId="56297A76" w14:textId="77777777" w:rsidR="000F3841" w:rsidRPr="00617282" w:rsidRDefault="000F3841" w:rsidP="0015330B">
            <w:pPr>
              <w:keepNext/>
              <w:spacing w:after="0"/>
              <w:jc w:val="center"/>
              <w:rPr>
                <w:rFonts w:cs="Arial"/>
                <w:sz w:val="20"/>
              </w:rPr>
            </w:pPr>
          </w:p>
        </w:tc>
        <w:tc>
          <w:tcPr>
            <w:tcW w:w="549" w:type="pct"/>
            <w:tcBorders>
              <w:top w:val="single" w:sz="4" w:space="0" w:color="auto"/>
              <w:left w:val="nil"/>
              <w:bottom w:val="single" w:sz="4" w:space="0" w:color="auto"/>
              <w:right w:val="single" w:sz="4" w:space="0" w:color="auto"/>
            </w:tcBorders>
            <w:vAlign w:val="center"/>
          </w:tcPr>
          <w:p w14:paraId="104BE37A" w14:textId="77777777" w:rsidR="000F3841" w:rsidRPr="00617282" w:rsidRDefault="000F3841"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4A62744B" w14:textId="77777777" w:rsidR="000F3841" w:rsidRPr="00617282" w:rsidRDefault="000F3841" w:rsidP="0015330B">
            <w:pPr>
              <w:keepNext/>
              <w:spacing w:after="0"/>
              <w:jc w:val="center"/>
              <w:rPr>
                <w:rFonts w:cs="Arial"/>
                <w:sz w:val="20"/>
              </w:rPr>
            </w:pPr>
          </w:p>
        </w:tc>
      </w:tr>
      <w:tr w:rsidR="000F3841" w:rsidRPr="00617282" w14:paraId="44AA0E9A" w14:textId="77777777" w:rsidTr="0015330B">
        <w:trPr>
          <w:trHeight w:val="300"/>
        </w:trPr>
        <w:tc>
          <w:tcPr>
            <w:tcW w:w="732" w:type="pct"/>
            <w:vMerge/>
            <w:tcBorders>
              <w:left w:val="single" w:sz="4" w:space="0" w:color="auto"/>
              <w:right w:val="single" w:sz="4" w:space="0" w:color="auto"/>
            </w:tcBorders>
            <w:shd w:val="clear" w:color="auto" w:fill="D9D9D9"/>
            <w:vAlign w:val="center"/>
          </w:tcPr>
          <w:p w14:paraId="2B9590DC" w14:textId="77777777" w:rsidR="000F3841" w:rsidRPr="00617282" w:rsidRDefault="000F3841"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23E31DA4" w14:textId="77777777" w:rsidR="000F3841" w:rsidRPr="00617282" w:rsidRDefault="000F3841" w:rsidP="0015330B">
            <w:pPr>
              <w:keepNext/>
              <w:spacing w:after="0"/>
              <w:jc w:val="center"/>
              <w:rPr>
                <w:rFonts w:cs="Arial"/>
                <w:b/>
                <w:bCs/>
                <w:sz w:val="20"/>
              </w:rPr>
            </w:pPr>
          </w:p>
        </w:tc>
        <w:tc>
          <w:tcPr>
            <w:tcW w:w="690" w:type="pct"/>
            <w:tcBorders>
              <w:top w:val="nil"/>
              <w:left w:val="nil"/>
              <w:bottom w:val="single" w:sz="4" w:space="0" w:color="auto"/>
              <w:right w:val="single" w:sz="4" w:space="0" w:color="auto"/>
            </w:tcBorders>
            <w:vAlign w:val="center"/>
          </w:tcPr>
          <w:p w14:paraId="5AF4EEA0" w14:textId="77777777" w:rsidR="000F3841" w:rsidRPr="00617282" w:rsidRDefault="000F3841" w:rsidP="0015330B">
            <w:pPr>
              <w:keepNext/>
              <w:spacing w:after="0"/>
              <w:jc w:val="center"/>
              <w:rPr>
                <w:rFonts w:cs="Arial"/>
                <w:sz w:val="20"/>
              </w:rPr>
            </w:pPr>
          </w:p>
        </w:tc>
        <w:tc>
          <w:tcPr>
            <w:tcW w:w="549" w:type="pct"/>
            <w:tcBorders>
              <w:top w:val="nil"/>
              <w:left w:val="nil"/>
              <w:bottom w:val="single" w:sz="4" w:space="0" w:color="auto"/>
              <w:right w:val="single" w:sz="4" w:space="0" w:color="auto"/>
            </w:tcBorders>
            <w:vAlign w:val="center"/>
          </w:tcPr>
          <w:p w14:paraId="017345FF"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3E510142" w14:textId="77777777" w:rsidR="000F3841" w:rsidRPr="00617282" w:rsidRDefault="000F3841" w:rsidP="0015330B">
            <w:pPr>
              <w:keepNext/>
              <w:spacing w:after="0"/>
              <w:jc w:val="center"/>
              <w:rPr>
                <w:rFonts w:cs="Arial"/>
                <w:sz w:val="20"/>
              </w:rPr>
            </w:pPr>
          </w:p>
        </w:tc>
      </w:tr>
      <w:tr w:rsidR="000F3841" w:rsidRPr="00617282" w14:paraId="77B61A29" w14:textId="77777777" w:rsidTr="0015330B">
        <w:trPr>
          <w:trHeight w:val="300"/>
        </w:trPr>
        <w:tc>
          <w:tcPr>
            <w:tcW w:w="732" w:type="pct"/>
            <w:vMerge/>
            <w:tcBorders>
              <w:left w:val="single" w:sz="4" w:space="0" w:color="auto"/>
              <w:right w:val="single" w:sz="4" w:space="0" w:color="auto"/>
            </w:tcBorders>
            <w:shd w:val="clear" w:color="auto" w:fill="D9D9D9"/>
            <w:vAlign w:val="center"/>
          </w:tcPr>
          <w:p w14:paraId="4AFF1624" w14:textId="77777777" w:rsidR="000F3841" w:rsidRPr="00617282" w:rsidRDefault="000F3841"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37014802" w14:textId="77777777" w:rsidR="000F3841" w:rsidRPr="00617282" w:rsidRDefault="000F3841" w:rsidP="0015330B">
            <w:pPr>
              <w:keepNext/>
              <w:spacing w:after="0"/>
              <w:jc w:val="center"/>
              <w:rPr>
                <w:rFonts w:cs="Arial"/>
                <w:b/>
                <w:bCs/>
                <w:sz w:val="20"/>
              </w:rPr>
            </w:pPr>
            <w:r w:rsidRPr="00617282">
              <w:rPr>
                <w:rFonts w:cs="Arial"/>
                <w:b/>
                <w:bCs/>
                <w:sz w:val="20"/>
              </w:rPr>
              <w:t xml:space="preserve">Membrane : </w:t>
            </w:r>
          </w:p>
        </w:tc>
        <w:tc>
          <w:tcPr>
            <w:tcW w:w="690" w:type="pct"/>
            <w:tcBorders>
              <w:top w:val="nil"/>
              <w:left w:val="nil"/>
              <w:bottom w:val="single" w:sz="4" w:space="0" w:color="auto"/>
              <w:right w:val="single" w:sz="4" w:space="0" w:color="auto"/>
            </w:tcBorders>
            <w:vAlign w:val="center"/>
          </w:tcPr>
          <w:p w14:paraId="473441E7" w14:textId="77777777" w:rsidR="000F3841" w:rsidRPr="00617282" w:rsidRDefault="000F3841" w:rsidP="0015330B">
            <w:pPr>
              <w:keepNext/>
              <w:spacing w:after="0"/>
              <w:jc w:val="center"/>
              <w:rPr>
                <w:rFonts w:cs="Arial"/>
                <w:sz w:val="20"/>
              </w:rPr>
            </w:pPr>
            <w:proofErr w:type="spellStart"/>
            <w:r w:rsidRPr="00617282">
              <w:rPr>
                <w:rFonts w:cs="Arial"/>
                <w:sz w:val="20"/>
              </w:rPr>
              <w:t>Sd</w:t>
            </w:r>
            <w:proofErr w:type="spellEnd"/>
            <w:r w:rsidRPr="00617282">
              <w:rPr>
                <w:rFonts w:cs="Arial"/>
                <w:sz w:val="20"/>
              </w:rPr>
              <w:t xml:space="preserve"> = </w:t>
            </w:r>
          </w:p>
        </w:tc>
        <w:tc>
          <w:tcPr>
            <w:tcW w:w="549" w:type="pct"/>
            <w:tcBorders>
              <w:top w:val="nil"/>
              <w:left w:val="nil"/>
              <w:bottom w:val="single" w:sz="4" w:space="0" w:color="auto"/>
              <w:right w:val="single" w:sz="4" w:space="0" w:color="auto"/>
            </w:tcBorders>
            <w:shd w:val="clear" w:color="auto" w:fill="D9D9D9"/>
            <w:vAlign w:val="center"/>
          </w:tcPr>
          <w:p w14:paraId="3AD11834"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shd w:val="clear" w:color="auto" w:fill="D9D9D9"/>
            <w:vAlign w:val="center"/>
          </w:tcPr>
          <w:p w14:paraId="029A6234" w14:textId="77777777" w:rsidR="000F3841" w:rsidRPr="00617282" w:rsidRDefault="000F3841" w:rsidP="0015330B">
            <w:pPr>
              <w:keepNext/>
              <w:spacing w:after="0"/>
              <w:jc w:val="center"/>
              <w:rPr>
                <w:rFonts w:cs="Arial"/>
                <w:sz w:val="20"/>
              </w:rPr>
            </w:pPr>
          </w:p>
        </w:tc>
      </w:tr>
      <w:tr w:rsidR="000F3841" w:rsidRPr="00617282" w14:paraId="64B2EAEE" w14:textId="77777777" w:rsidTr="0015330B">
        <w:trPr>
          <w:trHeight w:val="300"/>
        </w:trPr>
        <w:tc>
          <w:tcPr>
            <w:tcW w:w="732" w:type="pct"/>
            <w:vMerge/>
            <w:tcBorders>
              <w:left w:val="single" w:sz="4" w:space="0" w:color="auto"/>
              <w:bottom w:val="double" w:sz="4" w:space="0" w:color="auto"/>
              <w:right w:val="single" w:sz="4" w:space="0" w:color="auto"/>
            </w:tcBorders>
            <w:shd w:val="clear" w:color="auto" w:fill="D9D9D9"/>
            <w:vAlign w:val="center"/>
          </w:tcPr>
          <w:p w14:paraId="20169CB9" w14:textId="77777777" w:rsidR="000F3841" w:rsidRPr="00617282" w:rsidRDefault="000F3841" w:rsidP="0015330B">
            <w:pPr>
              <w:keepNext/>
              <w:spacing w:after="0"/>
              <w:rPr>
                <w:rFonts w:cs="Arial"/>
                <w:b/>
                <w:sz w:val="20"/>
              </w:rPr>
            </w:pPr>
          </w:p>
        </w:tc>
        <w:tc>
          <w:tcPr>
            <w:tcW w:w="2313" w:type="pct"/>
            <w:tcBorders>
              <w:top w:val="single" w:sz="4" w:space="0" w:color="auto"/>
              <w:left w:val="single" w:sz="4" w:space="0" w:color="auto"/>
              <w:bottom w:val="double" w:sz="4" w:space="0" w:color="auto"/>
              <w:right w:val="single" w:sz="4" w:space="0" w:color="auto"/>
            </w:tcBorders>
            <w:shd w:val="clear" w:color="auto" w:fill="D9D9D9"/>
            <w:vAlign w:val="center"/>
          </w:tcPr>
          <w:p w14:paraId="1E871922" w14:textId="77777777" w:rsidR="000F3841" w:rsidRPr="00617282" w:rsidRDefault="000F3841" w:rsidP="0015330B">
            <w:pPr>
              <w:keepNext/>
              <w:spacing w:after="0"/>
              <w:jc w:val="center"/>
              <w:rPr>
                <w:rFonts w:cs="Arial"/>
                <w:b/>
                <w:bCs/>
                <w:sz w:val="20"/>
              </w:rPr>
            </w:pPr>
          </w:p>
        </w:tc>
        <w:tc>
          <w:tcPr>
            <w:tcW w:w="690" w:type="pct"/>
            <w:tcBorders>
              <w:top w:val="nil"/>
              <w:left w:val="nil"/>
              <w:bottom w:val="double" w:sz="4" w:space="0" w:color="auto"/>
              <w:right w:val="single" w:sz="4" w:space="0" w:color="auto"/>
            </w:tcBorders>
            <w:shd w:val="clear" w:color="auto" w:fill="D9D9D9"/>
            <w:vAlign w:val="center"/>
          </w:tcPr>
          <w:p w14:paraId="3FDC0278" w14:textId="77777777" w:rsidR="000F3841" w:rsidRPr="00617282" w:rsidRDefault="000F3841" w:rsidP="0015330B">
            <w:pPr>
              <w:keepNext/>
              <w:spacing w:after="0"/>
              <w:jc w:val="right"/>
              <w:rPr>
                <w:rFonts w:cs="Arial"/>
                <w:b/>
                <w:sz w:val="20"/>
              </w:rPr>
            </w:pPr>
            <w:r w:rsidRPr="00617282">
              <w:rPr>
                <w:rFonts w:cs="Arial"/>
                <w:b/>
                <w:sz w:val="20"/>
              </w:rPr>
              <w:t>Total</w:t>
            </w:r>
          </w:p>
        </w:tc>
        <w:tc>
          <w:tcPr>
            <w:tcW w:w="549" w:type="pct"/>
            <w:tcBorders>
              <w:top w:val="nil"/>
              <w:left w:val="nil"/>
              <w:bottom w:val="double" w:sz="4" w:space="0" w:color="auto"/>
              <w:right w:val="single" w:sz="4" w:space="0" w:color="auto"/>
            </w:tcBorders>
            <w:vAlign w:val="center"/>
          </w:tcPr>
          <w:p w14:paraId="76579C9E" w14:textId="77777777" w:rsidR="000F3841" w:rsidRPr="00617282" w:rsidRDefault="000F3841" w:rsidP="0015330B">
            <w:pPr>
              <w:keepNext/>
              <w:spacing w:after="0"/>
              <w:jc w:val="center"/>
              <w:rPr>
                <w:rFonts w:cs="Arial"/>
                <w:sz w:val="20"/>
              </w:rPr>
            </w:pPr>
          </w:p>
        </w:tc>
        <w:tc>
          <w:tcPr>
            <w:tcW w:w="716" w:type="pct"/>
            <w:tcBorders>
              <w:top w:val="nil"/>
              <w:left w:val="nil"/>
              <w:bottom w:val="double" w:sz="4" w:space="0" w:color="auto"/>
              <w:right w:val="single" w:sz="4" w:space="0" w:color="auto"/>
            </w:tcBorders>
            <w:vAlign w:val="center"/>
          </w:tcPr>
          <w:p w14:paraId="1A20503D" w14:textId="77777777" w:rsidR="000F3841" w:rsidRPr="00617282" w:rsidRDefault="000F3841" w:rsidP="0015330B">
            <w:pPr>
              <w:keepNext/>
              <w:spacing w:after="0"/>
              <w:jc w:val="center"/>
              <w:rPr>
                <w:rFonts w:cs="Arial"/>
                <w:sz w:val="20"/>
              </w:rPr>
            </w:pPr>
          </w:p>
        </w:tc>
      </w:tr>
      <w:tr w:rsidR="000F3841" w:rsidRPr="00617282" w14:paraId="40C01DF6" w14:textId="77777777" w:rsidTr="0015330B">
        <w:trPr>
          <w:trHeight w:val="300"/>
        </w:trPr>
        <w:tc>
          <w:tcPr>
            <w:tcW w:w="732" w:type="pct"/>
            <w:vMerge w:val="restart"/>
            <w:tcBorders>
              <w:top w:val="double" w:sz="4" w:space="0" w:color="auto"/>
              <w:left w:val="single" w:sz="4" w:space="0" w:color="auto"/>
              <w:bottom w:val="single" w:sz="4" w:space="0" w:color="auto"/>
              <w:right w:val="single" w:sz="4" w:space="0" w:color="auto"/>
            </w:tcBorders>
            <w:shd w:val="clear" w:color="auto" w:fill="D9D9D9"/>
            <w:vAlign w:val="center"/>
          </w:tcPr>
          <w:p w14:paraId="3EEBA432" w14:textId="77777777" w:rsidR="000F3841" w:rsidRPr="00617282" w:rsidRDefault="000F3841" w:rsidP="0015330B">
            <w:pPr>
              <w:keepNext/>
              <w:spacing w:after="0"/>
              <w:rPr>
                <w:rFonts w:cs="Arial"/>
                <w:b/>
                <w:sz w:val="20"/>
              </w:rPr>
            </w:pPr>
            <w:r w:rsidRPr="00617282">
              <w:rPr>
                <w:b/>
                <w:sz w:val="20"/>
                <w:szCs w:val="20"/>
                <w:lang w:eastAsia="fr-FR" w:bidi="en-US"/>
              </w:rPr>
              <w:t>Pont thermique périmétrique du plancher bas</w:t>
            </w:r>
          </w:p>
        </w:tc>
        <w:tc>
          <w:tcPr>
            <w:tcW w:w="2313" w:type="pct"/>
            <w:tcBorders>
              <w:top w:val="double" w:sz="4" w:space="0" w:color="auto"/>
              <w:left w:val="single" w:sz="4" w:space="0" w:color="auto"/>
              <w:bottom w:val="single" w:sz="4" w:space="0" w:color="auto"/>
              <w:right w:val="single" w:sz="4" w:space="0" w:color="auto"/>
            </w:tcBorders>
            <w:shd w:val="clear" w:color="auto" w:fill="auto"/>
            <w:vAlign w:val="center"/>
          </w:tcPr>
          <w:p w14:paraId="7106F60A" w14:textId="77777777" w:rsidR="000F3841" w:rsidRPr="00617282" w:rsidRDefault="000F3841" w:rsidP="0015330B">
            <w:pPr>
              <w:keepNext/>
              <w:spacing w:after="0"/>
              <w:jc w:val="center"/>
              <w:rPr>
                <w:rFonts w:cs="Arial"/>
                <w:b/>
                <w:bCs/>
                <w:sz w:val="20"/>
              </w:rPr>
            </w:pPr>
          </w:p>
        </w:tc>
        <w:tc>
          <w:tcPr>
            <w:tcW w:w="690" w:type="pct"/>
            <w:tcBorders>
              <w:top w:val="double" w:sz="4" w:space="0" w:color="auto"/>
              <w:left w:val="nil"/>
              <w:bottom w:val="single" w:sz="4" w:space="0" w:color="auto"/>
              <w:right w:val="single" w:sz="4" w:space="0" w:color="auto"/>
            </w:tcBorders>
            <w:vAlign w:val="center"/>
          </w:tcPr>
          <w:p w14:paraId="3319E2B5" w14:textId="77777777" w:rsidR="000F3841" w:rsidRPr="00617282" w:rsidRDefault="000F3841" w:rsidP="0015330B">
            <w:pPr>
              <w:keepNext/>
              <w:spacing w:after="0"/>
              <w:jc w:val="center"/>
              <w:rPr>
                <w:rFonts w:cs="Arial"/>
                <w:sz w:val="20"/>
              </w:rPr>
            </w:pPr>
          </w:p>
        </w:tc>
        <w:tc>
          <w:tcPr>
            <w:tcW w:w="549" w:type="pct"/>
            <w:tcBorders>
              <w:top w:val="double" w:sz="4" w:space="0" w:color="auto"/>
              <w:left w:val="nil"/>
              <w:bottom w:val="single" w:sz="4" w:space="0" w:color="auto"/>
              <w:right w:val="single" w:sz="4" w:space="0" w:color="auto"/>
            </w:tcBorders>
            <w:vAlign w:val="center"/>
          </w:tcPr>
          <w:p w14:paraId="031B0403" w14:textId="77777777" w:rsidR="000F3841" w:rsidRPr="00617282" w:rsidRDefault="000F3841" w:rsidP="0015330B">
            <w:pPr>
              <w:keepNext/>
              <w:spacing w:after="0"/>
              <w:jc w:val="center"/>
              <w:rPr>
                <w:rFonts w:cs="Arial"/>
                <w:sz w:val="20"/>
              </w:rPr>
            </w:pPr>
          </w:p>
        </w:tc>
        <w:tc>
          <w:tcPr>
            <w:tcW w:w="716" w:type="pct"/>
            <w:tcBorders>
              <w:top w:val="double" w:sz="4" w:space="0" w:color="auto"/>
              <w:left w:val="nil"/>
              <w:bottom w:val="single" w:sz="4" w:space="0" w:color="auto"/>
              <w:right w:val="single" w:sz="4" w:space="0" w:color="auto"/>
            </w:tcBorders>
            <w:vAlign w:val="center"/>
          </w:tcPr>
          <w:p w14:paraId="3E759ACA" w14:textId="77777777" w:rsidR="000F3841" w:rsidRPr="00617282" w:rsidRDefault="000F3841" w:rsidP="0015330B">
            <w:pPr>
              <w:keepNext/>
              <w:spacing w:after="0"/>
              <w:jc w:val="center"/>
              <w:rPr>
                <w:rFonts w:cs="Arial"/>
                <w:sz w:val="20"/>
              </w:rPr>
            </w:pPr>
          </w:p>
        </w:tc>
      </w:tr>
      <w:tr w:rsidR="000F3841" w:rsidRPr="00617282" w14:paraId="7999DD58"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54A4A66"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2E14F157" w14:textId="77777777" w:rsidR="000F3841" w:rsidRPr="00617282" w:rsidRDefault="000F3841" w:rsidP="0015330B">
            <w:pPr>
              <w:keepNext/>
              <w:spacing w:after="0"/>
              <w:jc w:val="center"/>
              <w:rPr>
                <w:rFonts w:cs="Arial"/>
                <w:b/>
                <w:bCs/>
                <w:sz w:val="20"/>
              </w:rPr>
            </w:pPr>
          </w:p>
        </w:tc>
        <w:tc>
          <w:tcPr>
            <w:tcW w:w="690" w:type="pct"/>
            <w:tcBorders>
              <w:top w:val="nil"/>
              <w:left w:val="nil"/>
              <w:bottom w:val="single" w:sz="4" w:space="0" w:color="auto"/>
              <w:right w:val="single" w:sz="4" w:space="0" w:color="auto"/>
            </w:tcBorders>
            <w:vAlign w:val="center"/>
          </w:tcPr>
          <w:p w14:paraId="747B589D" w14:textId="77777777" w:rsidR="000F3841" w:rsidRPr="00617282" w:rsidRDefault="000F3841" w:rsidP="0015330B">
            <w:pPr>
              <w:keepNext/>
              <w:spacing w:after="0"/>
              <w:jc w:val="center"/>
              <w:rPr>
                <w:rFonts w:cs="Arial"/>
                <w:sz w:val="20"/>
              </w:rPr>
            </w:pPr>
          </w:p>
        </w:tc>
        <w:tc>
          <w:tcPr>
            <w:tcW w:w="549" w:type="pct"/>
            <w:tcBorders>
              <w:top w:val="nil"/>
              <w:left w:val="nil"/>
              <w:bottom w:val="single" w:sz="4" w:space="0" w:color="auto"/>
              <w:right w:val="single" w:sz="4" w:space="0" w:color="auto"/>
            </w:tcBorders>
            <w:vAlign w:val="center"/>
          </w:tcPr>
          <w:p w14:paraId="3B038036"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105A7727" w14:textId="77777777" w:rsidR="000F3841" w:rsidRPr="00617282" w:rsidRDefault="000F3841" w:rsidP="0015330B">
            <w:pPr>
              <w:keepNext/>
              <w:spacing w:after="0"/>
              <w:jc w:val="center"/>
              <w:rPr>
                <w:rFonts w:cs="Arial"/>
                <w:sz w:val="20"/>
              </w:rPr>
            </w:pPr>
          </w:p>
        </w:tc>
      </w:tr>
      <w:tr w:rsidR="000F3841" w:rsidRPr="00617282" w14:paraId="6126C487"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ECD726E"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AABAA5F" w14:textId="77777777" w:rsidR="000F3841" w:rsidRPr="00617282" w:rsidRDefault="000F3841" w:rsidP="0015330B">
            <w:pPr>
              <w:keepNext/>
              <w:spacing w:after="0"/>
              <w:jc w:val="center"/>
              <w:rPr>
                <w:rFonts w:cs="Arial"/>
                <w:b/>
                <w:bCs/>
                <w:sz w:val="20"/>
              </w:rPr>
            </w:pPr>
          </w:p>
        </w:tc>
        <w:tc>
          <w:tcPr>
            <w:tcW w:w="690" w:type="pct"/>
            <w:tcBorders>
              <w:top w:val="nil"/>
              <w:left w:val="nil"/>
              <w:bottom w:val="single" w:sz="4" w:space="0" w:color="auto"/>
              <w:right w:val="single" w:sz="4" w:space="0" w:color="auto"/>
            </w:tcBorders>
            <w:vAlign w:val="center"/>
          </w:tcPr>
          <w:p w14:paraId="36B3D222" w14:textId="77777777" w:rsidR="000F3841" w:rsidRPr="00617282" w:rsidRDefault="000F3841" w:rsidP="0015330B">
            <w:pPr>
              <w:keepNext/>
              <w:spacing w:after="0"/>
              <w:jc w:val="center"/>
              <w:rPr>
                <w:rFonts w:cs="Arial"/>
                <w:sz w:val="20"/>
              </w:rPr>
            </w:pPr>
          </w:p>
        </w:tc>
        <w:tc>
          <w:tcPr>
            <w:tcW w:w="549" w:type="pct"/>
            <w:tcBorders>
              <w:top w:val="nil"/>
              <w:left w:val="nil"/>
              <w:bottom w:val="single" w:sz="4" w:space="0" w:color="auto"/>
              <w:right w:val="single" w:sz="4" w:space="0" w:color="auto"/>
            </w:tcBorders>
            <w:vAlign w:val="center"/>
          </w:tcPr>
          <w:p w14:paraId="2B91311A"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7C15889C" w14:textId="77777777" w:rsidR="000F3841" w:rsidRPr="00617282" w:rsidRDefault="000F3841" w:rsidP="0015330B">
            <w:pPr>
              <w:keepNext/>
              <w:spacing w:after="0"/>
              <w:jc w:val="center"/>
              <w:rPr>
                <w:rFonts w:cs="Arial"/>
                <w:sz w:val="20"/>
              </w:rPr>
            </w:pPr>
          </w:p>
        </w:tc>
      </w:tr>
      <w:tr w:rsidR="000F3841" w:rsidRPr="00617282" w14:paraId="517E322D" w14:textId="77777777" w:rsidTr="0015330B">
        <w:trPr>
          <w:trHeight w:val="295"/>
        </w:trPr>
        <w:tc>
          <w:tcPr>
            <w:tcW w:w="732" w:type="pct"/>
            <w:vMerge/>
            <w:tcBorders>
              <w:top w:val="single" w:sz="4" w:space="0" w:color="auto"/>
              <w:left w:val="single" w:sz="4" w:space="0" w:color="auto"/>
              <w:bottom w:val="double" w:sz="4" w:space="0" w:color="auto"/>
              <w:right w:val="single" w:sz="4" w:space="0" w:color="auto"/>
            </w:tcBorders>
            <w:shd w:val="clear" w:color="auto" w:fill="D9D9D9"/>
            <w:vAlign w:val="center"/>
          </w:tcPr>
          <w:p w14:paraId="274E52A0" w14:textId="77777777" w:rsidR="000F3841" w:rsidRPr="00617282" w:rsidRDefault="000F3841" w:rsidP="0015330B">
            <w:pPr>
              <w:keepNext/>
              <w:spacing w:after="0"/>
              <w:rPr>
                <w:rFonts w:cs="Arial"/>
                <w:b/>
                <w:bCs/>
                <w:sz w:val="20"/>
              </w:rPr>
            </w:pPr>
          </w:p>
        </w:tc>
        <w:tc>
          <w:tcPr>
            <w:tcW w:w="3003" w:type="pct"/>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02C486F7" w14:textId="77777777" w:rsidR="000F3841" w:rsidRPr="00617282" w:rsidRDefault="000F3841" w:rsidP="0015330B">
            <w:pPr>
              <w:keepNext/>
              <w:spacing w:after="0"/>
              <w:jc w:val="right"/>
              <w:rPr>
                <w:rFonts w:cs="Arial"/>
                <w:sz w:val="20"/>
              </w:rPr>
            </w:pPr>
            <w:r w:rsidRPr="00617282">
              <w:rPr>
                <w:rFonts w:cs="Arial"/>
                <w:b/>
                <w:bCs/>
                <w:sz w:val="20"/>
              </w:rPr>
              <w:t>Total</w:t>
            </w:r>
          </w:p>
        </w:tc>
        <w:tc>
          <w:tcPr>
            <w:tcW w:w="549" w:type="pct"/>
            <w:tcBorders>
              <w:top w:val="nil"/>
              <w:left w:val="nil"/>
              <w:bottom w:val="double" w:sz="4" w:space="0" w:color="auto"/>
              <w:right w:val="single" w:sz="4" w:space="0" w:color="auto"/>
            </w:tcBorders>
            <w:vAlign w:val="center"/>
          </w:tcPr>
          <w:p w14:paraId="487A661B" w14:textId="77777777" w:rsidR="000F3841" w:rsidRPr="00617282" w:rsidRDefault="000F3841" w:rsidP="0015330B">
            <w:pPr>
              <w:keepNext/>
              <w:spacing w:after="0"/>
              <w:jc w:val="center"/>
              <w:rPr>
                <w:rFonts w:cs="Arial"/>
                <w:sz w:val="20"/>
              </w:rPr>
            </w:pPr>
          </w:p>
        </w:tc>
        <w:tc>
          <w:tcPr>
            <w:tcW w:w="716" w:type="pct"/>
            <w:tcBorders>
              <w:top w:val="nil"/>
              <w:left w:val="nil"/>
              <w:bottom w:val="double" w:sz="4" w:space="0" w:color="auto"/>
              <w:right w:val="single" w:sz="4" w:space="0" w:color="auto"/>
            </w:tcBorders>
            <w:vAlign w:val="center"/>
          </w:tcPr>
          <w:p w14:paraId="1AABF261" w14:textId="77777777" w:rsidR="000F3841" w:rsidRPr="00617282" w:rsidRDefault="000F3841" w:rsidP="0015330B">
            <w:pPr>
              <w:keepNext/>
              <w:spacing w:after="0"/>
              <w:jc w:val="center"/>
              <w:rPr>
                <w:rFonts w:cs="Arial"/>
                <w:sz w:val="20"/>
              </w:rPr>
            </w:pPr>
          </w:p>
        </w:tc>
      </w:tr>
      <w:tr w:rsidR="000F3841" w:rsidRPr="00617282" w14:paraId="27B1B7E6" w14:textId="77777777" w:rsidTr="0015330B">
        <w:trPr>
          <w:trHeight w:val="300"/>
        </w:trPr>
        <w:tc>
          <w:tcPr>
            <w:tcW w:w="732" w:type="pct"/>
            <w:vMerge w:val="restart"/>
            <w:tcBorders>
              <w:top w:val="double" w:sz="4" w:space="0" w:color="auto"/>
              <w:left w:val="single" w:sz="4" w:space="0" w:color="auto"/>
              <w:bottom w:val="single" w:sz="4" w:space="0" w:color="auto"/>
              <w:right w:val="single" w:sz="4" w:space="0" w:color="auto"/>
            </w:tcBorders>
            <w:shd w:val="clear" w:color="auto" w:fill="D9D9D9"/>
            <w:vAlign w:val="center"/>
          </w:tcPr>
          <w:p w14:paraId="7157D85D" w14:textId="77777777" w:rsidR="000F3841" w:rsidRPr="00617282" w:rsidRDefault="000F3841" w:rsidP="0015330B">
            <w:pPr>
              <w:keepNext/>
              <w:spacing w:after="0"/>
              <w:rPr>
                <w:rFonts w:cs="Arial"/>
                <w:b/>
                <w:bCs/>
                <w:sz w:val="20"/>
              </w:rPr>
            </w:pPr>
            <w:r w:rsidRPr="00617282">
              <w:rPr>
                <w:b/>
                <w:sz w:val="20"/>
                <w:szCs w:val="20"/>
                <w:lang w:eastAsia="fr-FR" w:bidi="en-US"/>
              </w:rPr>
              <w:t>Ebrasement des menuiseries extérieures</w:t>
            </w:r>
          </w:p>
        </w:tc>
        <w:tc>
          <w:tcPr>
            <w:tcW w:w="2313" w:type="pct"/>
            <w:tcBorders>
              <w:top w:val="double" w:sz="4" w:space="0" w:color="auto"/>
              <w:left w:val="single" w:sz="4" w:space="0" w:color="auto"/>
              <w:bottom w:val="single" w:sz="4" w:space="0" w:color="auto"/>
              <w:right w:val="single" w:sz="4" w:space="0" w:color="auto"/>
            </w:tcBorders>
            <w:shd w:val="clear" w:color="auto" w:fill="auto"/>
            <w:vAlign w:val="center"/>
          </w:tcPr>
          <w:p w14:paraId="521456D4" w14:textId="77777777" w:rsidR="000F3841" w:rsidRPr="00617282" w:rsidRDefault="000F3841" w:rsidP="0015330B">
            <w:pPr>
              <w:keepNext/>
              <w:spacing w:after="0"/>
              <w:jc w:val="center"/>
              <w:rPr>
                <w:rFonts w:cs="Arial"/>
                <w:b/>
                <w:bCs/>
                <w:sz w:val="20"/>
              </w:rPr>
            </w:pPr>
          </w:p>
        </w:tc>
        <w:tc>
          <w:tcPr>
            <w:tcW w:w="690" w:type="pct"/>
            <w:tcBorders>
              <w:top w:val="double" w:sz="4" w:space="0" w:color="auto"/>
              <w:left w:val="nil"/>
              <w:bottom w:val="single" w:sz="4" w:space="0" w:color="auto"/>
              <w:right w:val="single" w:sz="4" w:space="0" w:color="auto"/>
            </w:tcBorders>
            <w:vAlign w:val="center"/>
          </w:tcPr>
          <w:p w14:paraId="7153E458" w14:textId="77777777" w:rsidR="000F3841" w:rsidRPr="00617282" w:rsidRDefault="000F3841" w:rsidP="0015330B">
            <w:pPr>
              <w:keepNext/>
              <w:spacing w:after="0"/>
              <w:jc w:val="center"/>
              <w:rPr>
                <w:rFonts w:cs="Arial"/>
                <w:sz w:val="20"/>
              </w:rPr>
            </w:pPr>
          </w:p>
        </w:tc>
        <w:tc>
          <w:tcPr>
            <w:tcW w:w="549" w:type="pct"/>
            <w:tcBorders>
              <w:top w:val="double" w:sz="4" w:space="0" w:color="auto"/>
              <w:left w:val="nil"/>
              <w:bottom w:val="single" w:sz="4" w:space="0" w:color="auto"/>
              <w:right w:val="single" w:sz="4" w:space="0" w:color="auto"/>
            </w:tcBorders>
            <w:vAlign w:val="center"/>
          </w:tcPr>
          <w:p w14:paraId="3A6C024C" w14:textId="77777777" w:rsidR="000F3841" w:rsidRPr="00617282" w:rsidRDefault="000F3841" w:rsidP="0015330B">
            <w:pPr>
              <w:keepNext/>
              <w:spacing w:after="0"/>
              <w:jc w:val="center"/>
              <w:rPr>
                <w:rFonts w:cs="Arial"/>
                <w:sz w:val="20"/>
              </w:rPr>
            </w:pPr>
          </w:p>
        </w:tc>
        <w:tc>
          <w:tcPr>
            <w:tcW w:w="716" w:type="pct"/>
            <w:tcBorders>
              <w:top w:val="double" w:sz="4" w:space="0" w:color="auto"/>
              <w:left w:val="nil"/>
              <w:bottom w:val="single" w:sz="4" w:space="0" w:color="auto"/>
              <w:right w:val="single" w:sz="4" w:space="0" w:color="auto"/>
            </w:tcBorders>
            <w:vAlign w:val="center"/>
          </w:tcPr>
          <w:p w14:paraId="5CA1010A" w14:textId="77777777" w:rsidR="000F3841" w:rsidRPr="00617282" w:rsidRDefault="000F3841" w:rsidP="0015330B">
            <w:pPr>
              <w:keepNext/>
              <w:spacing w:after="0"/>
              <w:jc w:val="center"/>
              <w:rPr>
                <w:rFonts w:cs="Arial"/>
                <w:sz w:val="20"/>
              </w:rPr>
            </w:pPr>
          </w:p>
        </w:tc>
      </w:tr>
      <w:tr w:rsidR="000F3841" w:rsidRPr="00617282" w14:paraId="4BD76CFF"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67E8AF2B"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649502CC" w14:textId="77777777" w:rsidR="000F3841" w:rsidRPr="00617282" w:rsidRDefault="000F3841" w:rsidP="0015330B">
            <w:pPr>
              <w:keepNext/>
              <w:spacing w:after="0"/>
              <w:jc w:val="center"/>
              <w:rPr>
                <w:rFonts w:cs="Arial"/>
                <w:b/>
                <w:bCs/>
                <w:sz w:val="20"/>
              </w:rPr>
            </w:pPr>
          </w:p>
        </w:tc>
        <w:tc>
          <w:tcPr>
            <w:tcW w:w="690" w:type="pct"/>
            <w:tcBorders>
              <w:top w:val="nil"/>
              <w:left w:val="nil"/>
              <w:bottom w:val="single" w:sz="4" w:space="0" w:color="auto"/>
              <w:right w:val="single" w:sz="4" w:space="0" w:color="auto"/>
            </w:tcBorders>
            <w:vAlign w:val="center"/>
          </w:tcPr>
          <w:p w14:paraId="439947D1" w14:textId="77777777" w:rsidR="000F3841" w:rsidRPr="00617282" w:rsidRDefault="000F3841" w:rsidP="0015330B">
            <w:pPr>
              <w:keepNext/>
              <w:spacing w:after="0"/>
              <w:jc w:val="center"/>
              <w:rPr>
                <w:rFonts w:cs="Arial"/>
                <w:sz w:val="20"/>
              </w:rPr>
            </w:pPr>
          </w:p>
        </w:tc>
        <w:tc>
          <w:tcPr>
            <w:tcW w:w="549" w:type="pct"/>
            <w:tcBorders>
              <w:top w:val="nil"/>
              <w:left w:val="nil"/>
              <w:bottom w:val="single" w:sz="4" w:space="0" w:color="auto"/>
              <w:right w:val="single" w:sz="4" w:space="0" w:color="auto"/>
            </w:tcBorders>
            <w:vAlign w:val="center"/>
          </w:tcPr>
          <w:p w14:paraId="6A64F27E"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3DB7B63F" w14:textId="77777777" w:rsidR="000F3841" w:rsidRPr="00617282" w:rsidRDefault="000F3841" w:rsidP="0015330B">
            <w:pPr>
              <w:keepNext/>
              <w:spacing w:after="0"/>
              <w:jc w:val="center"/>
              <w:rPr>
                <w:rFonts w:cs="Arial"/>
                <w:sz w:val="20"/>
              </w:rPr>
            </w:pPr>
          </w:p>
        </w:tc>
      </w:tr>
      <w:tr w:rsidR="000F3841" w:rsidRPr="00617282" w14:paraId="21342B37"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27D51DF" w14:textId="77777777" w:rsidR="000F3841" w:rsidRPr="00617282" w:rsidRDefault="000F3841"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3CBAACAE" w14:textId="77777777" w:rsidR="000F3841" w:rsidRPr="00617282" w:rsidRDefault="000F3841" w:rsidP="0015330B">
            <w:pPr>
              <w:keepNext/>
              <w:spacing w:after="0"/>
              <w:jc w:val="center"/>
              <w:rPr>
                <w:rFonts w:cs="Arial"/>
                <w:b/>
                <w:bCs/>
                <w:sz w:val="20"/>
              </w:rPr>
            </w:pPr>
          </w:p>
        </w:tc>
        <w:tc>
          <w:tcPr>
            <w:tcW w:w="690" w:type="pct"/>
            <w:tcBorders>
              <w:top w:val="nil"/>
              <w:left w:val="nil"/>
              <w:bottom w:val="single" w:sz="4" w:space="0" w:color="auto"/>
              <w:right w:val="single" w:sz="4" w:space="0" w:color="auto"/>
            </w:tcBorders>
            <w:vAlign w:val="center"/>
          </w:tcPr>
          <w:p w14:paraId="607F72CA" w14:textId="77777777" w:rsidR="000F3841" w:rsidRPr="00617282" w:rsidRDefault="000F3841" w:rsidP="0015330B">
            <w:pPr>
              <w:keepNext/>
              <w:spacing w:after="0"/>
              <w:jc w:val="center"/>
              <w:rPr>
                <w:rFonts w:cs="Arial"/>
                <w:sz w:val="20"/>
              </w:rPr>
            </w:pPr>
          </w:p>
        </w:tc>
        <w:tc>
          <w:tcPr>
            <w:tcW w:w="549" w:type="pct"/>
            <w:tcBorders>
              <w:top w:val="nil"/>
              <w:left w:val="nil"/>
              <w:bottom w:val="single" w:sz="4" w:space="0" w:color="auto"/>
              <w:right w:val="single" w:sz="4" w:space="0" w:color="auto"/>
            </w:tcBorders>
            <w:vAlign w:val="center"/>
          </w:tcPr>
          <w:p w14:paraId="14639896" w14:textId="77777777" w:rsidR="000F3841" w:rsidRPr="00617282" w:rsidRDefault="000F3841"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BE166DE" w14:textId="77777777" w:rsidR="000F3841" w:rsidRPr="00617282" w:rsidRDefault="000F3841" w:rsidP="0015330B">
            <w:pPr>
              <w:keepNext/>
              <w:spacing w:after="0"/>
              <w:jc w:val="center"/>
              <w:rPr>
                <w:rFonts w:cs="Arial"/>
                <w:sz w:val="20"/>
              </w:rPr>
            </w:pPr>
          </w:p>
        </w:tc>
      </w:tr>
      <w:tr w:rsidR="000F3841" w:rsidRPr="00617282" w14:paraId="16807F52" w14:textId="77777777" w:rsidTr="0015330B">
        <w:trPr>
          <w:trHeight w:val="77"/>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696AAB47" w14:textId="77777777" w:rsidR="000F3841" w:rsidRPr="00617282" w:rsidRDefault="000F3841" w:rsidP="0015330B">
            <w:pPr>
              <w:keepNext/>
              <w:spacing w:after="0"/>
              <w:rPr>
                <w:rFonts w:cs="Arial"/>
                <w:b/>
                <w:bCs/>
                <w:sz w:val="20"/>
              </w:rPr>
            </w:pPr>
          </w:p>
        </w:tc>
        <w:tc>
          <w:tcPr>
            <w:tcW w:w="300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39BBE1" w14:textId="77777777" w:rsidR="000F3841" w:rsidRPr="00617282" w:rsidRDefault="000F3841" w:rsidP="0015330B">
            <w:pPr>
              <w:keepNext/>
              <w:spacing w:after="0"/>
              <w:jc w:val="right"/>
              <w:rPr>
                <w:rFonts w:cs="Arial"/>
                <w:sz w:val="20"/>
              </w:rPr>
            </w:pPr>
            <w:r w:rsidRPr="00617282">
              <w:rPr>
                <w:rFonts w:cs="Arial"/>
                <w:b/>
                <w:bCs/>
                <w:sz w:val="20"/>
              </w:rPr>
              <w:t>Total</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0DE96E99" w14:textId="77777777" w:rsidR="000F3841" w:rsidRPr="00617282" w:rsidRDefault="000F3841" w:rsidP="0015330B">
            <w:pPr>
              <w:keepNext/>
              <w:spacing w:after="0"/>
              <w:jc w:val="center"/>
              <w:rPr>
                <w:rFonts w:cs="Arial"/>
                <w:b/>
                <w:bCs/>
                <w:sz w:val="20"/>
              </w:rPr>
            </w:pP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F449E7A" w14:textId="77777777" w:rsidR="000F3841" w:rsidRPr="00617282" w:rsidRDefault="000F3841" w:rsidP="0015330B">
            <w:pPr>
              <w:keepNext/>
              <w:spacing w:after="0"/>
              <w:jc w:val="center"/>
              <w:rPr>
                <w:rFonts w:cs="Arial"/>
                <w:sz w:val="20"/>
              </w:rPr>
            </w:pPr>
          </w:p>
        </w:tc>
      </w:tr>
    </w:tbl>
    <w:p w14:paraId="5AA12DD3" w14:textId="77777777" w:rsidR="000F3841" w:rsidRPr="00617282" w:rsidRDefault="000F3841" w:rsidP="000F3841">
      <w:pPr>
        <w:spacing w:after="0"/>
        <w:rPr>
          <w:b/>
          <w:sz w:val="20"/>
          <w:szCs w:val="20"/>
          <w:lang w:eastAsia="fr-FR" w:bidi="en-US"/>
        </w:rPr>
      </w:pPr>
    </w:p>
    <w:p w14:paraId="7467EAF7" w14:textId="77777777" w:rsidR="000F3841" w:rsidRPr="00617282" w:rsidRDefault="000F3841" w:rsidP="000F3841">
      <w:pPr>
        <w:spacing w:after="0"/>
        <w:rPr>
          <w:lang w:eastAsia="fr-FR" w:bidi="en-US"/>
        </w:rPr>
      </w:pPr>
      <w:r w:rsidRPr="00617282">
        <w:rPr>
          <w:lang w:eastAsia="fr-FR" w:bidi="en-US"/>
        </w:rPr>
        <w:t>Dans ce tableau, les parois seront décrites intégralement, de l’intérieur vers l’extérieur. La nature des isolants devra être précisée.</w:t>
      </w:r>
    </w:p>
    <w:p w14:paraId="556C934C" w14:textId="424F254B" w:rsidR="000F3841" w:rsidRDefault="000F3841" w:rsidP="000F3841">
      <w:pPr>
        <w:spacing w:after="0"/>
        <w:rPr>
          <w:lang w:eastAsia="fr-FR" w:bidi="en-US"/>
        </w:rPr>
      </w:pPr>
      <w:r w:rsidRPr="00617282">
        <w:rPr>
          <w:lang w:eastAsia="fr-FR" w:bidi="en-US"/>
        </w:rPr>
        <w:t xml:space="preserve">Les différentes parois devront être repérées par un code couleur et un renvoi, avec le même code couleur, sur les </w:t>
      </w:r>
      <w:r w:rsidRPr="00617282">
        <w:rPr>
          <w:b/>
          <w:lang w:eastAsia="fr-FR" w:bidi="en-US"/>
        </w:rPr>
        <w:t xml:space="preserve">plans de masse. </w:t>
      </w:r>
      <w:r w:rsidRPr="00617282">
        <w:rPr>
          <w:lang w:eastAsia="fr-FR" w:bidi="en-US"/>
        </w:rPr>
        <w:t>Une vue en coupe devra être fournie et repérée sur le plan masse.</w:t>
      </w:r>
    </w:p>
    <w:p w14:paraId="71568E87" w14:textId="77777777" w:rsidR="000F3841" w:rsidRDefault="000F3841" w:rsidP="000F3841">
      <w:pPr>
        <w:spacing w:after="0"/>
        <w:rPr>
          <w:lang w:eastAsia="fr-FR" w:bidi="en-US"/>
        </w:rPr>
      </w:pPr>
    </w:p>
    <w:p w14:paraId="4BDFA5A7" w14:textId="70F8A8B8" w:rsidR="000F3841" w:rsidRDefault="000F3841" w:rsidP="005C240A">
      <w:pPr>
        <w:pStyle w:val="Titre3"/>
      </w:pPr>
      <w:bookmarkStart w:id="10" w:name="_Toc152841934"/>
      <w:r>
        <w:t>Matériaux biosourcés</w:t>
      </w:r>
      <w:bookmarkEnd w:id="10"/>
    </w:p>
    <w:p w14:paraId="0E6D9355" w14:textId="3F248284" w:rsidR="000F3841" w:rsidRPr="000F3841" w:rsidRDefault="000F3841" w:rsidP="000F3841">
      <w:pPr>
        <w:spacing w:after="120"/>
      </w:pPr>
    </w:p>
    <w:p w14:paraId="10693132" w14:textId="77777777" w:rsidR="000F3841" w:rsidRPr="004511E9" w:rsidRDefault="000F3841" w:rsidP="000F3841">
      <w:pPr>
        <w:pStyle w:val="tiret1"/>
        <w:numPr>
          <w:ilvl w:val="0"/>
          <w:numId w:val="0"/>
        </w:numPr>
        <w:tabs>
          <w:tab w:val="clear" w:pos="851"/>
          <w:tab w:val="left" w:pos="2410"/>
          <w:tab w:val="left" w:pos="4395"/>
        </w:tabs>
        <w:spacing w:after="0"/>
        <w:ind w:left="360"/>
        <w:rPr>
          <w:rFonts w:ascii="Calibri" w:eastAsia="Calibri" w:hAnsi="Calibri"/>
          <w:sz w:val="22"/>
          <w:szCs w:val="22"/>
          <w:lang w:eastAsia="fr-FR" w:bidi="en-US"/>
        </w:rPr>
      </w:pPr>
      <w:r w:rsidRPr="004511E9">
        <w:rPr>
          <w:rFonts w:ascii="Calibri" w:eastAsia="Calibri" w:hAnsi="Calibri"/>
          <w:sz w:val="22"/>
          <w:szCs w:val="22"/>
          <w:lang w:eastAsia="fr-FR" w:bidi="en-US"/>
        </w:rPr>
        <w:t xml:space="preserve">Le dispositif Région propose </w:t>
      </w:r>
      <w:r w:rsidRPr="00383BF2">
        <w:rPr>
          <w:rFonts w:ascii="Calibri" w:eastAsia="Calibri" w:hAnsi="Calibri"/>
          <w:sz w:val="22"/>
          <w:szCs w:val="22"/>
          <w:lang w:eastAsia="fr-FR" w:bidi="en-US"/>
        </w:rPr>
        <w:t xml:space="preserve">un montant d’aide bonifiée pour le recours à des isolants biosourcés pour </w:t>
      </w:r>
      <w:r w:rsidRPr="00383BF2">
        <w:rPr>
          <w:rFonts w:ascii="Calibri" w:eastAsia="Calibri" w:hAnsi="Calibri"/>
          <w:b/>
          <w:sz w:val="22"/>
          <w:szCs w:val="22"/>
          <w:lang w:eastAsia="fr-FR" w:bidi="en-US"/>
        </w:rPr>
        <w:t>l’isolation des murs et/ou de la toiture</w:t>
      </w:r>
      <w:r w:rsidRPr="004511E9">
        <w:rPr>
          <w:rFonts w:ascii="Calibri" w:eastAsia="Calibri" w:hAnsi="Calibri"/>
          <w:sz w:val="22"/>
          <w:szCs w:val="22"/>
          <w:lang w:eastAsia="fr-FR" w:bidi="en-US"/>
        </w:rPr>
        <w:t xml:space="preserve"> afin de soutenir le recours à des ressources renouvelables à faible impact environnemental assurant la continuité de migration de vapeur d’eau. </w:t>
      </w:r>
    </w:p>
    <w:p w14:paraId="2E90F341" w14:textId="77777777" w:rsidR="000F3841" w:rsidRPr="00617282" w:rsidRDefault="000F3841" w:rsidP="000F3841">
      <w:pPr>
        <w:spacing w:after="0"/>
        <w:rPr>
          <w:lang w:eastAsia="fr-FR" w:bidi="en-US"/>
        </w:rPr>
      </w:pPr>
    </w:p>
    <w:p w14:paraId="09D0BEE9" w14:textId="77777777" w:rsidR="000F3841" w:rsidRPr="00617282" w:rsidRDefault="000F3841" w:rsidP="000F3841">
      <w:pPr>
        <w:spacing w:after="0"/>
        <w:rPr>
          <w:lang w:eastAsia="fr-FR" w:bidi="en-US"/>
        </w:rPr>
      </w:pPr>
      <w:r w:rsidRPr="00617282">
        <w:rPr>
          <w:lang w:eastAsia="fr-FR" w:bidi="en-US"/>
        </w:rPr>
        <w:t>1) Contraintes techniques.</w:t>
      </w:r>
    </w:p>
    <w:p w14:paraId="2838B043" w14:textId="77777777" w:rsidR="000F3841" w:rsidRPr="00617282" w:rsidRDefault="000F3841" w:rsidP="000F3841">
      <w:pPr>
        <w:spacing w:after="0"/>
        <w:rPr>
          <w:lang w:eastAsia="fr-FR" w:bidi="en-US"/>
        </w:rPr>
      </w:pPr>
      <w:r w:rsidRPr="00617282">
        <w:rPr>
          <w:lang w:eastAsia="fr-FR" w:bidi="en-US"/>
        </w:rPr>
        <w:t>2) si pas de contraintes chiffrage option.</w:t>
      </w:r>
    </w:p>
    <w:p w14:paraId="21CEB5FC" w14:textId="77777777" w:rsidR="000F3841" w:rsidRPr="00617282" w:rsidRDefault="000F3841" w:rsidP="000F3841">
      <w:pPr>
        <w:spacing w:after="0"/>
        <w:rPr>
          <w:lang w:eastAsia="fr-FR" w:bidi="en-US"/>
        </w:rPr>
      </w:pPr>
    </w:p>
    <w:p w14:paraId="12284E81" w14:textId="77777777" w:rsidR="000F3841" w:rsidRPr="00617282" w:rsidRDefault="000F3841" w:rsidP="000F3841">
      <w:pPr>
        <w:pBdr>
          <w:top w:val="single" w:sz="12" w:space="1" w:color="C00000"/>
          <w:left w:val="single" w:sz="12" w:space="4" w:color="C00000"/>
          <w:bottom w:val="single" w:sz="12" w:space="1" w:color="C00000"/>
          <w:right w:val="single" w:sz="12" w:space="4" w:color="C00000"/>
        </w:pBdr>
        <w:spacing w:after="0"/>
        <w:rPr>
          <w:lang w:eastAsia="fr-FR" w:bidi="en-US"/>
        </w:rPr>
      </w:pPr>
      <w:r w:rsidRPr="00617282">
        <w:rPr>
          <w:b/>
          <w:lang w:eastAsia="fr-FR" w:bidi="en-US"/>
        </w:rPr>
        <w:t>Le recours à des isolants biosourcés devra être étudié. Afin de faire remonter les facteurs bloquants à leur diffusion, les raisons de ne pas y recourir devront être justifiées dans cette partie du mémoire technique.</w:t>
      </w:r>
    </w:p>
    <w:p w14:paraId="6FF7E0F8" w14:textId="377FA7C4" w:rsidR="000F3841" w:rsidRDefault="000F3841" w:rsidP="000F3841"/>
    <w:p w14:paraId="3753E29F" w14:textId="4304C237" w:rsidR="000F3841" w:rsidRDefault="000F3841" w:rsidP="005C240A">
      <w:pPr>
        <w:pStyle w:val="Titre3"/>
      </w:pPr>
      <w:bookmarkStart w:id="11" w:name="_Toc152841935"/>
      <w:r>
        <w:t>Pont</w:t>
      </w:r>
      <w:r w:rsidR="006E323D">
        <w:t xml:space="preserve"> thermique du plancher bas</w:t>
      </w:r>
      <w:bookmarkEnd w:id="11"/>
    </w:p>
    <w:p w14:paraId="5C5D45F1" w14:textId="77777777" w:rsidR="006E323D" w:rsidRPr="00617282" w:rsidRDefault="006E323D" w:rsidP="006E323D">
      <w:r w:rsidRPr="00617282">
        <w:t>Décrire le traitement du pont thermique périmétrique du plancher bas du volume chauffé :</w:t>
      </w:r>
    </w:p>
    <w:p w14:paraId="01510E8A" w14:textId="77777777" w:rsidR="006E323D" w:rsidRPr="00617282" w:rsidRDefault="006E323D" w:rsidP="006E323D">
      <w:pPr>
        <w:numPr>
          <w:ilvl w:val="0"/>
          <w:numId w:val="10"/>
        </w:numPr>
        <w:spacing w:before="120" w:after="120" w:line="276" w:lineRule="auto"/>
        <w:contextualSpacing/>
        <w:jc w:val="both"/>
        <w:rPr>
          <w:i/>
          <w:lang w:eastAsia="fr-FR" w:bidi="en-US"/>
        </w:rPr>
      </w:pPr>
      <w:r w:rsidRPr="00617282">
        <w:rPr>
          <w:i/>
          <w:lang w:eastAsia="fr-FR" w:bidi="en-US"/>
        </w:rPr>
        <w:t>Description</w:t>
      </w:r>
    </w:p>
    <w:p w14:paraId="1DA76B66" w14:textId="77777777" w:rsidR="006E323D" w:rsidRPr="00617282" w:rsidRDefault="006E323D" w:rsidP="006E323D">
      <w:pPr>
        <w:numPr>
          <w:ilvl w:val="0"/>
          <w:numId w:val="10"/>
        </w:numPr>
        <w:spacing w:before="120" w:after="120" w:line="276" w:lineRule="auto"/>
        <w:contextualSpacing/>
        <w:jc w:val="both"/>
        <w:rPr>
          <w:i/>
          <w:lang w:eastAsia="fr-FR" w:bidi="en-US"/>
        </w:rPr>
      </w:pPr>
      <w:r w:rsidRPr="00617282">
        <w:rPr>
          <w:i/>
          <w:lang w:eastAsia="fr-FR" w:bidi="en-US"/>
        </w:rPr>
        <w:lastRenderedPageBreak/>
        <w:t>Photos</w:t>
      </w:r>
    </w:p>
    <w:p w14:paraId="3ACFE26D" w14:textId="77777777" w:rsidR="006E323D" w:rsidRPr="00617282" w:rsidRDefault="006E323D" w:rsidP="006E323D">
      <w:pPr>
        <w:numPr>
          <w:ilvl w:val="0"/>
          <w:numId w:val="10"/>
        </w:numPr>
        <w:spacing w:before="120" w:after="120" w:line="276" w:lineRule="auto"/>
        <w:contextualSpacing/>
        <w:jc w:val="both"/>
        <w:rPr>
          <w:lang w:eastAsia="fr-FR" w:bidi="en-US"/>
        </w:rPr>
      </w:pPr>
      <w:r w:rsidRPr="00617282">
        <w:rPr>
          <w:i/>
          <w:lang w:eastAsia="fr-FR" w:bidi="en-US"/>
        </w:rPr>
        <w:t>Croquis</w:t>
      </w:r>
    </w:p>
    <w:p w14:paraId="542E41AE" w14:textId="77777777" w:rsidR="006E323D" w:rsidRPr="00617282" w:rsidRDefault="006E323D" w:rsidP="006E323D">
      <w:pPr>
        <w:rPr>
          <w:lang w:eastAsia="fr-FR" w:bidi="en-US"/>
        </w:rPr>
      </w:pPr>
      <w:r w:rsidRPr="00617282">
        <w:rPr>
          <w:lang w:eastAsia="fr-FR" w:bidi="en-US"/>
        </w:rPr>
        <w:t xml:space="preserve">Ce traitement nécessite-t-il d’intervenir sur le domaine public ou pose-t-il un problème technique particulier ? Si oui, décrire la problématique et les solutions envisagées le cas échéant. </w:t>
      </w:r>
    </w:p>
    <w:p w14:paraId="0D9A9CB6" w14:textId="77777777" w:rsidR="006E323D" w:rsidRPr="00617282" w:rsidRDefault="006E323D" w:rsidP="006E323D">
      <w:pPr>
        <w:numPr>
          <w:ilvl w:val="0"/>
          <w:numId w:val="10"/>
        </w:numPr>
        <w:spacing w:before="120" w:after="120" w:line="276" w:lineRule="auto"/>
        <w:contextualSpacing/>
        <w:jc w:val="both"/>
        <w:rPr>
          <w:i/>
          <w:lang w:eastAsia="fr-FR" w:bidi="en-US"/>
        </w:rPr>
      </w:pPr>
      <w:r w:rsidRPr="00617282">
        <w:rPr>
          <w:i/>
          <w:lang w:eastAsia="fr-FR" w:bidi="en-US"/>
        </w:rPr>
        <w:t>Description</w:t>
      </w:r>
    </w:p>
    <w:p w14:paraId="7F7AA630" w14:textId="77777777" w:rsidR="006E323D" w:rsidRPr="00617282" w:rsidRDefault="006E323D" w:rsidP="006E323D">
      <w:pPr>
        <w:numPr>
          <w:ilvl w:val="0"/>
          <w:numId w:val="10"/>
        </w:numPr>
        <w:spacing w:before="120" w:after="120" w:line="276" w:lineRule="auto"/>
        <w:contextualSpacing/>
        <w:jc w:val="both"/>
        <w:rPr>
          <w:i/>
          <w:lang w:eastAsia="fr-FR" w:bidi="en-US"/>
        </w:rPr>
      </w:pPr>
      <w:r w:rsidRPr="00617282">
        <w:rPr>
          <w:i/>
          <w:lang w:eastAsia="fr-FR" w:bidi="en-US"/>
        </w:rPr>
        <w:t>Photos</w:t>
      </w:r>
    </w:p>
    <w:p w14:paraId="1F4688DC" w14:textId="77777777" w:rsidR="006E323D" w:rsidRPr="00E54399" w:rsidRDefault="006E323D" w:rsidP="006E323D">
      <w:pPr>
        <w:numPr>
          <w:ilvl w:val="0"/>
          <w:numId w:val="10"/>
        </w:numPr>
        <w:spacing w:before="120" w:after="120" w:line="276" w:lineRule="auto"/>
        <w:contextualSpacing/>
        <w:jc w:val="both"/>
        <w:rPr>
          <w:lang w:eastAsia="fr-FR" w:bidi="en-US"/>
        </w:rPr>
      </w:pPr>
      <w:r w:rsidRPr="00617282">
        <w:rPr>
          <w:i/>
          <w:lang w:eastAsia="fr-FR" w:bidi="en-US"/>
        </w:rPr>
        <w:t>Croquis</w:t>
      </w:r>
    </w:p>
    <w:p w14:paraId="289B9E56" w14:textId="4011CDE1" w:rsidR="006E323D" w:rsidRDefault="006E323D" w:rsidP="000F3841"/>
    <w:p w14:paraId="06140A82" w14:textId="399867B2" w:rsidR="006E323D" w:rsidRDefault="006E323D" w:rsidP="005C240A">
      <w:pPr>
        <w:pStyle w:val="Titre3"/>
      </w:pPr>
      <w:bookmarkStart w:id="12" w:name="_Toc152841936"/>
      <w:r>
        <w:t>Autres ponts thermiques</w:t>
      </w:r>
      <w:bookmarkEnd w:id="12"/>
      <w:r>
        <w:t xml:space="preserve"> </w:t>
      </w:r>
    </w:p>
    <w:p w14:paraId="763A45BF" w14:textId="77777777" w:rsidR="006E323D" w:rsidRPr="00617282" w:rsidRDefault="006E323D" w:rsidP="006E323D">
      <w:pPr>
        <w:rPr>
          <w:lang w:eastAsia="fr-FR" w:bidi="en-US"/>
        </w:rPr>
      </w:pPr>
      <w:r w:rsidRPr="00617282">
        <w:rPr>
          <w:lang w:eastAsia="fr-FR" w:bidi="en-US"/>
        </w:rPr>
        <w:t xml:space="preserve">Les autres ponts thermiques seront listés dans un tableau tel que celui-ci : </w:t>
      </w:r>
    </w:p>
    <w:tbl>
      <w:tblPr>
        <w:tblW w:w="9375" w:type="dxa"/>
        <w:tblInd w:w="55" w:type="dxa"/>
        <w:tblCellMar>
          <w:left w:w="70" w:type="dxa"/>
          <w:right w:w="70" w:type="dxa"/>
        </w:tblCellMar>
        <w:tblLook w:val="00A0" w:firstRow="1" w:lastRow="0" w:firstColumn="1" w:lastColumn="0" w:noHBand="0" w:noVBand="0"/>
      </w:tblPr>
      <w:tblGrid>
        <w:gridCol w:w="2932"/>
        <w:gridCol w:w="1200"/>
        <w:gridCol w:w="1620"/>
        <w:gridCol w:w="2183"/>
        <w:gridCol w:w="1440"/>
      </w:tblGrid>
      <w:tr w:rsidR="006E323D" w:rsidRPr="00617282" w14:paraId="79C42BA7" w14:textId="77777777" w:rsidTr="0015330B">
        <w:trPr>
          <w:trHeight w:val="407"/>
        </w:trPr>
        <w:tc>
          <w:tcPr>
            <w:tcW w:w="9375" w:type="dxa"/>
            <w:gridSpan w:val="5"/>
            <w:tcBorders>
              <w:top w:val="single" w:sz="4" w:space="0" w:color="auto"/>
              <w:left w:val="single" w:sz="4" w:space="0" w:color="auto"/>
              <w:bottom w:val="single" w:sz="4" w:space="0" w:color="auto"/>
              <w:right w:val="single" w:sz="4" w:space="0" w:color="auto"/>
            </w:tcBorders>
            <w:shd w:val="clear" w:color="auto" w:fill="F26A81"/>
            <w:vAlign w:val="center"/>
          </w:tcPr>
          <w:p w14:paraId="3492AB58" w14:textId="77777777" w:rsidR="006E323D" w:rsidRPr="00617282" w:rsidRDefault="006E323D" w:rsidP="0015330B">
            <w:pPr>
              <w:spacing w:after="0" w:line="240" w:lineRule="auto"/>
              <w:jc w:val="center"/>
              <w:rPr>
                <w:rFonts w:eastAsia="Times New Roman" w:cs="Arial"/>
                <w:b/>
                <w:bCs/>
                <w:color w:val="000000"/>
                <w:lang w:eastAsia="fr-FR"/>
              </w:rPr>
            </w:pPr>
            <w:r w:rsidRPr="00617282">
              <w:rPr>
                <w:rFonts w:eastAsia="Times New Roman" w:cs="Arial"/>
                <w:b/>
                <w:bCs/>
                <w:color w:val="000000"/>
                <w:lang w:eastAsia="fr-FR"/>
              </w:rPr>
              <w:t>Détail des ponts thermiques</w:t>
            </w:r>
          </w:p>
        </w:tc>
      </w:tr>
      <w:tr w:rsidR="006E323D" w:rsidRPr="00617282" w14:paraId="610F0A88" w14:textId="77777777" w:rsidTr="0015330B">
        <w:trPr>
          <w:trHeight w:val="407"/>
        </w:trPr>
        <w:tc>
          <w:tcPr>
            <w:tcW w:w="2932" w:type="dxa"/>
            <w:tcBorders>
              <w:top w:val="nil"/>
              <w:left w:val="single" w:sz="4" w:space="0" w:color="auto"/>
              <w:bottom w:val="single" w:sz="4" w:space="0" w:color="auto"/>
              <w:right w:val="single" w:sz="4" w:space="0" w:color="auto"/>
            </w:tcBorders>
            <w:shd w:val="clear" w:color="auto" w:fill="D9D9D9"/>
            <w:vAlign w:val="center"/>
          </w:tcPr>
          <w:p w14:paraId="75CB99F4" w14:textId="77777777" w:rsidR="006E323D" w:rsidRPr="00617282" w:rsidRDefault="006E323D" w:rsidP="0015330B">
            <w:pPr>
              <w:spacing w:after="0" w:line="240" w:lineRule="auto"/>
              <w:jc w:val="center"/>
              <w:rPr>
                <w:rFonts w:eastAsia="Times New Roman" w:cs="Arial"/>
                <w:b/>
                <w:bCs/>
                <w:color w:val="000000"/>
                <w:lang w:eastAsia="fr-FR"/>
              </w:rPr>
            </w:pPr>
            <w:r w:rsidRPr="00617282">
              <w:rPr>
                <w:rFonts w:eastAsia="Times New Roman" w:cs="Arial"/>
                <w:b/>
                <w:bCs/>
                <w:color w:val="000000"/>
                <w:lang w:eastAsia="fr-FR"/>
              </w:rPr>
              <w:t>Identification</w:t>
            </w:r>
          </w:p>
        </w:tc>
        <w:tc>
          <w:tcPr>
            <w:tcW w:w="1200" w:type="dxa"/>
            <w:tcBorders>
              <w:top w:val="nil"/>
              <w:left w:val="nil"/>
              <w:bottom w:val="single" w:sz="4" w:space="0" w:color="auto"/>
              <w:right w:val="single" w:sz="4" w:space="0" w:color="auto"/>
            </w:tcBorders>
            <w:shd w:val="clear" w:color="auto" w:fill="D9D9D9"/>
            <w:vAlign w:val="center"/>
          </w:tcPr>
          <w:p w14:paraId="1EDE2240" w14:textId="77777777" w:rsidR="006E323D" w:rsidRPr="00617282" w:rsidRDefault="006E323D" w:rsidP="0015330B">
            <w:pPr>
              <w:spacing w:after="0" w:line="240" w:lineRule="auto"/>
              <w:jc w:val="center"/>
              <w:rPr>
                <w:rFonts w:eastAsia="Times New Roman" w:cs="Arial"/>
                <w:b/>
                <w:bCs/>
                <w:color w:val="000000"/>
                <w:lang w:eastAsia="fr-FR"/>
              </w:rPr>
            </w:pPr>
            <w:r w:rsidRPr="00617282">
              <w:rPr>
                <w:rFonts w:eastAsia="Times New Roman" w:cs="Arial"/>
                <w:b/>
                <w:bCs/>
                <w:color w:val="000000"/>
                <w:lang w:eastAsia="fr-FR"/>
              </w:rPr>
              <w:t>Longueur</w:t>
            </w:r>
          </w:p>
        </w:tc>
        <w:tc>
          <w:tcPr>
            <w:tcW w:w="1620" w:type="dxa"/>
            <w:tcBorders>
              <w:top w:val="nil"/>
              <w:left w:val="nil"/>
              <w:bottom w:val="single" w:sz="4" w:space="0" w:color="auto"/>
              <w:right w:val="single" w:sz="4" w:space="0" w:color="auto"/>
            </w:tcBorders>
            <w:shd w:val="clear" w:color="auto" w:fill="D9D9D9"/>
            <w:noWrap/>
            <w:vAlign w:val="center"/>
          </w:tcPr>
          <w:p w14:paraId="4AD4A76C" w14:textId="77777777" w:rsidR="006E323D" w:rsidRPr="00617282" w:rsidRDefault="006E323D" w:rsidP="0015330B">
            <w:pPr>
              <w:spacing w:after="0" w:line="240" w:lineRule="auto"/>
              <w:jc w:val="center"/>
              <w:rPr>
                <w:rFonts w:eastAsia="Times New Roman" w:cs="Arial"/>
                <w:b/>
                <w:bCs/>
                <w:color w:val="000000"/>
                <w:lang w:eastAsia="fr-FR"/>
              </w:rPr>
            </w:pPr>
            <w:r w:rsidRPr="00617282">
              <w:rPr>
                <w:rFonts w:eastAsia="Times New Roman" w:cs="Arial"/>
                <w:b/>
                <w:bCs/>
                <w:color w:val="000000"/>
                <w:lang w:eastAsia="fr-FR"/>
              </w:rPr>
              <w:t>Psi moyen</w:t>
            </w:r>
          </w:p>
        </w:tc>
        <w:tc>
          <w:tcPr>
            <w:tcW w:w="2183" w:type="dxa"/>
            <w:tcBorders>
              <w:top w:val="nil"/>
              <w:left w:val="nil"/>
              <w:bottom w:val="single" w:sz="4" w:space="0" w:color="auto"/>
              <w:right w:val="single" w:sz="4" w:space="0" w:color="auto"/>
            </w:tcBorders>
            <w:shd w:val="clear" w:color="auto" w:fill="D9D9D9"/>
            <w:vAlign w:val="center"/>
          </w:tcPr>
          <w:p w14:paraId="5B27C096" w14:textId="77777777" w:rsidR="006E323D" w:rsidRPr="00617282" w:rsidRDefault="006E323D" w:rsidP="0015330B">
            <w:pPr>
              <w:spacing w:after="0" w:line="240" w:lineRule="auto"/>
              <w:jc w:val="center"/>
              <w:rPr>
                <w:rFonts w:eastAsia="Times New Roman" w:cs="Arial"/>
                <w:b/>
                <w:bCs/>
                <w:color w:val="000000"/>
                <w:lang w:eastAsia="fr-FR"/>
              </w:rPr>
            </w:pPr>
            <w:r w:rsidRPr="00617282">
              <w:rPr>
                <w:rFonts w:eastAsia="Times New Roman" w:cs="Arial"/>
                <w:b/>
                <w:bCs/>
                <w:color w:val="000000"/>
                <w:lang w:eastAsia="fr-FR"/>
              </w:rPr>
              <w:t>Déperditions en W</w:t>
            </w:r>
          </w:p>
        </w:tc>
        <w:tc>
          <w:tcPr>
            <w:tcW w:w="1440" w:type="dxa"/>
            <w:tcBorders>
              <w:top w:val="nil"/>
              <w:left w:val="single" w:sz="4" w:space="0" w:color="auto"/>
              <w:bottom w:val="single" w:sz="4" w:space="0" w:color="auto"/>
              <w:right w:val="single" w:sz="4" w:space="0" w:color="auto"/>
            </w:tcBorders>
            <w:shd w:val="clear" w:color="auto" w:fill="D9D9D9"/>
            <w:vAlign w:val="center"/>
          </w:tcPr>
          <w:p w14:paraId="1F1418FB" w14:textId="77777777" w:rsidR="006E323D" w:rsidRPr="00617282" w:rsidRDefault="006E323D" w:rsidP="0015330B">
            <w:pPr>
              <w:spacing w:after="0" w:line="240" w:lineRule="auto"/>
              <w:jc w:val="center"/>
              <w:rPr>
                <w:rFonts w:eastAsia="Times New Roman" w:cs="Arial"/>
                <w:b/>
                <w:bCs/>
                <w:color w:val="000000"/>
                <w:lang w:eastAsia="fr-FR"/>
              </w:rPr>
            </w:pPr>
            <w:r w:rsidRPr="00617282">
              <w:rPr>
                <w:rFonts w:eastAsia="Times New Roman" w:cs="Arial"/>
                <w:b/>
                <w:bCs/>
                <w:color w:val="000000"/>
                <w:lang w:eastAsia="fr-FR"/>
              </w:rPr>
              <w:t>N° de repérages</w:t>
            </w:r>
          </w:p>
        </w:tc>
      </w:tr>
      <w:tr w:rsidR="006E323D" w:rsidRPr="00617282" w14:paraId="0E27F49D" w14:textId="77777777" w:rsidTr="0015330B">
        <w:trPr>
          <w:trHeight w:val="387"/>
        </w:trPr>
        <w:tc>
          <w:tcPr>
            <w:tcW w:w="2932" w:type="dxa"/>
            <w:tcBorders>
              <w:top w:val="nil"/>
              <w:left w:val="single" w:sz="4" w:space="0" w:color="auto"/>
              <w:bottom w:val="single" w:sz="4" w:space="0" w:color="auto"/>
              <w:right w:val="single" w:sz="4" w:space="0" w:color="auto"/>
            </w:tcBorders>
            <w:vAlign w:val="center"/>
          </w:tcPr>
          <w:p w14:paraId="1913E9D6" w14:textId="77777777" w:rsidR="006E323D" w:rsidRPr="00617282" w:rsidRDefault="006E323D" w:rsidP="0015330B">
            <w:pPr>
              <w:spacing w:after="0" w:line="240" w:lineRule="auto"/>
              <w:rPr>
                <w:rFonts w:eastAsia="Times New Roman" w:cs="Arial"/>
                <w:i/>
                <w:color w:val="000000"/>
                <w:lang w:eastAsia="fr-FR"/>
              </w:rPr>
            </w:pPr>
            <w:r w:rsidRPr="00617282">
              <w:rPr>
                <w:rFonts w:eastAsia="Times New Roman" w:cs="Arial"/>
                <w:i/>
                <w:color w:val="000000"/>
                <w:lang w:eastAsia="fr-FR"/>
              </w:rPr>
              <w:t xml:space="preserve">Mur non isolé / plancher bas </w:t>
            </w:r>
          </w:p>
        </w:tc>
        <w:tc>
          <w:tcPr>
            <w:tcW w:w="1200" w:type="dxa"/>
            <w:tcBorders>
              <w:top w:val="nil"/>
              <w:left w:val="nil"/>
              <w:bottom w:val="single" w:sz="4" w:space="0" w:color="auto"/>
              <w:right w:val="single" w:sz="4" w:space="0" w:color="auto"/>
            </w:tcBorders>
            <w:vAlign w:val="center"/>
          </w:tcPr>
          <w:p w14:paraId="2BFE75D5" w14:textId="77777777" w:rsidR="006E323D" w:rsidRPr="00617282" w:rsidRDefault="006E323D" w:rsidP="0015330B">
            <w:pPr>
              <w:spacing w:after="0" w:line="240" w:lineRule="auto"/>
              <w:jc w:val="center"/>
              <w:rPr>
                <w:rFonts w:eastAsia="Times New Roman" w:cs="Arial"/>
                <w:color w:val="000000"/>
                <w:lang w:eastAsia="fr-FR"/>
              </w:rPr>
            </w:pPr>
          </w:p>
        </w:tc>
        <w:tc>
          <w:tcPr>
            <w:tcW w:w="1620" w:type="dxa"/>
            <w:tcBorders>
              <w:top w:val="nil"/>
              <w:left w:val="nil"/>
              <w:bottom w:val="single" w:sz="4" w:space="0" w:color="auto"/>
              <w:right w:val="single" w:sz="4" w:space="0" w:color="auto"/>
            </w:tcBorders>
            <w:vAlign w:val="center"/>
          </w:tcPr>
          <w:p w14:paraId="5BFB43F8" w14:textId="77777777" w:rsidR="006E323D" w:rsidRPr="00617282" w:rsidRDefault="006E323D" w:rsidP="0015330B">
            <w:pPr>
              <w:spacing w:after="0" w:line="240" w:lineRule="auto"/>
              <w:jc w:val="center"/>
              <w:rPr>
                <w:rFonts w:eastAsia="Times New Roman" w:cs="Arial"/>
                <w:color w:val="000000"/>
                <w:lang w:eastAsia="fr-FR"/>
              </w:rPr>
            </w:pPr>
          </w:p>
        </w:tc>
        <w:tc>
          <w:tcPr>
            <w:tcW w:w="2183" w:type="dxa"/>
            <w:tcBorders>
              <w:top w:val="single" w:sz="4" w:space="0" w:color="auto"/>
              <w:left w:val="nil"/>
              <w:bottom w:val="single" w:sz="4" w:space="0" w:color="auto"/>
              <w:right w:val="single" w:sz="4" w:space="0" w:color="auto"/>
            </w:tcBorders>
          </w:tcPr>
          <w:p w14:paraId="516B67E5" w14:textId="77777777" w:rsidR="006E323D" w:rsidRPr="00617282" w:rsidRDefault="006E323D" w:rsidP="0015330B">
            <w:pPr>
              <w:spacing w:after="0" w:line="240" w:lineRule="auto"/>
              <w:jc w:val="center"/>
              <w:rPr>
                <w:rFonts w:eastAsia="Times New Roman" w:cs="Arial"/>
                <w:color w:val="000000"/>
                <w:lang w:eastAsia="fr-FR"/>
              </w:rPr>
            </w:pPr>
          </w:p>
        </w:tc>
        <w:tc>
          <w:tcPr>
            <w:tcW w:w="1440" w:type="dxa"/>
            <w:tcBorders>
              <w:top w:val="nil"/>
              <w:left w:val="single" w:sz="4" w:space="0" w:color="auto"/>
              <w:bottom w:val="single" w:sz="4" w:space="0" w:color="auto"/>
              <w:right w:val="single" w:sz="4" w:space="0" w:color="auto"/>
            </w:tcBorders>
            <w:vAlign w:val="center"/>
          </w:tcPr>
          <w:p w14:paraId="207D9E20" w14:textId="77777777" w:rsidR="006E323D" w:rsidRPr="00617282" w:rsidRDefault="006E323D" w:rsidP="0015330B">
            <w:pPr>
              <w:spacing w:after="0" w:line="240" w:lineRule="auto"/>
              <w:jc w:val="center"/>
              <w:rPr>
                <w:rFonts w:eastAsia="Times New Roman" w:cs="Arial"/>
                <w:color w:val="000000"/>
                <w:lang w:eastAsia="fr-FR"/>
              </w:rPr>
            </w:pPr>
          </w:p>
        </w:tc>
      </w:tr>
      <w:tr w:rsidR="006E323D" w:rsidRPr="00617282" w14:paraId="3F9C3FED" w14:textId="77777777" w:rsidTr="0015330B">
        <w:trPr>
          <w:trHeight w:val="387"/>
        </w:trPr>
        <w:tc>
          <w:tcPr>
            <w:tcW w:w="2932" w:type="dxa"/>
            <w:tcBorders>
              <w:top w:val="nil"/>
              <w:left w:val="single" w:sz="4" w:space="0" w:color="auto"/>
              <w:bottom w:val="single" w:sz="4" w:space="0" w:color="auto"/>
              <w:right w:val="single" w:sz="4" w:space="0" w:color="auto"/>
            </w:tcBorders>
            <w:vAlign w:val="center"/>
          </w:tcPr>
          <w:p w14:paraId="2DDFED59" w14:textId="77777777" w:rsidR="006E323D" w:rsidRPr="00617282" w:rsidRDefault="006E323D" w:rsidP="0015330B">
            <w:pPr>
              <w:spacing w:after="0" w:line="240" w:lineRule="auto"/>
              <w:rPr>
                <w:rFonts w:eastAsia="Times New Roman" w:cs="Arial"/>
                <w:i/>
                <w:color w:val="000000"/>
                <w:lang w:eastAsia="fr-FR"/>
              </w:rPr>
            </w:pPr>
            <w:r w:rsidRPr="00617282">
              <w:rPr>
                <w:rFonts w:eastAsia="Times New Roman" w:cs="Arial"/>
                <w:i/>
                <w:color w:val="000000"/>
                <w:lang w:eastAsia="fr-FR"/>
              </w:rPr>
              <w:t xml:space="preserve">Liaison entre deux murs </w:t>
            </w:r>
          </w:p>
        </w:tc>
        <w:tc>
          <w:tcPr>
            <w:tcW w:w="1200" w:type="dxa"/>
            <w:tcBorders>
              <w:top w:val="nil"/>
              <w:left w:val="nil"/>
              <w:bottom w:val="single" w:sz="4" w:space="0" w:color="auto"/>
              <w:right w:val="single" w:sz="4" w:space="0" w:color="auto"/>
            </w:tcBorders>
            <w:vAlign w:val="center"/>
          </w:tcPr>
          <w:p w14:paraId="02A13FA9" w14:textId="77777777" w:rsidR="006E323D" w:rsidRPr="00617282" w:rsidRDefault="006E323D" w:rsidP="0015330B">
            <w:pPr>
              <w:spacing w:after="0" w:line="240" w:lineRule="auto"/>
              <w:jc w:val="center"/>
              <w:rPr>
                <w:rFonts w:eastAsia="Times New Roman" w:cs="Arial"/>
                <w:color w:val="000000"/>
                <w:lang w:eastAsia="fr-FR"/>
              </w:rPr>
            </w:pPr>
          </w:p>
        </w:tc>
        <w:tc>
          <w:tcPr>
            <w:tcW w:w="1620" w:type="dxa"/>
            <w:tcBorders>
              <w:top w:val="nil"/>
              <w:left w:val="nil"/>
              <w:bottom w:val="single" w:sz="4" w:space="0" w:color="auto"/>
              <w:right w:val="single" w:sz="4" w:space="0" w:color="auto"/>
            </w:tcBorders>
            <w:vAlign w:val="center"/>
          </w:tcPr>
          <w:p w14:paraId="7F13DF14" w14:textId="77777777" w:rsidR="006E323D" w:rsidRPr="00617282" w:rsidRDefault="006E323D" w:rsidP="0015330B">
            <w:pPr>
              <w:spacing w:after="0" w:line="240" w:lineRule="auto"/>
              <w:jc w:val="center"/>
              <w:rPr>
                <w:rFonts w:eastAsia="Times New Roman" w:cs="Arial"/>
                <w:color w:val="000000"/>
                <w:lang w:eastAsia="fr-FR"/>
              </w:rPr>
            </w:pPr>
          </w:p>
        </w:tc>
        <w:tc>
          <w:tcPr>
            <w:tcW w:w="2183" w:type="dxa"/>
            <w:tcBorders>
              <w:top w:val="single" w:sz="4" w:space="0" w:color="auto"/>
              <w:left w:val="nil"/>
              <w:bottom w:val="single" w:sz="4" w:space="0" w:color="auto"/>
              <w:right w:val="single" w:sz="4" w:space="0" w:color="auto"/>
            </w:tcBorders>
          </w:tcPr>
          <w:p w14:paraId="3861F44F" w14:textId="77777777" w:rsidR="006E323D" w:rsidRPr="00617282" w:rsidRDefault="006E323D" w:rsidP="0015330B">
            <w:pPr>
              <w:spacing w:after="0" w:line="240" w:lineRule="auto"/>
              <w:jc w:val="center"/>
              <w:rPr>
                <w:rFonts w:eastAsia="Times New Roman" w:cs="Arial"/>
                <w:color w:val="000000"/>
                <w:lang w:eastAsia="fr-FR"/>
              </w:rPr>
            </w:pPr>
          </w:p>
        </w:tc>
        <w:tc>
          <w:tcPr>
            <w:tcW w:w="1440" w:type="dxa"/>
            <w:tcBorders>
              <w:top w:val="nil"/>
              <w:left w:val="single" w:sz="4" w:space="0" w:color="auto"/>
              <w:bottom w:val="single" w:sz="4" w:space="0" w:color="auto"/>
              <w:right w:val="single" w:sz="4" w:space="0" w:color="auto"/>
            </w:tcBorders>
            <w:vAlign w:val="center"/>
          </w:tcPr>
          <w:p w14:paraId="20E656CA" w14:textId="77777777" w:rsidR="006E323D" w:rsidRPr="00617282" w:rsidRDefault="006E323D" w:rsidP="0015330B">
            <w:pPr>
              <w:spacing w:after="0" w:line="240" w:lineRule="auto"/>
              <w:jc w:val="center"/>
              <w:rPr>
                <w:rFonts w:eastAsia="Times New Roman" w:cs="Arial"/>
                <w:color w:val="000000"/>
                <w:lang w:eastAsia="fr-FR"/>
              </w:rPr>
            </w:pPr>
          </w:p>
        </w:tc>
      </w:tr>
      <w:tr w:rsidR="006E323D" w:rsidRPr="00617282" w14:paraId="3A086050" w14:textId="77777777" w:rsidTr="0015330B">
        <w:trPr>
          <w:trHeight w:val="387"/>
        </w:trPr>
        <w:tc>
          <w:tcPr>
            <w:tcW w:w="2932" w:type="dxa"/>
            <w:tcBorders>
              <w:top w:val="nil"/>
              <w:left w:val="single" w:sz="4" w:space="0" w:color="auto"/>
              <w:bottom w:val="single" w:sz="4" w:space="0" w:color="auto"/>
              <w:right w:val="single" w:sz="4" w:space="0" w:color="auto"/>
            </w:tcBorders>
            <w:vAlign w:val="center"/>
          </w:tcPr>
          <w:p w14:paraId="684D37F1" w14:textId="77777777" w:rsidR="006E323D" w:rsidRPr="00617282" w:rsidRDefault="006E323D" w:rsidP="0015330B">
            <w:pPr>
              <w:spacing w:after="0" w:line="240" w:lineRule="auto"/>
              <w:rPr>
                <w:rFonts w:eastAsia="Times New Roman" w:cs="Arial"/>
                <w:i/>
                <w:color w:val="000000"/>
                <w:lang w:eastAsia="fr-FR"/>
              </w:rPr>
            </w:pPr>
            <w:r w:rsidRPr="00617282">
              <w:rPr>
                <w:rFonts w:eastAsia="Times New Roman" w:cs="Arial"/>
                <w:i/>
                <w:color w:val="000000"/>
                <w:lang w:eastAsia="fr-FR"/>
              </w:rPr>
              <w:t xml:space="preserve">Liaison entre un mur et un refend </w:t>
            </w:r>
          </w:p>
        </w:tc>
        <w:tc>
          <w:tcPr>
            <w:tcW w:w="1200" w:type="dxa"/>
            <w:tcBorders>
              <w:top w:val="nil"/>
              <w:left w:val="nil"/>
              <w:bottom w:val="single" w:sz="4" w:space="0" w:color="auto"/>
              <w:right w:val="single" w:sz="4" w:space="0" w:color="auto"/>
            </w:tcBorders>
            <w:vAlign w:val="center"/>
          </w:tcPr>
          <w:p w14:paraId="75681860" w14:textId="77777777" w:rsidR="006E323D" w:rsidRPr="00617282" w:rsidRDefault="006E323D" w:rsidP="0015330B">
            <w:pPr>
              <w:spacing w:after="0" w:line="240" w:lineRule="auto"/>
              <w:jc w:val="center"/>
              <w:rPr>
                <w:rFonts w:eastAsia="Times New Roman" w:cs="Arial"/>
                <w:color w:val="000000"/>
                <w:lang w:eastAsia="fr-FR"/>
              </w:rPr>
            </w:pPr>
          </w:p>
        </w:tc>
        <w:tc>
          <w:tcPr>
            <w:tcW w:w="1620" w:type="dxa"/>
            <w:tcBorders>
              <w:top w:val="nil"/>
              <w:left w:val="nil"/>
              <w:bottom w:val="single" w:sz="4" w:space="0" w:color="auto"/>
              <w:right w:val="single" w:sz="4" w:space="0" w:color="auto"/>
            </w:tcBorders>
            <w:vAlign w:val="center"/>
          </w:tcPr>
          <w:p w14:paraId="357C166F" w14:textId="77777777" w:rsidR="006E323D" w:rsidRPr="00617282" w:rsidRDefault="006E323D" w:rsidP="0015330B">
            <w:pPr>
              <w:spacing w:after="0" w:line="240" w:lineRule="auto"/>
              <w:jc w:val="center"/>
              <w:rPr>
                <w:rFonts w:eastAsia="Times New Roman" w:cs="Arial"/>
                <w:color w:val="000000"/>
                <w:lang w:eastAsia="fr-FR"/>
              </w:rPr>
            </w:pPr>
          </w:p>
        </w:tc>
        <w:tc>
          <w:tcPr>
            <w:tcW w:w="2183" w:type="dxa"/>
            <w:tcBorders>
              <w:top w:val="single" w:sz="4" w:space="0" w:color="auto"/>
              <w:left w:val="nil"/>
              <w:bottom w:val="single" w:sz="4" w:space="0" w:color="auto"/>
              <w:right w:val="single" w:sz="4" w:space="0" w:color="auto"/>
            </w:tcBorders>
          </w:tcPr>
          <w:p w14:paraId="74756807" w14:textId="77777777" w:rsidR="006E323D" w:rsidRPr="00617282" w:rsidRDefault="006E323D" w:rsidP="0015330B">
            <w:pPr>
              <w:spacing w:after="0" w:line="240" w:lineRule="auto"/>
              <w:jc w:val="center"/>
              <w:rPr>
                <w:rFonts w:eastAsia="Times New Roman" w:cs="Arial"/>
                <w:color w:val="000000"/>
                <w:lang w:eastAsia="fr-FR"/>
              </w:rPr>
            </w:pPr>
          </w:p>
        </w:tc>
        <w:tc>
          <w:tcPr>
            <w:tcW w:w="1440" w:type="dxa"/>
            <w:tcBorders>
              <w:top w:val="nil"/>
              <w:left w:val="single" w:sz="4" w:space="0" w:color="auto"/>
              <w:bottom w:val="single" w:sz="4" w:space="0" w:color="auto"/>
              <w:right w:val="single" w:sz="4" w:space="0" w:color="auto"/>
            </w:tcBorders>
            <w:vAlign w:val="center"/>
          </w:tcPr>
          <w:p w14:paraId="5724CE3A" w14:textId="77777777" w:rsidR="006E323D" w:rsidRPr="00617282" w:rsidRDefault="006E323D" w:rsidP="0015330B">
            <w:pPr>
              <w:spacing w:after="0" w:line="240" w:lineRule="auto"/>
              <w:jc w:val="center"/>
              <w:rPr>
                <w:rFonts w:eastAsia="Times New Roman" w:cs="Arial"/>
                <w:color w:val="000000"/>
                <w:lang w:eastAsia="fr-FR"/>
              </w:rPr>
            </w:pPr>
          </w:p>
        </w:tc>
      </w:tr>
      <w:tr w:rsidR="006E323D" w:rsidRPr="00617282" w14:paraId="435B87DB" w14:textId="77777777" w:rsidTr="0015330B">
        <w:trPr>
          <w:trHeight w:val="387"/>
        </w:trPr>
        <w:tc>
          <w:tcPr>
            <w:tcW w:w="2932" w:type="dxa"/>
            <w:tcBorders>
              <w:top w:val="nil"/>
              <w:left w:val="single" w:sz="4" w:space="0" w:color="auto"/>
              <w:bottom w:val="single" w:sz="4" w:space="0" w:color="auto"/>
              <w:right w:val="single" w:sz="4" w:space="0" w:color="auto"/>
            </w:tcBorders>
            <w:vAlign w:val="center"/>
          </w:tcPr>
          <w:p w14:paraId="6E639D59" w14:textId="77777777" w:rsidR="006E323D" w:rsidRPr="00617282" w:rsidRDefault="006E323D" w:rsidP="0015330B">
            <w:pPr>
              <w:spacing w:after="0" w:line="240" w:lineRule="auto"/>
              <w:rPr>
                <w:rFonts w:eastAsia="Times New Roman" w:cs="Arial"/>
                <w:i/>
                <w:color w:val="000000"/>
                <w:lang w:eastAsia="fr-FR"/>
              </w:rPr>
            </w:pPr>
            <w:r w:rsidRPr="00617282">
              <w:rPr>
                <w:rFonts w:eastAsia="Times New Roman" w:cs="Arial"/>
                <w:i/>
                <w:color w:val="000000"/>
                <w:lang w:eastAsia="fr-FR"/>
              </w:rPr>
              <w:t xml:space="preserve">Mur / plancher haut </w:t>
            </w:r>
          </w:p>
        </w:tc>
        <w:tc>
          <w:tcPr>
            <w:tcW w:w="1200" w:type="dxa"/>
            <w:tcBorders>
              <w:top w:val="nil"/>
              <w:left w:val="nil"/>
              <w:bottom w:val="single" w:sz="4" w:space="0" w:color="auto"/>
              <w:right w:val="single" w:sz="4" w:space="0" w:color="auto"/>
            </w:tcBorders>
            <w:vAlign w:val="center"/>
          </w:tcPr>
          <w:p w14:paraId="7E9859B0" w14:textId="77777777" w:rsidR="006E323D" w:rsidRPr="00617282" w:rsidRDefault="006E323D" w:rsidP="0015330B">
            <w:pPr>
              <w:spacing w:after="0" w:line="240" w:lineRule="auto"/>
              <w:jc w:val="center"/>
              <w:rPr>
                <w:rFonts w:eastAsia="Times New Roman" w:cs="Arial"/>
                <w:color w:val="000000"/>
                <w:lang w:eastAsia="fr-FR"/>
              </w:rPr>
            </w:pPr>
          </w:p>
        </w:tc>
        <w:tc>
          <w:tcPr>
            <w:tcW w:w="1620" w:type="dxa"/>
            <w:tcBorders>
              <w:top w:val="nil"/>
              <w:left w:val="nil"/>
              <w:bottom w:val="single" w:sz="4" w:space="0" w:color="auto"/>
              <w:right w:val="single" w:sz="4" w:space="0" w:color="auto"/>
            </w:tcBorders>
            <w:vAlign w:val="center"/>
          </w:tcPr>
          <w:p w14:paraId="35B5A69B" w14:textId="77777777" w:rsidR="006E323D" w:rsidRPr="00617282" w:rsidRDefault="006E323D" w:rsidP="0015330B">
            <w:pPr>
              <w:spacing w:after="0" w:line="240" w:lineRule="auto"/>
              <w:jc w:val="center"/>
              <w:rPr>
                <w:rFonts w:eastAsia="Times New Roman" w:cs="Arial"/>
                <w:color w:val="000000"/>
                <w:lang w:eastAsia="fr-FR"/>
              </w:rPr>
            </w:pPr>
          </w:p>
        </w:tc>
        <w:tc>
          <w:tcPr>
            <w:tcW w:w="2183" w:type="dxa"/>
            <w:tcBorders>
              <w:top w:val="single" w:sz="4" w:space="0" w:color="auto"/>
              <w:left w:val="nil"/>
              <w:bottom w:val="single" w:sz="4" w:space="0" w:color="auto"/>
              <w:right w:val="single" w:sz="4" w:space="0" w:color="auto"/>
            </w:tcBorders>
          </w:tcPr>
          <w:p w14:paraId="14C550EB" w14:textId="77777777" w:rsidR="006E323D" w:rsidRPr="00617282" w:rsidRDefault="006E323D" w:rsidP="0015330B">
            <w:pPr>
              <w:spacing w:after="0" w:line="240" w:lineRule="auto"/>
              <w:jc w:val="center"/>
              <w:rPr>
                <w:rFonts w:eastAsia="Times New Roman" w:cs="Arial"/>
                <w:color w:val="000000"/>
                <w:lang w:eastAsia="fr-FR"/>
              </w:rPr>
            </w:pPr>
          </w:p>
        </w:tc>
        <w:tc>
          <w:tcPr>
            <w:tcW w:w="1440" w:type="dxa"/>
            <w:tcBorders>
              <w:top w:val="nil"/>
              <w:left w:val="single" w:sz="4" w:space="0" w:color="auto"/>
              <w:bottom w:val="single" w:sz="4" w:space="0" w:color="auto"/>
              <w:right w:val="single" w:sz="4" w:space="0" w:color="auto"/>
            </w:tcBorders>
            <w:vAlign w:val="center"/>
          </w:tcPr>
          <w:p w14:paraId="70BDFB38" w14:textId="77777777" w:rsidR="006E323D" w:rsidRPr="00617282" w:rsidRDefault="006E323D" w:rsidP="0015330B">
            <w:pPr>
              <w:spacing w:after="0" w:line="240" w:lineRule="auto"/>
              <w:jc w:val="center"/>
              <w:rPr>
                <w:rFonts w:eastAsia="Times New Roman" w:cs="Arial"/>
                <w:color w:val="000000"/>
                <w:lang w:eastAsia="fr-FR"/>
              </w:rPr>
            </w:pPr>
          </w:p>
        </w:tc>
      </w:tr>
      <w:tr w:rsidR="006E323D" w:rsidRPr="00617282" w14:paraId="1569C59F" w14:textId="77777777" w:rsidTr="0015330B">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2977C7C8" w14:textId="77777777" w:rsidR="006E323D" w:rsidRPr="00617282" w:rsidRDefault="006E323D" w:rsidP="0015330B">
            <w:pPr>
              <w:spacing w:after="0" w:line="240" w:lineRule="auto"/>
              <w:rPr>
                <w:rFonts w:eastAsia="Times New Roman" w:cs="Arial"/>
                <w:i/>
                <w:iCs/>
                <w:lang w:eastAsia="fr-FR"/>
              </w:rPr>
            </w:pPr>
            <w:r w:rsidRPr="00617282">
              <w:rPr>
                <w:rFonts w:eastAsia="Times New Roman" w:cs="Arial"/>
                <w:i/>
                <w:iCs/>
                <w:lang w:eastAsia="fr-FR"/>
              </w:rPr>
              <w:t xml:space="preserve">Mur / fenêtre </w:t>
            </w:r>
          </w:p>
        </w:tc>
        <w:tc>
          <w:tcPr>
            <w:tcW w:w="1200" w:type="dxa"/>
            <w:tcBorders>
              <w:top w:val="single" w:sz="4" w:space="0" w:color="auto"/>
              <w:left w:val="nil"/>
              <w:bottom w:val="single" w:sz="4" w:space="0" w:color="auto"/>
              <w:right w:val="single" w:sz="4" w:space="0" w:color="auto"/>
            </w:tcBorders>
            <w:vAlign w:val="center"/>
          </w:tcPr>
          <w:p w14:paraId="73381AB8" w14:textId="77777777" w:rsidR="006E323D" w:rsidRPr="00617282" w:rsidRDefault="006E323D" w:rsidP="0015330B">
            <w:pPr>
              <w:spacing w:after="0" w:line="240" w:lineRule="auto"/>
              <w:jc w:val="center"/>
              <w:rPr>
                <w:rFonts w:eastAsia="Times New Roman" w:cs="Arial"/>
                <w:color w:val="000000"/>
                <w:lang w:eastAsia="fr-FR"/>
              </w:rPr>
            </w:pPr>
            <w:r w:rsidRPr="00617282">
              <w:rPr>
                <w:rFonts w:eastAsia="Times New Roman" w:cs="Arial"/>
                <w:color w:val="000000"/>
                <w:lang w:eastAsia="fr-FR"/>
              </w:rPr>
              <w:t xml:space="preserve">  </w:t>
            </w:r>
          </w:p>
        </w:tc>
        <w:tc>
          <w:tcPr>
            <w:tcW w:w="1620" w:type="dxa"/>
            <w:tcBorders>
              <w:top w:val="single" w:sz="4" w:space="0" w:color="auto"/>
              <w:left w:val="nil"/>
              <w:bottom w:val="single" w:sz="4" w:space="0" w:color="auto"/>
              <w:right w:val="single" w:sz="4" w:space="0" w:color="auto"/>
            </w:tcBorders>
            <w:vAlign w:val="center"/>
          </w:tcPr>
          <w:p w14:paraId="4A660798" w14:textId="77777777" w:rsidR="006E323D" w:rsidRPr="00617282" w:rsidRDefault="006E323D" w:rsidP="0015330B">
            <w:pPr>
              <w:spacing w:after="0" w:line="240" w:lineRule="auto"/>
              <w:jc w:val="right"/>
              <w:rPr>
                <w:rFonts w:eastAsia="Times New Roman" w:cs="Arial"/>
                <w:b/>
                <w:bCs/>
                <w:color w:val="000000"/>
                <w:lang w:eastAsia="fr-FR"/>
              </w:rPr>
            </w:pPr>
          </w:p>
        </w:tc>
        <w:tc>
          <w:tcPr>
            <w:tcW w:w="2183" w:type="dxa"/>
            <w:tcBorders>
              <w:top w:val="single" w:sz="4" w:space="0" w:color="auto"/>
              <w:left w:val="nil"/>
              <w:bottom w:val="single" w:sz="4" w:space="0" w:color="auto"/>
              <w:right w:val="single" w:sz="4" w:space="0" w:color="auto"/>
            </w:tcBorders>
          </w:tcPr>
          <w:p w14:paraId="473E2AB5" w14:textId="77777777" w:rsidR="006E323D" w:rsidRPr="00617282" w:rsidRDefault="006E323D" w:rsidP="0015330B">
            <w:pPr>
              <w:spacing w:after="0" w:line="240" w:lineRule="auto"/>
              <w:jc w:val="center"/>
              <w:rPr>
                <w:rFonts w:eastAsia="Times New Roman" w:cs="Arial"/>
                <w:b/>
                <w:bCs/>
                <w:color w:val="000000"/>
                <w:lang w:eastAsia="fr-FR"/>
              </w:rPr>
            </w:pPr>
          </w:p>
        </w:tc>
        <w:tc>
          <w:tcPr>
            <w:tcW w:w="1440" w:type="dxa"/>
            <w:tcBorders>
              <w:top w:val="single" w:sz="4" w:space="0" w:color="auto"/>
              <w:left w:val="single" w:sz="4" w:space="0" w:color="auto"/>
              <w:bottom w:val="single" w:sz="4" w:space="0" w:color="auto"/>
              <w:right w:val="single" w:sz="4" w:space="0" w:color="auto"/>
            </w:tcBorders>
            <w:vAlign w:val="center"/>
          </w:tcPr>
          <w:p w14:paraId="36F94F73" w14:textId="77777777" w:rsidR="006E323D" w:rsidRPr="00617282" w:rsidRDefault="006E323D" w:rsidP="0015330B">
            <w:pPr>
              <w:spacing w:after="0" w:line="240" w:lineRule="auto"/>
              <w:jc w:val="center"/>
              <w:rPr>
                <w:rFonts w:eastAsia="Times New Roman" w:cs="Arial"/>
                <w:b/>
                <w:bCs/>
                <w:color w:val="000000"/>
                <w:lang w:eastAsia="fr-FR"/>
              </w:rPr>
            </w:pPr>
          </w:p>
        </w:tc>
      </w:tr>
      <w:tr w:rsidR="006E323D" w:rsidRPr="00617282" w14:paraId="1CFFF980" w14:textId="77777777" w:rsidTr="0015330B">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15CF2C3F" w14:textId="77777777" w:rsidR="006E323D" w:rsidRPr="00617282" w:rsidRDefault="006E323D" w:rsidP="0015330B">
            <w:pPr>
              <w:spacing w:after="0" w:line="240" w:lineRule="auto"/>
              <w:rPr>
                <w:rFonts w:eastAsia="Times New Roman" w:cs="Arial"/>
                <w:i/>
                <w:iCs/>
                <w:lang w:eastAsia="fr-FR"/>
              </w:rPr>
            </w:pPr>
            <w:r w:rsidRPr="00617282">
              <w:rPr>
                <w:rFonts w:eastAsia="Times New Roman" w:cs="Arial"/>
                <w:i/>
                <w:iCs/>
                <w:lang w:eastAsia="fr-FR"/>
              </w:rPr>
              <w:t>Ebrasements / coffret de volet roulant</w:t>
            </w:r>
          </w:p>
        </w:tc>
        <w:tc>
          <w:tcPr>
            <w:tcW w:w="1200" w:type="dxa"/>
            <w:tcBorders>
              <w:top w:val="single" w:sz="4" w:space="0" w:color="auto"/>
              <w:left w:val="nil"/>
              <w:bottom w:val="single" w:sz="4" w:space="0" w:color="auto"/>
              <w:right w:val="single" w:sz="4" w:space="0" w:color="auto"/>
            </w:tcBorders>
            <w:vAlign w:val="center"/>
          </w:tcPr>
          <w:p w14:paraId="47E12B4D" w14:textId="77777777" w:rsidR="006E323D" w:rsidRPr="00617282" w:rsidRDefault="006E323D" w:rsidP="0015330B">
            <w:pPr>
              <w:spacing w:after="0" w:line="240" w:lineRule="auto"/>
              <w:jc w:val="center"/>
              <w:rPr>
                <w:rFonts w:eastAsia="Times New Roman" w:cs="Arial"/>
                <w:color w:val="000000"/>
                <w:lang w:eastAsia="fr-FR"/>
              </w:rPr>
            </w:pPr>
          </w:p>
        </w:tc>
        <w:tc>
          <w:tcPr>
            <w:tcW w:w="1620" w:type="dxa"/>
            <w:tcBorders>
              <w:top w:val="single" w:sz="4" w:space="0" w:color="auto"/>
              <w:left w:val="nil"/>
              <w:bottom w:val="single" w:sz="4" w:space="0" w:color="auto"/>
              <w:right w:val="single" w:sz="4" w:space="0" w:color="auto"/>
            </w:tcBorders>
            <w:vAlign w:val="center"/>
          </w:tcPr>
          <w:p w14:paraId="24470E94" w14:textId="77777777" w:rsidR="006E323D" w:rsidRPr="00617282" w:rsidRDefault="006E323D" w:rsidP="0015330B">
            <w:pPr>
              <w:spacing w:after="0" w:line="240" w:lineRule="auto"/>
              <w:jc w:val="right"/>
              <w:rPr>
                <w:rFonts w:eastAsia="Times New Roman" w:cs="Arial"/>
                <w:b/>
                <w:bCs/>
                <w:color w:val="000000"/>
                <w:lang w:eastAsia="fr-FR"/>
              </w:rPr>
            </w:pPr>
          </w:p>
        </w:tc>
        <w:tc>
          <w:tcPr>
            <w:tcW w:w="2183" w:type="dxa"/>
            <w:tcBorders>
              <w:top w:val="single" w:sz="4" w:space="0" w:color="auto"/>
              <w:left w:val="nil"/>
              <w:bottom w:val="single" w:sz="4" w:space="0" w:color="auto"/>
              <w:right w:val="single" w:sz="4" w:space="0" w:color="auto"/>
            </w:tcBorders>
          </w:tcPr>
          <w:p w14:paraId="550702EE" w14:textId="77777777" w:rsidR="006E323D" w:rsidRPr="00617282" w:rsidRDefault="006E323D" w:rsidP="0015330B">
            <w:pPr>
              <w:spacing w:after="0" w:line="240" w:lineRule="auto"/>
              <w:jc w:val="center"/>
              <w:rPr>
                <w:rFonts w:eastAsia="Times New Roman" w:cs="Arial"/>
                <w:b/>
                <w:bCs/>
                <w:color w:val="000000"/>
                <w:lang w:eastAsia="fr-FR"/>
              </w:rPr>
            </w:pPr>
          </w:p>
        </w:tc>
        <w:tc>
          <w:tcPr>
            <w:tcW w:w="1440" w:type="dxa"/>
            <w:tcBorders>
              <w:top w:val="single" w:sz="4" w:space="0" w:color="auto"/>
              <w:left w:val="single" w:sz="4" w:space="0" w:color="auto"/>
              <w:bottom w:val="single" w:sz="4" w:space="0" w:color="auto"/>
              <w:right w:val="single" w:sz="4" w:space="0" w:color="auto"/>
            </w:tcBorders>
            <w:vAlign w:val="center"/>
          </w:tcPr>
          <w:p w14:paraId="09084306" w14:textId="77777777" w:rsidR="006E323D" w:rsidRPr="00617282" w:rsidRDefault="006E323D" w:rsidP="0015330B">
            <w:pPr>
              <w:spacing w:after="0" w:line="240" w:lineRule="auto"/>
              <w:jc w:val="center"/>
              <w:rPr>
                <w:rFonts w:eastAsia="Times New Roman" w:cs="Arial"/>
                <w:b/>
                <w:bCs/>
                <w:color w:val="000000"/>
                <w:lang w:eastAsia="fr-FR"/>
              </w:rPr>
            </w:pPr>
          </w:p>
        </w:tc>
      </w:tr>
      <w:tr w:rsidR="006E323D" w:rsidRPr="00617282" w14:paraId="17329AE1" w14:textId="77777777" w:rsidTr="0015330B">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23135F72" w14:textId="77777777" w:rsidR="006E323D" w:rsidRPr="00617282" w:rsidRDefault="006E323D" w:rsidP="0015330B">
            <w:pPr>
              <w:spacing w:after="0" w:line="240" w:lineRule="auto"/>
              <w:rPr>
                <w:rFonts w:eastAsia="Times New Roman" w:cs="Arial"/>
                <w:color w:val="000000"/>
                <w:lang w:eastAsia="fr-FR"/>
              </w:rPr>
            </w:pPr>
            <w:r w:rsidRPr="00617282">
              <w:rPr>
                <w:rFonts w:eastAsia="Times New Roman" w:cs="Arial"/>
                <w:i/>
                <w:iCs/>
                <w:color w:val="000000"/>
                <w:lang w:eastAsia="fr-FR"/>
              </w:rPr>
              <w:t>Etc.</w:t>
            </w:r>
          </w:p>
        </w:tc>
        <w:tc>
          <w:tcPr>
            <w:tcW w:w="1200" w:type="dxa"/>
            <w:tcBorders>
              <w:top w:val="single" w:sz="4" w:space="0" w:color="auto"/>
              <w:left w:val="nil"/>
              <w:bottom w:val="single" w:sz="4" w:space="0" w:color="auto"/>
              <w:right w:val="single" w:sz="4" w:space="0" w:color="auto"/>
            </w:tcBorders>
            <w:vAlign w:val="center"/>
          </w:tcPr>
          <w:p w14:paraId="394157E1" w14:textId="77777777" w:rsidR="006E323D" w:rsidRPr="00617282" w:rsidRDefault="006E323D" w:rsidP="0015330B">
            <w:pPr>
              <w:spacing w:after="0" w:line="240" w:lineRule="auto"/>
              <w:jc w:val="center"/>
              <w:rPr>
                <w:rFonts w:eastAsia="Times New Roman" w:cs="Arial"/>
                <w:color w:val="000000"/>
                <w:lang w:eastAsia="fr-FR"/>
              </w:rPr>
            </w:pPr>
          </w:p>
        </w:tc>
        <w:tc>
          <w:tcPr>
            <w:tcW w:w="1620" w:type="dxa"/>
            <w:tcBorders>
              <w:top w:val="single" w:sz="4" w:space="0" w:color="auto"/>
              <w:left w:val="nil"/>
              <w:bottom w:val="single" w:sz="4" w:space="0" w:color="auto"/>
              <w:right w:val="single" w:sz="4" w:space="0" w:color="auto"/>
            </w:tcBorders>
            <w:vAlign w:val="center"/>
          </w:tcPr>
          <w:p w14:paraId="1AD526CF" w14:textId="77777777" w:rsidR="006E323D" w:rsidRPr="00617282" w:rsidRDefault="006E323D" w:rsidP="0015330B">
            <w:pPr>
              <w:spacing w:after="0" w:line="240" w:lineRule="auto"/>
              <w:jc w:val="right"/>
              <w:rPr>
                <w:rFonts w:eastAsia="Times New Roman" w:cs="Arial"/>
                <w:b/>
                <w:bCs/>
                <w:color w:val="000000"/>
                <w:lang w:eastAsia="fr-FR"/>
              </w:rPr>
            </w:pPr>
          </w:p>
        </w:tc>
        <w:tc>
          <w:tcPr>
            <w:tcW w:w="2183" w:type="dxa"/>
            <w:tcBorders>
              <w:top w:val="single" w:sz="4" w:space="0" w:color="auto"/>
              <w:left w:val="nil"/>
              <w:bottom w:val="single" w:sz="4" w:space="0" w:color="auto"/>
              <w:right w:val="single" w:sz="4" w:space="0" w:color="auto"/>
            </w:tcBorders>
          </w:tcPr>
          <w:p w14:paraId="7E3EA564" w14:textId="77777777" w:rsidR="006E323D" w:rsidRPr="00617282" w:rsidRDefault="006E323D" w:rsidP="0015330B">
            <w:pPr>
              <w:spacing w:after="0" w:line="240" w:lineRule="auto"/>
              <w:jc w:val="center"/>
              <w:rPr>
                <w:rFonts w:eastAsia="Times New Roman" w:cs="Arial"/>
                <w:b/>
                <w:bCs/>
                <w:color w:val="000000"/>
                <w:lang w:eastAsia="fr-FR"/>
              </w:rPr>
            </w:pPr>
          </w:p>
        </w:tc>
        <w:tc>
          <w:tcPr>
            <w:tcW w:w="1440" w:type="dxa"/>
            <w:tcBorders>
              <w:top w:val="single" w:sz="4" w:space="0" w:color="auto"/>
              <w:left w:val="single" w:sz="4" w:space="0" w:color="auto"/>
              <w:bottom w:val="single" w:sz="4" w:space="0" w:color="auto"/>
              <w:right w:val="single" w:sz="4" w:space="0" w:color="auto"/>
            </w:tcBorders>
            <w:vAlign w:val="center"/>
          </w:tcPr>
          <w:p w14:paraId="445BF77F" w14:textId="77777777" w:rsidR="006E323D" w:rsidRPr="00617282" w:rsidRDefault="006E323D" w:rsidP="0015330B">
            <w:pPr>
              <w:spacing w:after="0" w:line="240" w:lineRule="auto"/>
              <w:jc w:val="center"/>
              <w:rPr>
                <w:rFonts w:eastAsia="Times New Roman" w:cs="Arial"/>
                <w:b/>
                <w:bCs/>
                <w:color w:val="000000"/>
                <w:lang w:eastAsia="fr-FR"/>
              </w:rPr>
            </w:pPr>
          </w:p>
        </w:tc>
      </w:tr>
      <w:tr w:rsidR="006E323D" w:rsidRPr="00617282" w14:paraId="5EEC7855" w14:textId="77777777" w:rsidTr="0015330B">
        <w:trPr>
          <w:trHeight w:val="407"/>
        </w:trPr>
        <w:tc>
          <w:tcPr>
            <w:tcW w:w="2932" w:type="dxa"/>
            <w:tcBorders>
              <w:top w:val="single" w:sz="4" w:space="0" w:color="auto"/>
              <w:left w:val="single" w:sz="4" w:space="0" w:color="auto"/>
              <w:bottom w:val="single" w:sz="4" w:space="0" w:color="auto"/>
              <w:right w:val="single" w:sz="4" w:space="0" w:color="auto"/>
            </w:tcBorders>
            <w:vAlign w:val="center"/>
          </w:tcPr>
          <w:p w14:paraId="0B6C781E" w14:textId="77777777" w:rsidR="006E323D" w:rsidRPr="00617282" w:rsidRDefault="006E323D" w:rsidP="0015330B">
            <w:pPr>
              <w:spacing w:after="0" w:line="240" w:lineRule="auto"/>
              <w:rPr>
                <w:rFonts w:eastAsia="Times New Roman" w:cs="Arial"/>
                <w:b/>
                <w:bCs/>
                <w:color w:val="000000"/>
                <w:lang w:eastAsia="fr-FR"/>
              </w:rPr>
            </w:pPr>
            <w:r w:rsidRPr="00617282">
              <w:rPr>
                <w:rFonts w:eastAsia="Times New Roman" w:cs="Arial"/>
                <w:b/>
                <w:bCs/>
                <w:color w:val="000000"/>
                <w:lang w:eastAsia="fr-FR"/>
              </w:rPr>
              <w:t>Total</w:t>
            </w:r>
          </w:p>
        </w:tc>
        <w:tc>
          <w:tcPr>
            <w:tcW w:w="1200" w:type="dxa"/>
            <w:tcBorders>
              <w:top w:val="single" w:sz="4" w:space="0" w:color="auto"/>
              <w:left w:val="nil"/>
              <w:bottom w:val="single" w:sz="4" w:space="0" w:color="auto"/>
              <w:right w:val="single" w:sz="4" w:space="0" w:color="auto"/>
            </w:tcBorders>
            <w:vAlign w:val="center"/>
          </w:tcPr>
          <w:p w14:paraId="5B48CA39" w14:textId="77777777" w:rsidR="006E323D" w:rsidRPr="00617282" w:rsidRDefault="006E323D" w:rsidP="0015330B">
            <w:pPr>
              <w:spacing w:after="0" w:line="240" w:lineRule="auto"/>
              <w:jc w:val="center"/>
              <w:rPr>
                <w:rFonts w:eastAsia="Times New Roman" w:cs="Arial"/>
                <w:color w:val="000000"/>
                <w:lang w:eastAsia="fr-FR"/>
              </w:rPr>
            </w:pPr>
            <w:r w:rsidRPr="00617282">
              <w:rPr>
                <w:rFonts w:eastAsia="Times New Roman" w:cs="Arial"/>
                <w:color w:val="000000"/>
                <w:lang w:eastAsia="fr-FR"/>
              </w:rPr>
              <w:t xml:space="preserve">  </w:t>
            </w:r>
          </w:p>
        </w:tc>
        <w:tc>
          <w:tcPr>
            <w:tcW w:w="1620" w:type="dxa"/>
            <w:tcBorders>
              <w:top w:val="single" w:sz="4" w:space="0" w:color="auto"/>
              <w:left w:val="nil"/>
              <w:bottom w:val="single" w:sz="4" w:space="0" w:color="auto"/>
              <w:right w:val="single" w:sz="4" w:space="0" w:color="auto"/>
            </w:tcBorders>
            <w:vAlign w:val="center"/>
          </w:tcPr>
          <w:p w14:paraId="1282D6CF" w14:textId="77777777" w:rsidR="006E323D" w:rsidRPr="00617282" w:rsidRDefault="006E323D" w:rsidP="0015330B">
            <w:pPr>
              <w:spacing w:after="0" w:line="240" w:lineRule="auto"/>
              <w:jc w:val="right"/>
              <w:rPr>
                <w:rFonts w:eastAsia="Times New Roman" w:cs="Arial"/>
                <w:b/>
                <w:bCs/>
                <w:color w:val="000000"/>
                <w:lang w:eastAsia="fr-FR"/>
              </w:rPr>
            </w:pPr>
          </w:p>
        </w:tc>
        <w:tc>
          <w:tcPr>
            <w:tcW w:w="2183" w:type="dxa"/>
            <w:tcBorders>
              <w:top w:val="single" w:sz="4" w:space="0" w:color="auto"/>
              <w:left w:val="nil"/>
              <w:bottom w:val="single" w:sz="4" w:space="0" w:color="auto"/>
              <w:right w:val="single" w:sz="4" w:space="0" w:color="auto"/>
            </w:tcBorders>
          </w:tcPr>
          <w:p w14:paraId="40777E78" w14:textId="77777777" w:rsidR="006E323D" w:rsidRPr="00617282" w:rsidRDefault="006E323D" w:rsidP="0015330B">
            <w:pPr>
              <w:spacing w:after="0" w:line="240" w:lineRule="auto"/>
              <w:jc w:val="center"/>
              <w:rPr>
                <w:rFonts w:eastAsia="Times New Roman" w:cs="Arial"/>
                <w:b/>
                <w:bCs/>
                <w:color w:val="000000"/>
                <w:lang w:eastAsia="fr-FR"/>
              </w:rPr>
            </w:pPr>
          </w:p>
        </w:tc>
        <w:tc>
          <w:tcPr>
            <w:tcW w:w="1440" w:type="dxa"/>
            <w:tcBorders>
              <w:top w:val="single" w:sz="4" w:space="0" w:color="auto"/>
              <w:left w:val="single" w:sz="4" w:space="0" w:color="auto"/>
              <w:bottom w:val="single" w:sz="4" w:space="0" w:color="auto"/>
              <w:right w:val="single" w:sz="4" w:space="0" w:color="auto"/>
            </w:tcBorders>
            <w:vAlign w:val="center"/>
          </w:tcPr>
          <w:p w14:paraId="433B8F12" w14:textId="77777777" w:rsidR="006E323D" w:rsidRPr="00617282" w:rsidRDefault="006E323D" w:rsidP="0015330B">
            <w:pPr>
              <w:spacing w:after="0" w:line="240" w:lineRule="auto"/>
              <w:jc w:val="center"/>
              <w:rPr>
                <w:rFonts w:eastAsia="Times New Roman" w:cs="Arial"/>
                <w:b/>
                <w:bCs/>
                <w:color w:val="000000"/>
                <w:lang w:eastAsia="fr-FR"/>
              </w:rPr>
            </w:pPr>
          </w:p>
        </w:tc>
      </w:tr>
    </w:tbl>
    <w:p w14:paraId="30D14A11" w14:textId="77777777" w:rsidR="006E323D" w:rsidRPr="00617282" w:rsidRDefault="006E323D" w:rsidP="006E323D">
      <w:pPr>
        <w:rPr>
          <w:lang w:eastAsia="fr-FR" w:bidi="en-US"/>
        </w:rPr>
      </w:pPr>
    </w:p>
    <w:p w14:paraId="68134B4F" w14:textId="77777777" w:rsidR="006E323D" w:rsidRPr="00617282" w:rsidRDefault="006E323D" w:rsidP="006E323D">
      <w:pPr>
        <w:rPr>
          <w:lang w:eastAsia="fr-FR" w:bidi="en-US"/>
        </w:rPr>
      </w:pPr>
      <w:r w:rsidRPr="00617282">
        <w:rPr>
          <w:lang w:eastAsia="fr-FR" w:bidi="en-US"/>
        </w:rPr>
        <w:t xml:space="preserve">Ils devront faire l’objet d’une numérotation et d’un renvoi sur les plans et coupes à l’aide du numéro de repérages. </w:t>
      </w:r>
    </w:p>
    <w:p w14:paraId="473D0D6F" w14:textId="77777777" w:rsidR="006E323D" w:rsidRPr="00617282" w:rsidRDefault="006E323D" w:rsidP="006E323D">
      <w:pPr>
        <w:rPr>
          <w:lang w:eastAsia="fr-FR" w:bidi="en-US"/>
        </w:rPr>
      </w:pPr>
      <w:r w:rsidRPr="00617282">
        <w:rPr>
          <w:lang w:eastAsia="fr-FR" w:bidi="en-US"/>
        </w:rPr>
        <w:t xml:space="preserve">Pour chaque pont thermique fournir : </w:t>
      </w:r>
    </w:p>
    <w:p w14:paraId="0C393F35" w14:textId="77777777" w:rsidR="006E323D" w:rsidRPr="00617282" w:rsidRDefault="006E323D" w:rsidP="006E323D">
      <w:pPr>
        <w:numPr>
          <w:ilvl w:val="0"/>
          <w:numId w:val="11"/>
        </w:numPr>
        <w:spacing w:before="120" w:after="120" w:line="276" w:lineRule="auto"/>
        <w:contextualSpacing/>
        <w:jc w:val="both"/>
        <w:rPr>
          <w:i/>
          <w:lang w:eastAsia="fr-FR" w:bidi="en-US"/>
        </w:rPr>
      </w:pPr>
      <w:r w:rsidRPr="00617282">
        <w:rPr>
          <w:i/>
          <w:lang w:eastAsia="fr-FR" w:bidi="en-US"/>
        </w:rPr>
        <w:t>Description</w:t>
      </w:r>
    </w:p>
    <w:p w14:paraId="0B3A8C9B" w14:textId="77777777" w:rsidR="006E323D" w:rsidRPr="00617282" w:rsidRDefault="006E323D" w:rsidP="006E323D">
      <w:pPr>
        <w:numPr>
          <w:ilvl w:val="0"/>
          <w:numId w:val="11"/>
        </w:numPr>
        <w:spacing w:before="120" w:after="120" w:line="276" w:lineRule="auto"/>
        <w:contextualSpacing/>
        <w:jc w:val="both"/>
        <w:rPr>
          <w:i/>
          <w:lang w:eastAsia="fr-FR" w:bidi="en-US"/>
        </w:rPr>
      </w:pPr>
      <w:r w:rsidRPr="00617282">
        <w:rPr>
          <w:i/>
          <w:lang w:eastAsia="fr-FR" w:bidi="en-US"/>
        </w:rPr>
        <w:t>Photos</w:t>
      </w:r>
    </w:p>
    <w:p w14:paraId="6030BA33" w14:textId="77777777" w:rsidR="006E323D" w:rsidRPr="00617282" w:rsidRDefault="006E323D" w:rsidP="006E323D">
      <w:pPr>
        <w:numPr>
          <w:ilvl w:val="0"/>
          <w:numId w:val="11"/>
        </w:numPr>
        <w:spacing w:before="120" w:after="120" w:line="276" w:lineRule="auto"/>
        <w:contextualSpacing/>
        <w:jc w:val="both"/>
        <w:rPr>
          <w:lang w:eastAsia="fr-FR" w:bidi="en-US"/>
        </w:rPr>
      </w:pPr>
      <w:r w:rsidRPr="00617282">
        <w:rPr>
          <w:i/>
          <w:lang w:eastAsia="fr-FR" w:bidi="en-US"/>
        </w:rPr>
        <w:t>Schéma ou croquis</w:t>
      </w:r>
    </w:p>
    <w:p w14:paraId="48641097" w14:textId="77777777" w:rsidR="006E323D" w:rsidRPr="00617282" w:rsidRDefault="006E323D" w:rsidP="006E323D">
      <w:pPr>
        <w:rPr>
          <w:i/>
          <w:lang w:eastAsia="fr-FR" w:bidi="en-US"/>
        </w:rPr>
      </w:pPr>
    </w:p>
    <w:p w14:paraId="41DD576F" w14:textId="77777777" w:rsidR="006E323D" w:rsidRPr="00617282" w:rsidRDefault="006E323D" w:rsidP="006E323D">
      <w:pPr>
        <w:rPr>
          <w:lang w:eastAsia="fr-FR" w:bidi="en-US"/>
        </w:rPr>
      </w:pPr>
      <w:r w:rsidRPr="00617282">
        <w:rPr>
          <w:lang w:eastAsia="fr-FR" w:bidi="en-US"/>
        </w:rPr>
        <w:t>Dans le cas où une extension est prévue au bâtiment existant, joindre les croquis et schémas de détail pour le traitement des ponts thermiques au niveau de la jonction</w:t>
      </w:r>
    </w:p>
    <w:p w14:paraId="5C49EE0B" w14:textId="6EC8A476" w:rsidR="006E323D" w:rsidRDefault="006E323D" w:rsidP="00306734">
      <w:pPr>
        <w:pStyle w:val="encadrrouge"/>
        <w:ind w:left="0" w:right="-2"/>
        <w:jc w:val="left"/>
        <w:rPr>
          <w:b/>
          <w:lang w:eastAsia="fr-FR" w:bidi="en-US"/>
        </w:rPr>
      </w:pPr>
      <w:r w:rsidRPr="00617282">
        <w:rPr>
          <w:b/>
          <w:lang w:eastAsia="fr-FR" w:bidi="en-US"/>
        </w:rPr>
        <w:t>Une attention particulière ser</w:t>
      </w:r>
      <w:r w:rsidR="00306734">
        <w:rPr>
          <w:b/>
          <w:lang w:eastAsia="fr-FR" w:bidi="en-US"/>
        </w:rPr>
        <w:t xml:space="preserve">a portée au pont thermique dans </w:t>
      </w:r>
      <w:r w:rsidRPr="00617282">
        <w:rPr>
          <w:b/>
          <w:lang w:eastAsia="fr-FR" w:bidi="en-US"/>
        </w:rPr>
        <w:t>le cas d’une isolation par l’intérieu</w:t>
      </w:r>
      <w:r>
        <w:rPr>
          <w:b/>
          <w:lang w:eastAsia="fr-FR" w:bidi="en-US"/>
        </w:rPr>
        <w:t>r</w:t>
      </w:r>
      <w:r w:rsidR="00306734">
        <w:rPr>
          <w:b/>
          <w:lang w:eastAsia="fr-FR" w:bidi="en-US"/>
        </w:rPr>
        <w:t>.</w:t>
      </w:r>
    </w:p>
    <w:p w14:paraId="1B3E038D" w14:textId="77777777" w:rsidR="006E323D" w:rsidRPr="00617282" w:rsidRDefault="006E323D" w:rsidP="006E323D">
      <w:pPr>
        <w:pStyle w:val="encadrrouge"/>
        <w:ind w:left="0"/>
        <w:jc w:val="both"/>
        <w:rPr>
          <w:b/>
          <w:lang w:eastAsia="fr-FR" w:bidi="en-US"/>
        </w:rPr>
      </w:pPr>
    </w:p>
    <w:p w14:paraId="26CEE285" w14:textId="0D47904F" w:rsidR="006E323D" w:rsidRDefault="006E323D" w:rsidP="005C240A">
      <w:pPr>
        <w:pStyle w:val="Titre3"/>
      </w:pPr>
      <w:bookmarkStart w:id="13" w:name="_Toc152841937"/>
      <w:r>
        <w:t>Migration de vapeur</w:t>
      </w:r>
      <w:bookmarkEnd w:id="13"/>
      <w:r>
        <w:t xml:space="preserve"> </w:t>
      </w:r>
    </w:p>
    <w:p w14:paraId="70284233" w14:textId="77777777" w:rsidR="000E42FB" w:rsidRPr="00617282" w:rsidRDefault="000E42FB" w:rsidP="000E42FB">
      <w:pPr>
        <w:rPr>
          <w:lang w:eastAsia="fr-FR" w:bidi="en-US"/>
        </w:rPr>
      </w:pPr>
      <w:r w:rsidRPr="00617282">
        <w:rPr>
          <w:lang w:eastAsia="fr-FR" w:bidi="en-US"/>
        </w:rPr>
        <w:t xml:space="preserve">La mise en œuvre d’une isolation pose-t-elle des problèmes du point de vue de la migration de vapeur d’eau et de la capacité de séchage des parois ? </w:t>
      </w:r>
    </w:p>
    <w:p w14:paraId="5380858E" w14:textId="747A0D6C" w:rsidR="000E42FB" w:rsidRDefault="000E42FB" w:rsidP="000E42FB">
      <w:pPr>
        <w:rPr>
          <w:b/>
          <w:color w:val="2E74B5"/>
          <w:u w:val="single"/>
        </w:rPr>
      </w:pPr>
    </w:p>
    <w:p w14:paraId="0961DE1A" w14:textId="77777777" w:rsidR="00306734" w:rsidRPr="00617282" w:rsidRDefault="00306734" w:rsidP="000E42FB">
      <w:pPr>
        <w:rPr>
          <w:b/>
          <w:color w:val="2E74B5"/>
          <w:u w:val="single"/>
        </w:rPr>
      </w:pPr>
    </w:p>
    <w:p w14:paraId="04906923" w14:textId="278EF58F" w:rsidR="000E42FB" w:rsidRPr="00617282" w:rsidRDefault="00306734" w:rsidP="000E42FB">
      <w:pPr>
        <w:rPr>
          <w:b/>
          <w:u w:val="single"/>
        </w:rPr>
      </w:pPr>
      <w:r>
        <w:rPr>
          <w:rFonts w:ascii="Calibri" w:hAnsi="Calibri" w:cs="Calibri"/>
          <w:b/>
          <w:u w:val="single"/>
        </w:rPr>
        <w:lastRenderedPageBreak/>
        <w:t>É</w:t>
      </w:r>
      <w:r w:rsidR="000E42FB" w:rsidRPr="00617282">
        <w:rPr>
          <w:b/>
          <w:u w:val="single"/>
        </w:rPr>
        <w:t>léments à renseigner obligatoirement</w:t>
      </w:r>
    </w:p>
    <w:p w14:paraId="331E214F" w14:textId="77777777" w:rsidR="000E42FB" w:rsidRPr="00617282" w:rsidRDefault="000E42FB" w:rsidP="000E42FB">
      <w:pPr>
        <w:numPr>
          <w:ilvl w:val="0"/>
          <w:numId w:val="1"/>
        </w:numPr>
        <w:spacing w:before="120" w:after="120" w:line="276" w:lineRule="auto"/>
        <w:contextualSpacing/>
        <w:jc w:val="both"/>
        <w:rPr>
          <w:lang w:eastAsia="fr-FR" w:bidi="en-US"/>
        </w:rPr>
      </w:pPr>
      <w:r w:rsidRPr="00617282">
        <w:rPr>
          <w:lang w:eastAsia="fr-FR" w:bidi="en-US"/>
        </w:rPr>
        <w:t xml:space="preserve">Insérer le diagramme de Glaser </w:t>
      </w:r>
      <w:r w:rsidRPr="00653940">
        <w:rPr>
          <w:b/>
          <w:lang w:eastAsia="fr-FR" w:bidi="en-US"/>
        </w:rPr>
        <w:t xml:space="preserve">de la ou </w:t>
      </w:r>
      <w:r>
        <w:rPr>
          <w:b/>
          <w:lang w:eastAsia="fr-FR" w:bidi="en-US"/>
        </w:rPr>
        <w:t>l</w:t>
      </w:r>
      <w:r w:rsidRPr="00653940">
        <w:rPr>
          <w:b/>
          <w:lang w:eastAsia="fr-FR" w:bidi="en-US"/>
        </w:rPr>
        <w:t>es parois concernées</w:t>
      </w:r>
      <w:r w:rsidRPr="00617282">
        <w:rPr>
          <w:lang w:eastAsia="fr-FR" w:bidi="en-US"/>
        </w:rPr>
        <w:t xml:space="preserve"> et décrire leur analyse.</w:t>
      </w:r>
    </w:p>
    <w:p w14:paraId="25F09304" w14:textId="77777777" w:rsidR="000E42FB" w:rsidRPr="00617282" w:rsidRDefault="000E42FB" w:rsidP="000E42FB">
      <w:pPr>
        <w:numPr>
          <w:ilvl w:val="0"/>
          <w:numId w:val="1"/>
        </w:numPr>
        <w:spacing w:before="120" w:after="120" w:line="276" w:lineRule="auto"/>
        <w:contextualSpacing/>
        <w:jc w:val="both"/>
        <w:rPr>
          <w:lang w:eastAsia="fr-FR" w:bidi="en-US"/>
        </w:rPr>
      </w:pPr>
      <w:r w:rsidRPr="00617282">
        <w:rPr>
          <w:lang w:eastAsia="fr-FR" w:bidi="en-US"/>
        </w:rPr>
        <w:t xml:space="preserve">Si des points de rosée sont révélés par le diagramme de Glaser, réaliser une simulation hygrothermique dynamique et décrire les problématiques et solutions envisagées </w:t>
      </w:r>
      <w:r w:rsidRPr="00617282">
        <w:rPr>
          <w:i/>
          <w:lang w:eastAsia="fr-FR" w:bidi="en-US"/>
        </w:rPr>
        <w:t>(diagramme + analyse).</w:t>
      </w:r>
    </w:p>
    <w:p w14:paraId="0D77F0BB" w14:textId="777EAB2E" w:rsidR="006E323D" w:rsidRDefault="006E323D" w:rsidP="000F3841"/>
    <w:p w14:paraId="5179F8C0" w14:textId="4BE37F71" w:rsidR="006E323D" w:rsidRDefault="006E323D" w:rsidP="005C240A">
      <w:pPr>
        <w:pStyle w:val="Titre3"/>
      </w:pPr>
      <w:bookmarkStart w:id="14" w:name="_Toc152841938"/>
      <w:r>
        <w:t>Autre contraintes</w:t>
      </w:r>
      <w:bookmarkEnd w:id="14"/>
    </w:p>
    <w:p w14:paraId="6A00281E" w14:textId="77777777" w:rsidR="000E42FB" w:rsidRPr="00617282" w:rsidRDefault="000E42FB" w:rsidP="000E42FB">
      <w:pPr>
        <w:rPr>
          <w:lang w:eastAsia="fr-FR" w:bidi="en-US"/>
        </w:rPr>
      </w:pPr>
      <w:r w:rsidRPr="00617282">
        <w:rPr>
          <w:lang w:eastAsia="fr-FR" w:bidi="en-US"/>
        </w:rPr>
        <w:t>Existe-t-il d’autres problématiques engendrées par la mise en œuvre des solutions techniques de références sur les murs extérieurs ? Si oui, décrire les situations et les solutions envisagées.</w:t>
      </w:r>
    </w:p>
    <w:p w14:paraId="230FE7A2" w14:textId="77777777" w:rsidR="000E42FB" w:rsidRPr="00617282" w:rsidRDefault="000E42FB" w:rsidP="000E42FB">
      <w:pPr>
        <w:numPr>
          <w:ilvl w:val="0"/>
          <w:numId w:val="11"/>
        </w:numPr>
        <w:spacing w:before="120" w:after="120" w:line="276" w:lineRule="auto"/>
        <w:contextualSpacing/>
        <w:jc w:val="both"/>
        <w:rPr>
          <w:i/>
          <w:lang w:eastAsia="fr-FR" w:bidi="en-US"/>
        </w:rPr>
      </w:pPr>
      <w:r w:rsidRPr="00617282">
        <w:rPr>
          <w:i/>
          <w:lang w:eastAsia="fr-FR" w:bidi="en-US"/>
        </w:rPr>
        <w:t>Description</w:t>
      </w:r>
    </w:p>
    <w:p w14:paraId="3435F86F" w14:textId="77777777" w:rsidR="000E42FB" w:rsidRPr="00617282" w:rsidRDefault="000E42FB" w:rsidP="000E42FB">
      <w:pPr>
        <w:numPr>
          <w:ilvl w:val="0"/>
          <w:numId w:val="11"/>
        </w:numPr>
        <w:spacing w:before="120" w:after="120" w:line="276" w:lineRule="auto"/>
        <w:contextualSpacing/>
        <w:jc w:val="both"/>
        <w:rPr>
          <w:i/>
          <w:lang w:eastAsia="fr-FR" w:bidi="en-US"/>
        </w:rPr>
      </w:pPr>
      <w:r w:rsidRPr="00617282">
        <w:rPr>
          <w:i/>
          <w:lang w:eastAsia="fr-FR" w:bidi="en-US"/>
        </w:rPr>
        <w:t>Photos</w:t>
      </w:r>
    </w:p>
    <w:p w14:paraId="719CFED8" w14:textId="55F1D0FC" w:rsidR="006E323D" w:rsidRDefault="000E42FB" w:rsidP="000E42FB">
      <w:pPr>
        <w:numPr>
          <w:ilvl w:val="0"/>
          <w:numId w:val="11"/>
        </w:numPr>
        <w:spacing w:before="120" w:after="120" w:line="276" w:lineRule="auto"/>
        <w:contextualSpacing/>
        <w:jc w:val="both"/>
        <w:rPr>
          <w:lang w:eastAsia="fr-FR" w:bidi="en-US"/>
        </w:rPr>
      </w:pPr>
      <w:r w:rsidRPr="00617282">
        <w:rPr>
          <w:i/>
          <w:lang w:eastAsia="fr-FR" w:bidi="en-US"/>
        </w:rPr>
        <w:t>Schéma ou croquis</w:t>
      </w:r>
    </w:p>
    <w:p w14:paraId="19939DCA" w14:textId="77777777" w:rsidR="006E323D" w:rsidRDefault="006E323D" w:rsidP="000F3841"/>
    <w:p w14:paraId="5A64CB34" w14:textId="066FAEE6" w:rsidR="000E42FB" w:rsidRDefault="006E323D" w:rsidP="000F3841">
      <w:pPr>
        <w:pStyle w:val="Titre2"/>
      </w:pPr>
      <w:bookmarkStart w:id="15" w:name="_Toc152841939"/>
      <w:r>
        <w:t>Menuiseries extérieurs</w:t>
      </w:r>
      <w:bookmarkEnd w:id="15"/>
      <w:r>
        <w:t xml:space="preserve"> </w:t>
      </w:r>
    </w:p>
    <w:p w14:paraId="7AF5815F" w14:textId="72CAD977" w:rsidR="006E323D" w:rsidRDefault="006E323D" w:rsidP="005C240A">
      <w:pPr>
        <w:pStyle w:val="Titre3"/>
      </w:pPr>
      <w:bookmarkStart w:id="16" w:name="_Toc152841940"/>
      <w:r>
        <w:t>Rappel des exigences de moyens du dispositif d’aide régionale</w:t>
      </w:r>
      <w:bookmarkEnd w:id="16"/>
      <w: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gridCol w:w="567"/>
      </w:tblGrid>
      <w:tr w:rsidR="000E42FB" w:rsidRPr="00617282" w14:paraId="2F7B3C63" w14:textId="77777777" w:rsidTr="0015330B">
        <w:tc>
          <w:tcPr>
            <w:tcW w:w="567" w:type="dxa"/>
            <w:vMerge w:val="restart"/>
            <w:tcBorders>
              <w:top w:val="double" w:sz="4" w:space="0" w:color="auto"/>
            </w:tcBorders>
            <w:shd w:val="clear" w:color="auto" w:fill="D9D9D9"/>
            <w:textDirection w:val="btLr"/>
            <w:vAlign w:val="center"/>
          </w:tcPr>
          <w:p w14:paraId="7F1903F2" w14:textId="77777777" w:rsidR="000E42FB" w:rsidRPr="00617282" w:rsidRDefault="000E42FB" w:rsidP="0015330B">
            <w:pPr>
              <w:keepNext/>
              <w:spacing w:after="0"/>
              <w:ind w:left="113" w:right="113"/>
              <w:jc w:val="center"/>
              <w:rPr>
                <w:b/>
                <w:sz w:val="20"/>
                <w:szCs w:val="20"/>
                <w:lang w:eastAsia="fr-FR" w:bidi="en-US"/>
              </w:rPr>
            </w:pPr>
            <w:r w:rsidRPr="00617282">
              <w:rPr>
                <w:b/>
                <w:sz w:val="20"/>
                <w:szCs w:val="20"/>
                <w:lang w:eastAsia="fr-FR" w:bidi="en-US"/>
              </w:rPr>
              <w:t>FENETRES</w:t>
            </w:r>
          </w:p>
        </w:tc>
        <w:tc>
          <w:tcPr>
            <w:tcW w:w="8647" w:type="dxa"/>
            <w:tcBorders>
              <w:top w:val="double" w:sz="4" w:space="0" w:color="auto"/>
            </w:tcBorders>
            <w:shd w:val="clear" w:color="auto" w:fill="F26A81"/>
          </w:tcPr>
          <w:p w14:paraId="7DB94CCD" w14:textId="77777777" w:rsidR="000E42FB" w:rsidRPr="00617282" w:rsidRDefault="000E42FB" w:rsidP="0015330B">
            <w:pPr>
              <w:keepNext/>
              <w:spacing w:after="0"/>
              <w:rPr>
                <w:b/>
                <w:sz w:val="20"/>
                <w:szCs w:val="20"/>
                <w:lang w:eastAsia="fr-FR" w:bidi="en-US"/>
              </w:rPr>
            </w:pPr>
            <w:r w:rsidRPr="00617282">
              <w:rPr>
                <w:b/>
                <w:sz w:val="20"/>
                <w:szCs w:val="20"/>
                <w:lang w:eastAsia="fr-FR" w:bidi="en-US"/>
              </w:rPr>
              <w:t>Solutions techniques de référence</w:t>
            </w:r>
          </w:p>
        </w:tc>
        <w:tc>
          <w:tcPr>
            <w:tcW w:w="567" w:type="dxa"/>
            <w:tcBorders>
              <w:top w:val="double" w:sz="4" w:space="0" w:color="auto"/>
            </w:tcBorders>
            <w:shd w:val="clear" w:color="auto" w:fill="F26A81"/>
          </w:tcPr>
          <w:p w14:paraId="48C45845" w14:textId="77777777" w:rsidR="000E42FB" w:rsidRPr="00617282" w:rsidRDefault="000E42FB" w:rsidP="0015330B">
            <w:pPr>
              <w:keepNext/>
              <w:spacing w:after="0"/>
              <w:rPr>
                <w:b/>
                <w:sz w:val="20"/>
                <w:szCs w:val="20"/>
                <w:lang w:eastAsia="fr-FR" w:bidi="en-US"/>
              </w:rPr>
            </w:pPr>
            <w:r w:rsidRPr="00617282">
              <w:rPr>
                <w:b/>
                <w:sz w:val="20"/>
                <w:szCs w:val="20"/>
                <w:lang w:eastAsia="fr-FR" w:bidi="en-US"/>
              </w:rPr>
              <w:t xml:space="preserve"> (*)</w:t>
            </w:r>
          </w:p>
        </w:tc>
      </w:tr>
      <w:tr w:rsidR="000E42FB" w:rsidRPr="00617282" w14:paraId="01F7278A" w14:textId="77777777" w:rsidTr="0015330B">
        <w:trPr>
          <w:trHeight w:val="1395"/>
        </w:trPr>
        <w:tc>
          <w:tcPr>
            <w:tcW w:w="567" w:type="dxa"/>
            <w:vMerge/>
            <w:shd w:val="clear" w:color="auto" w:fill="D9D9D9"/>
            <w:textDirection w:val="btLr"/>
            <w:vAlign w:val="center"/>
          </w:tcPr>
          <w:p w14:paraId="25C87C55" w14:textId="77777777" w:rsidR="000E42FB" w:rsidRPr="00617282" w:rsidRDefault="000E42FB" w:rsidP="0015330B">
            <w:pPr>
              <w:keepNext/>
              <w:spacing w:after="0"/>
              <w:ind w:left="113" w:right="113"/>
              <w:jc w:val="center"/>
              <w:rPr>
                <w:b/>
                <w:sz w:val="20"/>
                <w:szCs w:val="20"/>
                <w:lang w:eastAsia="fr-FR" w:bidi="en-US"/>
              </w:rPr>
            </w:pPr>
          </w:p>
        </w:tc>
        <w:tc>
          <w:tcPr>
            <w:tcW w:w="8647" w:type="dxa"/>
            <w:tcBorders>
              <w:top w:val="double" w:sz="4" w:space="0" w:color="auto"/>
            </w:tcBorders>
            <w:shd w:val="clear" w:color="auto" w:fill="FFFFFF"/>
          </w:tcPr>
          <w:p w14:paraId="17567E9B" w14:textId="77777777" w:rsidR="000E42FB" w:rsidRPr="00617282" w:rsidRDefault="000E42FB" w:rsidP="0015330B">
            <w:pPr>
              <w:keepNext/>
              <w:spacing w:after="0"/>
              <w:rPr>
                <w:sz w:val="20"/>
                <w:szCs w:val="20"/>
                <w:lang w:eastAsia="fr-FR" w:bidi="en-US"/>
              </w:rPr>
            </w:pPr>
            <w:r w:rsidRPr="00617282">
              <w:rPr>
                <w:sz w:val="20"/>
                <w:szCs w:val="20"/>
                <w:lang w:eastAsia="fr-FR" w:bidi="en-US"/>
              </w:rPr>
              <w:t>Logement : Remplacement intégral des menuiseries extérieures (fenêtres et lucarnes) par des modèles présentant un Uw ≤ 1,3 W/m</w:t>
            </w:r>
            <w:proofErr w:type="gramStart"/>
            <w:r w:rsidRPr="00617282">
              <w:rPr>
                <w:sz w:val="20"/>
                <w:szCs w:val="20"/>
                <w:lang w:eastAsia="fr-FR" w:bidi="en-US"/>
              </w:rPr>
              <w:t>².K</w:t>
            </w:r>
            <w:proofErr w:type="gramEnd"/>
            <w:r w:rsidRPr="00617282">
              <w:rPr>
                <w:sz w:val="20"/>
                <w:szCs w:val="20"/>
                <w:lang w:eastAsia="fr-FR" w:bidi="en-US"/>
              </w:rPr>
              <w:t xml:space="preserve"> et un Ud ≤ 1,7 W/m².K pour les portes donnant sur l’extérieur.</w:t>
            </w:r>
          </w:p>
          <w:p w14:paraId="6C43BCD9" w14:textId="77777777" w:rsidR="000E42FB" w:rsidRPr="00617282" w:rsidRDefault="000E42FB" w:rsidP="0015330B">
            <w:pPr>
              <w:keepNext/>
              <w:spacing w:after="0"/>
              <w:rPr>
                <w:b/>
                <w:sz w:val="20"/>
                <w:szCs w:val="20"/>
                <w:lang w:eastAsia="fr-FR" w:bidi="en-US"/>
              </w:rPr>
            </w:pPr>
            <w:r w:rsidRPr="00617282">
              <w:rPr>
                <w:sz w:val="20"/>
                <w:szCs w:val="20"/>
                <w:lang w:eastAsia="fr-FR" w:bidi="en-US"/>
              </w:rPr>
              <w:t>Autres typologies de bâtiments : Remplacement intégral des menuiseries extérieures (fenêtres et lucarnes) par des modèles présentant un Uw ≤ 1,4 W/m².K.</w:t>
            </w:r>
          </w:p>
        </w:tc>
        <w:tc>
          <w:tcPr>
            <w:tcW w:w="567" w:type="dxa"/>
            <w:tcBorders>
              <w:top w:val="double" w:sz="4" w:space="0" w:color="auto"/>
            </w:tcBorders>
            <w:shd w:val="clear" w:color="auto" w:fill="FFFFFF"/>
          </w:tcPr>
          <w:p w14:paraId="7DB0C80A" w14:textId="77777777" w:rsidR="000E42FB" w:rsidRPr="00617282" w:rsidRDefault="000E42FB" w:rsidP="0015330B">
            <w:pPr>
              <w:keepNext/>
              <w:spacing w:after="0"/>
              <w:rPr>
                <w:sz w:val="20"/>
                <w:szCs w:val="20"/>
                <w:lang w:eastAsia="fr-FR" w:bidi="en-US"/>
              </w:rPr>
            </w:pPr>
          </w:p>
        </w:tc>
      </w:tr>
      <w:tr w:rsidR="000E42FB" w:rsidRPr="00617282" w14:paraId="0E1E2B73" w14:textId="77777777" w:rsidTr="0015330B">
        <w:tc>
          <w:tcPr>
            <w:tcW w:w="567" w:type="dxa"/>
            <w:vMerge/>
            <w:shd w:val="clear" w:color="auto" w:fill="D9D9D9"/>
            <w:textDirection w:val="btLr"/>
            <w:vAlign w:val="center"/>
          </w:tcPr>
          <w:p w14:paraId="01B48F03" w14:textId="77777777" w:rsidR="000E42FB" w:rsidRPr="00617282" w:rsidRDefault="000E42FB" w:rsidP="0015330B">
            <w:pPr>
              <w:keepNext/>
              <w:spacing w:after="0"/>
              <w:ind w:left="113" w:right="113"/>
              <w:jc w:val="center"/>
              <w:rPr>
                <w:b/>
                <w:sz w:val="20"/>
                <w:szCs w:val="20"/>
                <w:lang w:eastAsia="fr-FR" w:bidi="en-US"/>
              </w:rPr>
            </w:pPr>
          </w:p>
        </w:tc>
        <w:tc>
          <w:tcPr>
            <w:tcW w:w="8647" w:type="dxa"/>
            <w:tcBorders>
              <w:top w:val="double" w:sz="4" w:space="0" w:color="auto"/>
            </w:tcBorders>
            <w:shd w:val="clear" w:color="auto" w:fill="F26A81"/>
          </w:tcPr>
          <w:p w14:paraId="06DF0A36" w14:textId="77777777" w:rsidR="000E42FB" w:rsidRPr="00617282" w:rsidRDefault="000E42FB" w:rsidP="0015330B">
            <w:pPr>
              <w:keepNext/>
              <w:spacing w:after="0"/>
              <w:rPr>
                <w:b/>
                <w:sz w:val="20"/>
                <w:szCs w:val="20"/>
                <w:lang w:eastAsia="fr-FR" w:bidi="en-US"/>
              </w:rPr>
            </w:pPr>
            <w:r w:rsidRPr="00617282">
              <w:rPr>
                <w:b/>
              </w:rPr>
              <w:t>Protection solaire et confort d’été</w:t>
            </w:r>
          </w:p>
        </w:tc>
        <w:tc>
          <w:tcPr>
            <w:tcW w:w="567" w:type="dxa"/>
            <w:tcBorders>
              <w:top w:val="double" w:sz="4" w:space="0" w:color="auto"/>
            </w:tcBorders>
            <w:shd w:val="clear" w:color="auto" w:fill="F26A81"/>
          </w:tcPr>
          <w:p w14:paraId="359772DC" w14:textId="77777777" w:rsidR="000E42FB" w:rsidRPr="00617282" w:rsidRDefault="000E42FB" w:rsidP="0015330B">
            <w:pPr>
              <w:keepNext/>
              <w:spacing w:after="0"/>
              <w:rPr>
                <w:b/>
              </w:rPr>
            </w:pPr>
          </w:p>
        </w:tc>
      </w:tr>
      <w:tr w:rsidR="000E42FB" w:rsidRPr="00617282" w14:paraId="6ECC493F" w14:textId="77777777" w:rsidTr="0015330B">
        <w:tc>
          <w:tcPr>
            <w:tcW w:w="567" w:type="dxa"/>
            <w:vMerge/>
            <w:shd w:val="clear" w:color="auto" w:fill="D9D9D9"/>
          </w:tcPr>
          <w:p w14:paraId="36758DA8" w14:textId="77777777" w:rsidR="000E42FB" w:rsidRPr="00617282" w:rsidRDefault="000E42FB" w:rsidP="0015330B">
            <w:pPr>
              <w:keepNext/>
              <w:spacing w:after="0"/>
              <w:rPr>
                <w:sz w:val="20"/>
                <w:szCs w:val="20"/>
                <w:lang w:eastAsia="fr-FR" w:bidi="en-US"/>
              </w:rPr>
            </w:pPr>
          </w:p>
        </w:tc>
        <w:tc>
          <w:tcPr>
            <w:tcW w:w="8647" w:type="dxa"/>
          </w:tcPr>
          <w:p w14:paraId="56C82652" w14:textId="77777777" w:rsidR="000E42FB" w:rsidRPr="00617282" w:rsidRDefault="000E42FB" w:rsidP="0015330B">
            <w:pPr>
              <w:keepNext/>
              <w:spacing w:after="0"/>
              <w:rPr>
                <w:sz w:val="20"/>
                <w:szCs w:val="20"/>
                <w:lang w:eastAsia="fr-FR" w:bidi="en-US"/>
              </w:rPr>
            </w:pPr>
            <w:r w:rsidRPr="00617282">
              <w:rPr>
                <w:sz w:val="18"/>
                <w:szCs w:val="18"/>
                <w:lang w:eastAsia="fr-FR" w:bidi="en-US"/>
              </w:rPr>
              <w:t>Protection solaire assurée en façades Sud, Est et Ouest</w:t>
            </w:r>
            <w:r w:rsidRPr="00617282">
              <w:rPr>
                <w:rFonts w:ascii="Arial" w:hAnsi="Arial" w:cs="Arial"/>
                <w:b/>
                <w:sz w:val="18"/>
                <w:szCs w:val="18"/>
                <w:lang w:eastAsia="fr-FR" w:bidi="en-US"/>
              </w:rPr>
              <w:t xml:space="preserve"> Une attention particulière sera portée à la Température intérieur de Confort (TIC) obtenue dans l’étude thermique</w:t>
            </w:r>
          </w:p>
        </w:tc>
        <w:tc>
          <w:tcPr>
            <w:tcW w:w="567" w:type="dxa"/>
          </w:tcPr>
          <w:p w14:paraId="5772EBC8" w14:textId="77777777" w:rsidR="000E42FB" w:rsidRPr="00617282" w:rsidRDefault="000E42FB" w:rsidP="0015330B">
            <w:pPr>
              <w:keepNext/>
              <w:spacing w:after="0"/>
              <w:rPr>
                <w:sz w:val="18"/>
                <w:szCs w:val="18"/>
                <w:lang w:eastAsia="fr-FR" w:bidi="en-US"/>
              </w:rPr>
            </w:pPr>
          </w:p>
        </w:tc>
      </w:tr>
      <w:tr w:rsidR="000E42FB" w:rsidRPr="00617282" w14:paraId="37C3EA3F" w14:textId="77777777" w:rsidTr="0015330B">
        <w:tc>
          <w:tcPr>
            <w:tcW w:w="567" w:type="dxa"/>
            <w:vMerge/>
            <w:shd w:val="clear" w:color="auto" w:fill="D9D9D9"/>
          </w:tcPr>
          <w:p w14:paraId="2E22DDD0" w14:textId="77777777" w:rsidR="000E42FB" w:rsidRPr="00617282" w:rsidRDefault="000E42FB" w:rsidP="0015330B">
            <w:pPr>
              <w:keepNext/>
              <w:spacing w:after="0"/>
              <w:rPr>
                <w:sz w:val="20"/>
                <w:szCs w:val="20"/>
                <w:lang w:eastAsia="fr-FR" w:bidi="en-US"/>
              </w:rPr>
            </w:pPr>
          </w:p>
        </w:tc>
        <w:tc>
          <w:tcPr>
            <w:tcW w:w="8647" w:type="dxa"/>
            <w:shd w:val="clear" w:color="auto" w:fill="F26A81"/>
          </w:tcPr>
          <w:p w14:paraId="0AA44C02" w14:textId="77777777" w:rsidR="000E42FB" w:rsidRPr="00617282" w:rsidRDefault="000E42FB" w:rsidP="0015330B">
            <w:pPr>
              <w:keepNext/>
              <w:spacing w:after="0"/>
              <w:rPr>
                <w:b/>
                <w:sz w:val="20"/>
                <w:szCs w:val="20"/>
                <w:lang w:eastAsia="fr-FR" w:bidi="en-US"/>
              </w:rPr>
            </w:pPr>
            <w:r w:rsidRPr="00617282">
              <w:rPr>
                <w:b/>
                <w:sz w:val="20"/>
                <w:szCs w:val="20"/>
                <w:lang w:eastAsia="fr-FR" w:bidi="en-US"/>
              </w:rPr>
              <w:t>Conditions de dérogation</w:t>
            </w:r>
          </w:p>
        </w:tc>
        <w:tc>
          <w:tcPr>
            <w:tcW w:w="567" w:type="dxa"/>
            <w:shd w:val="clear" w:color="auto" w:fill="F26A81"/>
          </w:tcPr>
          <w:p w14:paraId="5C049B3A" w14:textId="77777777" w:rsidR="000E42FB" w:rsidRPr="00617282" w:rsidRDefault="000E42FB" w:rsidP="0015330B">
            <w:pPr>
              <w:keepNext/>
              <w:spacing w:after="0"/>
              <w:rPr>
                <w:b/>
                <w:sz w:val="20"/>
                <w:szCs w:val="20"/>
                <w:lang w:eastAsia="fr-FR" w:bidi="en-US"/>
              </w:rPr>
            </w:pPr>
          </w:p>
        </w:tc>
      </w:tr>
      <w:tr w:rsidR="000E42FB" w:rsidRPr="00617282" w14:paraId="22803B3C" w14:textId="77777777" w:rsidTr="0015330B">
        <w:tc>
          <w:tcPr>
            <w:tcW w:w="567" w:type="dxa"/>
            <w:vMerge/>
            <w:shd w:val="clear" w:color="auto" w:fill="D9D9D9"/>
          </w:tcPr>
          <w:p w14:paraId="71FE351F" w14:textId="77777777" w:rsidR="000E42FB" w:rsidRPr="00617282" w:rsidRDefault="000E42FB" w:rsidP="0015330B">
            <w:pPr>
              <w:keepNext/>
              <w:spacing w:after="0"/>
              <w:rPr>
                <w:sz w:val="20"/>
                <w:szCs w:val="20"/>
                <w:lang w:eastAsia="fr-FR" w:bidi="en-US"/>
              </w:rPr>
            </w:pPr>
          </w:p>
        </w:tc>
        <w:tc>
          <w:tcPr>
            <w:tcW w:w="8647" w:type="dxa"/>
          </w:tcPr>
          <w:p w14:paraId="4048D5FB" w14:textId="77777777" w:rsidR="000E42FB" w:rsidRPr="00617282" w:rsidRDefault="000E42FB" w:rsidP="0015330B">
            <w:pPr>
              <w:keepNext/>
              <w:spacing w:after="0"/>
              <w:rPr>
                <w:sz w:val="20"/>
                <w:szCs w:val="20"/>
                <w:lang w:eastAsia="fr-FR" w:bidi="en-US"/>
              </w:rPr>
            </w:pPr>
            <w:r w:rsidRPr="00617282">
              <w:rPr>
                <w:sz w:val="20"/>
                <w:szCs w:val="20"/>
                <w:lang w:eastAsia="fr-FR" w:bidi="en-US"/>
              </w:rPr>
              <w:t>Néant</w:t>
            </w:r>
          </w:p>
        </w:tc>
        <w:tc>
          <w:tcPr>
            <w:tcW w:w="567" w:type="dxa"/>
          </w:tcPr>
          <w:p w14:paraId="4545D16E" w14:textId="77777777" w:rsidR="000E42FB" w:rsidRPr="00617282" w:rsidRDefault="000E42FB" w:rsidP="0015330B">
            <w:pPr>
              <w:keepNext/>
              <w:spacing w:after="0"/>
              <w:rPr>
                <w:sz w:val="20"/>
                <w:szCs w:val="20"/>
                <w:lang w:eastAsia="fr-FR" w:bidi="en-US"/>
              </w:rPr>
            </w:pPr>
          </w:p>
        </w:tc>
      </w:tr>
    </w:tbl>
    <w:p w14:paraId="2C6D3135" w14:textId="77777777" w:rsidR="000E42FB" w:rsidRPr="00617282" w:rsidRDefault="000E42FB" w:rsidP="000E42FB">
      <w:pPr>
        <w:spacing w:after="0"/>
        <w:rPr>
          <w:lang w:eastAsia="fr-FR" w:bidi="en-US"/>
        </w:rPr>
      </w:pPr>
      <w:r w:rsidRPr="00617282">
        <w:rPr>
          <w:lang w:eastAsia="fr-FR" w:bidi="en-US"/>
        </w:rPr>
        <w:t>(*) Cochez la case concernée</w:t>
      </w:r>
    </w:p>
    <w:p w14:paraId="1EE820AE" w14:textId="3A61EC66" w:rsidR="000E42FB" w:rsidRDefault="000E42FB" w:rsidP="000E42FB">
      <w:pPr>
        <w:tabs>
          <w:tab w:val="left" w:pos="1800"/>
        </w:tabs>
      </w:pPr>
    </w:p>
    <w:p w14:paraId="68AEE569" w14:textId="1FAEDFB0" w:rsidR="006E323D" w:rsidRDefault="006E323D" w:rsidP="005C240A">
      <w:pPr>
        <w:pStyle w:val="Titre3"/>
      </w:pPr>
      <w:bookmarkStart w:id="17" w:name="_Toc152841941"/>
      <w:r>
        <w:t>Etat initial</w:t>
      </w:r>
      <w:bookmarkEnd w:id="17"/>
      <w:r>
        <w:t xml:space="preserve"> </w:t>
      </w:r>
    </w:p>
    <w:p w14:paraId="7F9F9FEF" w14:textId="77777777" w:rsidR="000E42FB" w:rsidRPr="00617282" w:rsidRDefault="000E42FB" w:rsidP="000E42FB">
      <w:pPr>
        <w:keepNext/>
        <w:rPr>
          <w:i/>
          <w:lang w:eastAsia="fr-FR" w:bidi="en-US"/>
        </w:rPr>
      </w:pPr>
      <w:r w:rsidRPr="00617282">
        <w:rPr>
          <w:i/>
          <w:lang w:eastAsia="fr-FR" w:bidi="en-US"/>
        </w:rPr>
        <w:t>Décrire les différentes menuiseries extérieures existantes (fenêtres, lucarnes,)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134"/>
        <w:gridCol w:w="1242"/>
        <w:gridCol w:w="1026"/>
        <w:gridCol w:w="1027"/>
        <w:gridCol w:w="992"/>
      </w:tblGrid>
      <w:tr w:rsidR="000E42FB" w:rsidRPr="00617282" w14:paraId="0500CA5A" w14:textId="77777777" w:rsidTr="0015330B">
        <w:trPr>
          <w:trHeight w:val="662"/>
        </w:trPr>
        <w:tc>
          <w:tcPr>
            <w:tcW w:w="2943" w:type="dxa"/>
            <w:shd w:val="clear" w:color="auto" w:fill="F26A81"/>
            <w:vAlign w:val="center"/>
          </w:tcPr>
          <w:p w14:paraId="29C78D23" w14:textId="77777777" w:rsidR="000E42FB" w:rsidRPr="00617282" w:rsidRDefault="000E42FB" w:rsidP="0015330B">
            <w:pPr>
              <w:keepNext/>
              <w:spacing w:after="0"/>
              <w:jc w:val="center"/>
              <w:rPr>
                <w:b/>
                <w:sz w:val="18"/>
                <w:lang w:eastAsia="fr-FR" w:bidi="en-US"/>
              </w:rPr>
            </w:pPr>
            <w:r w:rsidRPr="00617282">
              <w:rPr>
                <w:b/>
                <w:sz w:val="18"/>
                <w:lang w:eastAsia="fr-FR" w:bidi="en-US"/>
              </w:rPr>
              <w:t>Type de menuiseries</w:t>
            </w:r>
          </w:p>
        </w:tc>
        <w:tc>
          <w:tcPr>
            <w:tcW w:w="1134" w:type="dxa"/>
            <w:shd w:val="clear" w:color="auto" w:fill="F26A81"/>
          </w:tcPr>
          <w:p w14:paraId="677E451D" w14:textId="77777777" w:rsidR="000E42FB" w:rsidRPr="00617282" w:rsidRDefault="000E42FB" w:rsidP="0015330B">
            <w:pPr>
              <w:keepNext/>
              <w:spacing w:after="0"/>
              <w:jc w:val="center"/>
              <w:rPr>
                <w:b/>
                <w:sz w:val="18"/>
                <w:lang w:eastAsia="fr-FR" w:bidi="en-US"/>
              </w:rPr>
            </w:pPr>
          </w:p>
          <w:p w14:paraId="722E5BB9" w14:textId="77777777" w:rsidR="000E42FB" w:rsidRPr="00617282" w:rsidRDefault="000E42FB" w:rsidP="0015330B">
            <w:pPr>
              <w:keepNext/>
              <w:spacing w:after="0"/>
              <w:jc w:val="center"/>
              <w:rPr>
                <w:b/>
                <w:sz w:val="18"/>
                <w:lang w:eastAsia="fr-FR" w:bidi="en-US"/>
              </w:rPr>
            </w:pPr>
          </w:p>
          <w:p w14:paraId="7781C183" w14:textId="77777777" w:rsidR="000E42FB" w:rsidRPr="00617282" w:rsidRDefault="000E42FB" w:rsidP="0015330B">
            <w:pPr>
              <w:keepNext/>
              <w:spacing w:after="0"/>
              <w:jc w:val="center"/>
              <w:rPr>
                <w:b/>
                <w:sz w:val="18"/>
                <w:lang w:eastAsia="fr-FR" w:bidi="en-US"/>
              </w:rPr>
            </w:pPr>
            <w:r w:rsidRPr="00617282">
              <w:rPr>
                <w:b/>
                <w:sz w:val="18"/>
                <w:lang w:eastAsia="fr-FR" w:bidi="en-US"/>
              </w:rPr>
              <w:t>Localisation</w:t>
            </w:r>
          </w:p>
        </w:tc>
        <w:tc>
          <w:tcPr>
            <w:tcW w:w="1134" w:type="dxa"/>
            <w:shd w:val="clear" w:color="auto" w:fill="F26A81"/>
            <w:vAlign w:val="center"/>
          </w:tcPr>
          <w:p w14:paraId="47E9C1CA" w14:textId="77777777" w:rsidR="000E42FB" w:rsidRPr="00617282" w:rsidRDefault="000E42FB" w:rsidP="0015330B">
            <w:pPr>
              <w:keepNext/>
              <w:spacing w:after="0"/>
              <w:jc w:val="center"/>
              <w:rPr>
                <w:b/>
                <w:sz w:val="18"/>
                <w:lang w:eastAsia="fr-FR" w:bidi="en-US"/>
              </w:rPr>
            </w:pPr>
            <w:r w:rsidRPr="00617282">
              <w:rPr>
                <w:b/>
                <w:sz w:val="18"/>
                <w:lang w:eastAsia="fr-FR" w:bidi="en-US"/>
              </w:rPr>
              <w:t>Type de châssis ( Alu, bois, PVC)</w:t>
            </w:r>
          </w:p>
        </w:tc>
        <w:tc>
          <w:tcPr>
            <w:tcW w:w="1242" w:type="dxa"/>
            <w:shd w:val="clear" w:color="auto" w:fill="F26A81"/>
            <w:vAlign w:val="center"/>
          </w:tcPr>
          <w:p w14:paraId="6DBC3E51" w14:textId="77777777" w:rsidR="000E42FB" w:rsidRPr="00617282" w:rsidRDefault="000E42FB" w:rsidP="0015330B">
            <w:pPr>
              <w:keepNext/>
              <w:spacing w:after="0"/>
              <w:jc w:val="center"/>
              <w:rPr>
                <w:b/>
                <w:sz w:val="18"/>
                <w:lang w:eastAsia="fr-FR" w:bidi="en-US"/>
              </w:rPr>
            </w:pPr>
            <w:r w:rsidRPr="00617282">
              <w:rPr>
                <w:b/>
                <w:sz w:val="18"/>
                <w:lang w:eastAsia="fr-FR" w:bidi="en-US"/>
              </w:rPr>
              <w:t>Composition du  vitrage (DV ou TV ,  4, 16, 4 argon, etc..)</w:t>
            </w:r>
          </w:p>
        </w:tc>
        <w:tc>
          <w:tcPr>
            <w:tcW w:w="1026" w:type="dxa"/>
            <w:shd w:val="clear" w:color="auto" w:fill="F26A81"/>
            <w:vAlign w:val="center"/>
          </w:tcPr>
          <w:p w14:paraId="69AFA4C1" w14:textId="77777777" w:rsidR="000E42FB" w:rsidRPr="00617282" w:rsidRDefault="000E42FB" w:rsidP="0015330B">
            <w:pPr>
              <w:keepNext/>
              <w:spacing w:after="0"/>
              <w:jc w:val="center"/>
              <w:rPr>
                <w:b/>
                <w:sz w:val="18"/>
                <w:lang w:eastAsia="fr-FR" w:bidi="en-US"/>
              </w:rPr>
            </w:pPr>
            <w:r w:rsidRPr="00617282">
              <w:rPr>
                <w:b/>
                <w:sz w:val="18"/>
                <w:lang w:eastAsia="fr-FR" w:bidi="en-US"/>
              </w:rPr>
              <w:t>Année de pose estimée</w:t>
            </w:r>
          </w:p>
        </w:tc>
        <w:tc>
          <w:tcPr>
            <w:tcW w:w="1027" w:type="dxa"/>
            <w:shd w:val="clear" w:color="auto" w:fill="F26A81"/>
            <w:vAlign w:val="center"/>
          </w:tcPr>
          <w:p w14:paraId="12507FB8" w14:textId="77777777" w:rsidR="000E42FB" w:rsidRPr="00617282" w:rsidRDefault="000E42FB" w:rsidP="0015330B">
            <w:pPr>
              <w:keepNext/>
              <w:spacing w:after="0"/>
              <w:jc w:val="center"/>
              <w:rPr>
                <w:b/>
                <w:sz w:val="18"/>
                <w:lang w:eastAsia="fr-FR" w:bidi="en-US"/>
              </w:rPr>
            </w:pPr>
            <w:r w:rsidRPr="00617282">
              <w:rPr>
                <w:b/>
                <w:sz w:val="18"/>
                <w:lang w:eastAsia="fr-FR" w:bidi="en-US"/>
              </w:rPr>
              <w:t xml:space="preserve">Ug </w:t>
            </w:r>
            <w:r w:rsidRPr="00617282">
              <w:rPr>
                <w:i/>
                <w:sz w:val="18"/>
                <w:lang w:eastAsia="fr-FR" w:bidi="en-US"/>
              </w:rPr>
              <w:t>(W/m².K) si connu</w:t>
            </w:r>
          </w:p>
        </w:tc>
        <w:tc>
          <w:tcPr>
            <w:tcW w:w="992" w:type="dxa"/>
            <w:shd w:val="clear" w:color="auto" w:fill="F26A81"/>
            <w:vAlign w:val="center"/>
          </w:tcPr>
          <w:p w14:paraId="35407622" w14:textId="77777777" w:rsidR="000E42FB" w:rsidRPr="00617282" w:rsidRDefault="000E42FB" w:rsidP="0015330B">
            <w:pPr>
              <w:keepNext/>
              <w:spacing w:after="0"/>
              <w:jc w:val="center"/>
              <w:rPr>
                <w:b/>
                <w:sz w:val="18"/>
                <w:lang w:eastAsia="fr-FR" w:bidi="en-US"/>
              </w:rPr>
            </w:pPr>
            <w:r w:rsidRPr="00617282">
              <w:rPr>
                <w:b/>
                <w:sz w:val="18"/>
                <w:lang w:eastAsia="fr-FR" w:bidi="en-US"/>
              </w:rPr>
              <w:t xml:space="preserve">Uw </w:t>
            </w:r>
            <w:r w:rsidRPr="00617282">
              <w:rPr>
                <w:i/>
                <w:sz w:val="18"/>
                <w:lang w:eastAsia="fr-FR" w:bidi="en-US"/>
              </w:rPr>
              <w:t>(W/m².K) si connu</w:t>
            </w:r>
          </w:p>
        </w:tc>
      </w:tr>
      <w:tr w:rsidR="000E42FB" w:rsidRPr="00617282" w14:paraId="2A3E5737" w14:textId="77777777" w:rsidTr="0015330B">
        <w:trPr>
          <w:trHeight w:val="240"/>
        </w:trPr>
        <w:tc>
          <w:tcPr>
            <w:tcW w:w="2943" w:type="dxa"/>
            <w:shd w:val="clear" w:color="auto" w:fill="D9D9D9"/>
            <w:vAlign w:val="center"/>
          </w:tcPr>
          <w:p w14:paraId="0A5F8390" w14:textId="77777777" w:rsidR="000E42FB" w:rsidRPr="00617282" w:rsidRDefault="000E42FB" w:rsidP="0015330B">
            <w:pPr>
              <w:keepNext/>
              <w:spacing w:after="0"/>
              <w:rPr>
                <w:b/>
                <w:sz w:val="20"/>
                <w:lang w:eastAsia="fr-FR" w:bidi="en-US"/>
              </w:rPr>
            </w:pPr>
            <w:r w:rsidRPr="00617282">
              <w:rPr>
                <w:b/>
                <w:sz w:val="20"/>
                <w:lang w:eastAsia="fr-FR" w:bidi="en-US"/>
              </w:rPr>
              <w:t>Fenêtre 1</w:t>
            </w:r>
          </w:p>
        </w:tc>
        <w:tc>
          <w:tcPr>
            <w:tcW w:w="1134" w:type="dxa"/>
          </w:tcPr>
          <w:p w14:paraId="0D46ECE1" w14:textId="77777777" w:rsidR="000E42FB" w:rsidRPr="00617282" w:rsidRDefault="000E42FB" w:rsidP="0015330B">
            <w:pPr>
              <w:keepNext/>
              <w:spacing w:after="0"/>
              <w:jc w:val="center"/>
              <w:rPr>
                <w:sz w:val="20"/>
                <w:lang w:eastAsia="fr-FR" w:bidi="en-US"/>
              </w:rPr>
            </w:pPr>
          </w:p>
        </w:tc>
        <w:tc>
          <w:tcPr>
            <w:tcW w:w="1134" w:type="dxa"/>
            <w:vAlign w:val="center"/>
          </w:tcPr>
          <w:p w14:paraId="74FA24BD" w14:textId="77777777" w:rsidR="000E42FB" w:rsidRPr="00617282" w:rsidRDefault="000E42FB" w:rsidP="0015330B">
            <w:pPr>
              <w:keepNext/>
              <w:spacing w:after="0"/>
              <w:jc w:val="center"/>
              <w:rPr>
                <w:sz w:val="20"/>
                <w:lang w:eastAsia="fr-FR" w:bidi="en-US"/>
              </w:rPr>
            </w:pPr>
          </w:p>
        </w:tc>
        <w:tc>
          <w:tcPr>
            <w:tcW w:w="1242" w:type="dxa"/>
            <w:vAlign w:val="center"/>
          </w:tcPr>
          <w:p w14:paraId="3B605EEC" w14:textId="77777777" w:rsidR="000E42FB" w:rsidRPr="00617282" w:rsidRDefault="000E42FB" w:rsidP="0015330B">
            <w:pPr>
              <w:keepNext/>
              <w:spacing w:after="0"/>
              <w:jc w:val="center"/>
              <w:rPr>
                <w:sz w:val="20"/>
                <w:lang w:eastAsia="fr-FR" w:bidi="en-US"/>
              </w:rPr>
            </w:pPr>
          </w:p>
        </w:tc>
        <w:tc>
          <w:tcPr>
            <w:tcW w:w="1026" w:type="dxa"/>
            <w:vAlign w:val="center"/>
          </w:tcPr>
          <w:p w14:paraId="7B264BBD" w14:textId="77777777" w:rsidR="000E42FB" w:rsidRPr="00617282" w:rsidRDefault="000E42FB" w:rsidP="0015330B">
            <w:pPr>
              <w:keepNext/>
              <w:spacing w:after="0"/>
              <w:jc w:val="center"/>
              <w:rPr>
                <w:sz w:val="20"/>
                <w:lang w:eastAsia="fr-FR" w:bidi="en-US"/>
              </w:rPr>
            </w:pPr>
          </w:p>
        </w:tc>
        <w:tc>
          <w:tcPr>
            <w:tcW w:w="1027" w:type="dxa"/>
            <w:vAlign w:val="center"/>
          </w:tcPr>
          <w:p w14:paraId="073480DC" w14:textId="77777777" w:rsidR="000E42FB" w:rsidRPr="00617282" w:rsidRDefault="000E42FB" w:rsidP="0015330B">
            <w:pPr>
              <w:keepNext/>
              <w:spacing w:after="0"/>
              <w:jc w:val="center"/>
              <w:rPr>
                <w:sz w:val="20"/>
                <w:lang w:eastAsia="fr-FR" w:bidi="en-US"/>
              </w:rPr>
            </w:pPr>
          </w:p>
        </w:tc>
        <w:tc>
          <w:tcPr>
            <w:tcW w:w="992" w:type="dxa"/>
            <w:vAlign w:val="center"/>
          </w:tcPr>
          <w:p w14:paraId="04401A51" w14:textId="77777777" w:rsidR="000E42FB" w:rsidRPr="00617282" w:rsidRDefault="000E42FB" w:rsidP="0015330B">
            <w:pPr>
              <w:keepNext/>
              <w:spacing w:after="0"/>
              <w:jc w:val="center"/>
              <w:rPr>
                <w:sz w:val="20"/>
                <w:lang w:eastAsia="fr-FR" w:bidi="en-US"/>
              </w:rPr>
            </w:pPr>
          </w:p>
        </w:tc>
      </w:tr>
      <w:tr w:rsidR="000E42FB" w:rsidRPr="00617282" w14:paraId="0B57F917" w14:textId="77777777" w:rsidTr="0015330B">
        <w:trPr>
          <w:trHeight w:val="240"/>
        </w:trPr>
        <w:tc>
          <w:tcPr>
            <w:tcW w:w="2943" w:type="dxa"/>
            <w:shd w:val="clear" w:color="auto" w:fill="D9D9D9"/>
            <w:vAlign w:val="center"/>
          </w:tcPr>
          <w:p w14:paraId="34A49EE4" w14:textId="77777777" w:rsidR="000E42FB" w:rsidRPr="00617282" w:rsidRDefault="000E42FB" w:rsidP="0015330B">
            <w:pPr>
              <w:keepNext/>
              <w:spacing w:after="0"/>
              <w:rPr>
                <w:b/>
                <w:sz w:val="20"/>
                <w:lang w:eastAsia="fr-FR" w:bidi="en-US"/>
              </w:rPr>
            </w:pPr>
            <w:r w:rsidRPr="00617282">
              <w:rPr>
                <w:b/>
                <w:sz w:val="20"/>
                <w:lang w:eastAsia="fr-FR" w:bidi="en-US"/>
              </w:rPr>
              <w:t>…</w:t>
            </w:r>
          </w:p>
        </w:tc>
        <w:tc>
          <w:tcPr>
            <w:tcW w:w="1134" w:type="dxa"/>
          </w:tcPr>
          <w:p w14:paraId="2A70565D" w14:textId="77777777" w:rsidR="000E42FB" w:rsidRPr="00617282" w:rsidRDefault="000E42FB" w:rsidP="0015330B">
            <w:pPr>
              <w:keepNext/>
              <w:spacing w:after="0"/>
              <w:jc w:val="center"/>
              <w:rPr>
                <w:sz w:val="20"/>
                <w:lang w:eastAsia="fr-FR" w:bidi="en-US"/>
              </w:rPr>
            </w:pPr>
          </w:p>
        </w:tc>
        <w:tc>
          <w:tcPr>
            <w:tcW w:w="1134" w:type="dxa"/>
            <w:vAlign w:val="center"/>
          </w:tcPr>
          <w:p w14:paraId="32ADF6D7" w14:textId="77777777" w:rsidR="000E42FB" w:rsidRPr="00617282" w:rsidRDefault="000E42FB" w:rsidP="0015330B">
            <w:pPr>
              <w:keepNext/>
              <w:spacing w:after="0"/>
              <w:jc w:val="center"/>
              <w:rPr>
                <w:sz w:val="20"/>
                <w:lang w:eastAsia="fr-FR" w:bidi="en-US"/>
              </w:rPr>
            </w:pPr>
          </w:p>
        </w:tc>
        <w:tc>
          <w:tcPr>
            <w:tcW w:w="1242" w:type="dxa"/>
            <w:vAlign w:val="center"/>
          </w:tcPr>
          <w:p w14:paraId="56E373C4" w14:textId="77777777" w:rsidR="000E42FB" w:rsidRPr="00617282" w:rsidRDefault="000E42FB" w:rsidP="0015330B">
            <w:pPr>
              <w:keepNext/>
              <w:spacing w:after="0"/>
              <w:jc w:val="center"/>
              <w:rPr>
                <w:sz w:val="20"/>
                <w:lang w:eastAsia="fr-FR" w:bidi="en-US"/>
              </w:rPr>
            </w:pPr>
          </w:p>
        </w:tc>
        <w:tc>
          <w:tcPr>
            <w:tcW w:w="1026" w:type="dxa"/>
            <w:vAlign w:val="center"/>
          </w:tcPr>
          <w:p w14:paraId="6EDD01FD" w14:textId="77777777" w:rsidR="000E42FB" w:rsidRPr="00617282" w:rsidRDefault="000E42FB" w:rsidP="0015330B">
            <w:pPr>
              <w:keepNext/>
              <w:spacing w:after="0"/>
              <w:jc w:val="center"/>
              <w:rPr>
                <w:sz w:val="20"/>
                <w:lang w:eastAsia="fr-FR" w:bidi="en-US"/>
              </w:rPr>
            </w:pPr>
          </w:p>
        </w:tc>
        <w:tc>
          <w:tcPr>
            <w:tcW w:w="1027" w:type="dxa"/>
            <w:vAlign w:val="center"/>
          </w:tcPr>
          <w:p w14:paraId="2FA2344F" w14:textId="77777777" w:rsidR="000E42FB" w:rsidRPr="00617282" w:rsidRDefault="000E42FB" w:rsidP="0015330B">
            <w:pPr>
              <w:keepNext/>
              <w:spacing w:after="0"/>
              <w:jc w:val="center"/>
              <w:rPr>
                <w:sz w:val="20"/>
                <w:lang w:eastAsia="fr-FR" w:bidi="en-US"/>
              </w:rPr>
            </w:pPr>
          </w:p>
        </w:tc>
        <w:tc>
          <w:tcPr>
            <w:tcW w:w="992" w:type="dxa"/>
            <w:vAlign w:val="center"/>
          </w:tcPr>
          <w:p w14:paraId="7CBD75AA" w14:textId="77777777" w:rsidR="000E42FB" w:rsidRPr="00617282" w:rsidRDefault="000E42FB" w:rsidP="0015330B">
            <w:pPr>
              <w:keepNext/>
              <w:spacing w:after="0"/>
              <w:jc w:val="center"/>
              <w:rPr>
                <w:sz w:val="20"/>
                <w:lang w:eastAsia="fr-FR" w:bidi="en-US"/>
              </w:rPr>
            </w:pPr>
          </w:p>
        </w:tc>
      </w:tr>
      <w:tr w:rsidR="000E42FB" w:rsidRPr="00617282" w14:paraId="1155C947" w14:textId="77777777" w:rsidTr="0015330B">
        <w:trPr>
          <w:trHeight w:val="240"/>
        </w:trPr>
        <w:tc>
          <w:tcPr>
            <w:tcW w:w="2943" w:type="dxa"/>
            <w:shd w:val="clear" w:color="auto" w:fill="D9D9D9"/>
            <w:vAlign w:val="center"/>
          </w:tcPr>
          <w:p w14:paraId="48FBA46C" w14:textId="77777777" w:rsidR="000E42FB" w:rsidRPr="00617282" w:rsidRDefault="000E42FB" w:rsidP="0015330B">
            <w:pPr>
              <w:keepNext/>
              <w:spacing w:after="0"/>
              <w:rPr>
                <w:b/>
                <w:sz w:val="20"/>
                <w:lang w:eastAsia="fr-FR" w:bidi="en-US"/>
              </w:rPr>
            </w:pPr>
            <w:r w:rsidRPr="00617282">
              <w:rPr>
                <w:b/>
                <w:sz w:val="20"/>
                <w:lang w:eastAsia="fr-FR" w:bidi="en-US"/>
              </w:rPr>
              <w:t>Porte d’entrée</w:t>
            </w:r>
          </w:p>
        </w:tc>
        <w:tc>
          <w:tcPr>
            <w:tcW w:w="1134" w:type="dxa"/>
          </w:tcPr>
          <w:p w14:paraId="78DF9E7E" w14:textId="77777777" w:rsidR="000E42FB" w:rsidRPr="00617282" w:rsidRDefault="000E42FB" w:rsidP="0015330B">
            <w:pPr>
              <w:keepNext/>
              <w:spacing w:after="0"/>
              <w:jc w:val="center"/>
              <w:rPr>
                <w:sz w:val="20"/>
                <w:lang w:eastAsia="fr-FR" w:bidi="en-US"/>
              </w:rPr>
            </w:pPr>
          </w:p>
        </w:tc>
        <w:tc>
          <w:tcPr>
            <w:tcW w:w="1134" w:type="dxa"/>
            <w:vAlign w:val="center"/>
          </w:tcPr>
          <w:p w14:paraId="35D0511E" w14:textId="77777777" w:rsidR="000E42FB" w:rsidRPr="00617282" w:rsidRDefault="000E42FB" w:rsidP="0015330B">
            <w:pPr>
              <w:keepNext/>
              <w:spacing w:after="0"/>
              <w:jc w:val="center"/>
              <w:rPr>
                <w:sz w:val="20"/>
                <w:lang w:eastAsia="fr-FR" w:bidi="en-US"/>
              </w:rPr>
            </w:pPr>
          </w:p>
        </w:tc>
        <w:tc>
          <w:tcPr>
            <w:tcW w:w="1242" w:type="dxa"/>
            <w:vAlign w:val="center"/>
          </w:tcPr>
          <w:p w14:paraId="13C4C3CB" w14:textId="77777777" w:rsidR="000E42FB" w:rsidRPr="00617282" w:rsidRDefault="000E42FB" w:rsidP="0015330B">
            <w:pPr>
              <w:keepNext/>
              <w:spacing w:after="0"/>
              <w:jc w:val="center"/>
              <w:rPr>
                <w:sz w:val="20"/>
                <w:lang w:eastAsia="fr-FR" w:bidi="en-US"/>
              </w:rPr>
            </w:pPr>
          </w:p>
        </w:tc>
        <w:tc>
          <w:tcPr>
            <w:tcW w:w="1026" w:type="dxa"/>
            <w:vAlign w:val="center"/>
          </w:tcPr>
          <w:p w14:paraId="7E97F8B1" w14:textId="77777777" w:rsidR="000E42FB" w:rsidRPr="00617282" w:rsidRDefault="000E42FB" w:rsidP="0015330B">
            <w:pPr>
              <w:keepNext/>
              <w:spacing w:after="0"/>
              <w:jc w:val="center"/>
              <w:rPr>
                <w:sz w:val="20"/>
                <w:lang w:eastAsia="fr-FR" w:bidi="en-US"/>
              </w:rPr>
            </w:pPr>
          </w:p>
        </w:tc>
        <w:tc>
          <w:tcPr>
            <w:tcW w:w="1027" w:type="dxa"/>
            <w:vAlign w:val="center"/>
          </w:tcPr>
          <w:p w14:paraId="272C961D" w14:textId="77777777" w:rsidR="000E42FB" w:rsidRPr="00617282" w:rsidRDefault="000E42FB" w:rsidP="0015330B">
            <w:pPr>
              <w:keepNext/>
              <w:spacing w:after="0"/>
              <w:jc w:val="center"/>
              <w:rPr>
                <w:sz w:val="20"/>
                <w:lang w:eastAsia="fr-FR" w:bidi="en-US"/>
              </w:rPr>
            </w:pPr>
          </w:p>
        </w:tc>
        <w:tc>
          <w:tcPr>
            <w:tcW w:w="992" w:type="dxa"/>
            <w:vAlign w:val="center"/>
          </w:tcPr>
          <w:p w14:paraId="74879B17" w14:textId="77777777" w:rsidR="000E42FB" w:rsidRPr="00617282" w:rsidRDefault="000E42FB" w:rsidP="0015330B">
            <w:pPr>
              <w:keepNext/>
              <w:spacing w:after="0"/>
              <w:jc w:val="center"/>
              <w:rPr>
                <w:sz w:val="20"/>
                <w:lang w:eastAsia="fr-FR" w:bidi="en-US"/>
              </w:rPr>
            </w:pPr>
          </w:p>
        </w:tc>
      </w:tr>
      <w:tr w:rsidR="000E42FB" w:rsidRPr="00617282" w14:paraId="2F86B620" w14:textId="77777777" w:rsidTr="0015330B">
        <w:tc>
          <w:tcPr>
            <w:tcW w:w="2943" w:type="dxa"/>
            <w:shd w:val="clear" w:color="auto" w:fill="D9D9D9"/>
            <w:vAlign w:val="center"/>
          </w:tcPr>
          <w:p w14:paraId="23176F74" w14:textId="77777777" w:rsidR="000E42FB" w:rsidRPr="00617282" w:rsidRDefault="000E42FB" w:rsidP="0015330B">
            <w:pPr>
              <w:keepNext/>
              <w:spacing w:after="0"/>
              <w:rPr>
                <w:b/>
                <w:sz w:val="20"/>
                <w:lang w:eastAsia="fr-FR" w:bidi="en-US"/>
              </w:rPr>
            </w:pPr>
            <w:r w:rsidRPr="00617282">
              <w:rPr>
                <w:b/>
                <w:sz w:val="20"/>
                <w:lang w:eastAsia="fr-FR" w:bidi="en-US"/>
              </w:rPr>
              <w:t>Porte sortie de secours…</w:t>
            </w:r>
          </w:p>
        </w:tc>
        <w:tc>
          <w:tcPr>
            <w:tcW w:w="1134" w:type="dxa"/>
          </w:tcPr>
          <w:p w14:paraId="551B73A1" w14:textId="77777777" w:rsidR="000E42FB" w:rsidRPr="00617282" w:rsidRDefault="000E42FB" w:rsidP="0015330B">
            <w:pPr>
              <w:keepNext/>
              <w:spacing w:after="0"/>
              <w:jc w:val="center"/>
              <w:rPr>
                <w:sz w:val="20"/>
                <w:lang w:eastAsia="fr-FR" w:bidi="en-US"/>
              </w:rPr>
            </w:pPr>
          </w:p>
        </w:tc>
        <w:tc>
          <w:tcPr>
            <w:tcW w:w="1134" w:type="dxa"/>
            <w:vAlign w:val="center"/>
          </w:tcPr>
          <w:p w14:paraId="192FD410" w14:textId="77777777" w:rsidR="000E42FB" w:rsidRPr="00617282" w:rsidRDefault="000E42FB" w:rsidP="0015330B">
            <w:pPr>
              <w:keepNext/>
              <w:spacing w:after="0"/>
              <w:jc w:val="center"/>
              <w:rPr>
                <w:sz w:val="20"/>
                <w:lang w:eastAsia="fr-FR" w:bidi="en-US"/>
              </w:rPr>
            </w:pPr>
          </w:p>
        </w:tc>
        <w:tc>
          <w:tcPr>
            <w:tcW w:w="1242" w:type="dxa"/>
            <w:vAlign w:val="center"/>
          </w:tcPr>
          <w:p w14:paraId="5AE724DB" w14:textId="77777777" w:rsidR="000E42FB" w:rsidRPr="00617282" w:rsidRDefault="000E42FB" w:rsidP="0015330B">
            <w:pPr>
              <w:keepNext/>
              <w:spacing w:after="0"/>
              <w:jc w:val="center"/>
              <w:rPr>
                <w:sz w:val="20"/>
                <w:lang w:eastAsia="fr-FR" w:bidi="en-US"/>
              </w:rPr>
            </w:pPr>
          </w:p>
        </w:tc>
        <w:tc>
          <w:tcPr>
            <w:tcW w:w="1026" w:type="dxa"/>
            <w:vAlign w:val="center"/>
          </w:tcPr>
          <w:p w14:paraId="707DC47D" w14:textId="77777777" w:rsidR="000E42FB" w:rsidRPr="00617282" w:rsidRDefault="000E42FB" w:rsidP="0015330B">
            <w:pPr>
              <w:keepNext/>
              <w:spacing w:after="0"/>
              <w:jc w:val="center"/>
              <w:rPr>
                <w:sz w:val="20"/>
                <w:lang w:eastAsia="fr-FR" w:bidi="en-US"/>
              </w:rPr>
            </w:pPr>
          </w:p>
        </w:tc>
        <w:tc>
          <w:tcPr>
            <w:tcW w:w="1027" w:type="dxa"/>
            <w:vAlign w:val="center"/>
          </w:tcPr>
          <w:p w14:paraId="23E7F4EF" w14:textId="77777777" w:rsidR="000E42FB" w:rsidRPr="00617282" w:rsidRDefault="000E42FB" w:rsidP="0015330B">
            <w:pPr>
              <w:keepNext/>
              <w:spacing w:after="0"/>
              <w:jc w:val="center"/>
              <w:rPr>
                <w:sz w:val="20"/>
                <w:lang w:eastAsia="fr-FR" w:bidi="en-US"/>
              </w:rPr>
            </w:pPr>
          </w:p>
        </w:tc>
        <w:tc>
          <w:tcPr>
            <w:tcW w:w="992" w:type="dxa"/>
            <w:vAlign w:val="center"/>
          </w:tcPr>
          <w:p w14:paraId="14AC42AD" w14:textId="77777777" w:rsidR="000E42FB" w:rsidRPr="00617282" w:rsidRDefault="000E42FB" w:rsidP="0015330B">
            <w:pPr>
              <w:keepNext/>
              <w:spacing w:after="0"/>
              <w:jc w:val="center"/>
              <w:rPr>
                <w:sz w:val="20"/>
                <w:lang w:eastAsia="fr-FR" w:bidi="en-US"/>
              </w:rPr>
            </w:pPr>
          </w:p>
        </w:tc>
      </w:tr>
    </w:tbl>
    <w:p w14:paraId="5E05A3D8" w14:textId="77777777" w:rsidR="000E42FB" w:rsidRPr="00617282" w:rsidRDefault="000E42FB" w:rsidP="000E42FB">
      <w:pPr>
        <w:rPr>
          <w:b/>
          <w:sz w:val="20"/>
          <w:szCs w:val="20"/>
          <w:u w:val="single"/>
        </w:rPr>
      </w:pPr>
    </w:p>
    <w:p w14:paraId="196B747B" w14:textId="07282090" w:rsidR="000E42FB" w:rsidRPr="00617282" w:rsidRDefault="00306734" w:rsidP="000E42FB">
      <w:pPr>
        <w:rPr>
          <w:b/>
          <w:u w:val="single"/>
        </w:rPr>
      </w:pPr>
      <w:r>
        <w:rPr>
          <w:b/>
          <w:u w:val="single"/>
        </w:rPr>
        <w:t>É</w:t>
      </w:r>
      <w:r w:rsidR="000E42FB" w:rsidRPr="00617282">
        <w:rPr>
          <w:b/>
          <w:u w:val="single"/>
        </w:rPr>
        <w:t>léments à renseigner obligatoirement</w:t>
      </w:r>
    </w:p>
    <w:p w14:paraId="4A605272" w14:textId="77777777" w:rsidR="000E42FB" w:rsidRPr="00617282" w:rsidRDefault="000E42FB" w:rsidP="000E42FB">
      <w:pPr>
        <w:numPr>
          <w:ilvl w:val="0"/>
          <w:numId w:val="1"/>
        </w:numPr>
        <w:spacing w:after="0" w:line="276" w:lineRule="auto"/>
        <w:contextualSpacing/>
        <w:jc w:val="both"/>
        <w:rPr>
          <w:lang w:eastAsia="fr-FR" w:bidi="en-US"/>
        </w:rPr>
      </w:pPr>
      <w:r w:rsidRPr="00617282">
        <w:rPr>
          <w:lang w:eastAsia="fr-FR" w:bidi="en-US"/>
        </w:rPr>
        <w:t>Description de l’état général des menuiseries extérieures existantes ainsi que des supports (état mécanique, étanchéité à l’air, baies, châssis, …),</w:t>
      </w:r>
    </w:p>
    <w:p w14:paraId="6C47CF5B" w14:textId="77777777" w:rsidR="000E42FB" w:rsidRPr="00617282" w:rsidRDefault="000E42FB" w:rsidP="000E42FB">
      <w:pPr>
        <w:numPr>
          <w:ilvl w:val="0"/>
          <w:numId w:val="1"/>
        </w:numPr>
        <w:spacing w:before="120" w:after="120" w:line="276" w:lineRule="auto"/>
        <w:contextualSpacing/>
        <w:jc w:val="both"/>
        <w:rPr>
          <w:lang w:eastAsia="fr-FR" w:bidi="en-US"/>
        </w:rPr>
      </w:pPr>
      <w:r w:rsidRPr="00617282">
        <w:rPr>
          <w:lang w:eastAsia="fr-FR" w:bidi="en-US"/>
        </w:rPr>
        <w:t>Type de protections solaires existantes (si volets roulants : emplacement, état, étanchéité des caissons…),</w:t>
      </w:r>
    </w:p>
    <w:p w14:paraId="19EABE23" w14:textId="77777777" w:rsidR="000E42FB" w:rsidRPr="00617282" w:rsidRDefault="000E42FB" w:rsidP="000E42FB">
      <w:pPr>
        <w:numPr>
          <w:ilvl w:val="0"/>
          <w:numId w:val="1"/>
        </w:numPr>
        <w:spacing w:after="0" w:line="276" w:lineRule="auto"/>
        <w:contextualSpacing/>
        <w:jc w:val="both"/>
        <w:rPr>
          <w:lang w:eastAsia="fr-FR" w:bidi="en-US"/>
        </w:rPr>
      </w:pPr>
      <w:r w:rsidRPr="00617282">
        <w:rPr>
          <w:lang w:eastAsia="fr-FR" w:bidi="en-US"/>
        </w:rPr>
        <w:lastRenderedPageBreak/>
        <w:t>Photos légendées des différentes menuiseries et des protections solaires type.</w:t>
      </w:r>
    </w:p>
    <w:p w14:paraId="12C83450" w14:textId="77777777" w:rsidR="000E42FB" w:rsidRDefault="000E42FB" w:rsidP="000F3841"/>
    <w:p w14:paraId="3D1BFEAA" w14:textId="3841D56B" w:rsidR="006E323D" w:rsidRDefault="006E323D" w:rsidP="005C240A">
      <w:pPr>
        <w:pStyle w:val="Titre3"/>
      </w:pPr>
      <w:bookmarkStart w:id="18" w:name="_Toc152841942"/>
      <w:r>
        <w:t>Travaux prévus</w:t>
      </w:r>
      <w:bookmarkEnd w:id="18"/>
    </w:p>
    <w:p w14:paraId="37BCB533" w14:textId="77777777" w:rsidR="000E42FB" w:rsidRPr="00617282" w:rsidRDefault="000E42FB" w:rsidP="000E42FB">
      <w:pPr>
        <w:keepNext/>
        <w:rPr>
          <w:i/>
          <w:lang w:eastAsia="fr-FR" w:bidi="en-US"/>
        </w:rPr>
      </w:pPr>
      <w:r w:rsidRPr="00617282">
        <w:rPr>
          <w:i/>
          <w:lang w:eastAsia="fr-FR" w:bidi="en-US"/>
        </w:rPr>
        <w:t xml:space="preserve">Décrire les différentes menuiseries extérieures prévues (fenêtres, portes donnant sur l’extérieur ou dans des volumes non chauffés…),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276"/>
        <w:gridCol w:w="1276"/>
        <w:gridCol w:w="1276"/>
        <w:gridCol w:w="1275"/>
      </w:tblGrid>
      <w:tr w:rsidR="000E42FB" w:rsidRPr="00617282" w14:paraId="35CD82E9" w14:textId="77777777" w:rsidTr="0015330B">
        <w:trPr>
          <w:trHeight w:val="662"/>
        </w:trPr>
        <w:tc>
          <w:tcPr>
            <w:tcW w:w="2943" w:type="dxa"/>
            <w:shd w:val="clear" w:color="auto" w:fill="F26A81"/>
            <w:vAlign w:val="center"/>
          </w:tcPr>
          <w:p w14:paraId="5D8043A3" w14:textId="77777777" w:rsidR="000E42FB" w:rsidRPr="00617282" w:rsidRDefault="000E42FB" w:rsidP="0015330B">
            <w:pPr>
              <w:keepNext/>
              <w:spacing w:after="0"/>
              <w:jc w:val="center"/>
              <w:rPr>
                <w:b/>
                <w:sz w:val="18"/>
                <w:lang w:eastAsia="fr-FR" w:bidi="en-US"/>
              </w:rPr>
            </w:pPr>
            <w:r w:rsidRPr="00617282">
              <w:rPr>
                <w:b/>
                <w:sz w:val="18"/>
                <w:lang w:eastAsia="fr-FR" w:bidi="en-US"/>
              </w:rPr>
              <w:t>Type de menuiseries</w:t>
            </w:r>
          </w:p>
        </w:tc>
        <w:tc>
          <w:tcPr>
            <w:tcW w:w="1134" w:type="dxa"/>
            <w:shd w:val="clear" w:color="auto" w:fill="F26A81"/>
          </w:tcPr>
          <w:p w14:paraId="1CAFA374" w14:textId="77777777" w:rsidR="000E42FB" w:rsidRPr="00617282" w:rsidRDefault="000E42FB" w:rsidP="0015330B">
            <w:pPr>
              <w:keepNext/>
              <w:spacing w:after="0"/>
              <w:jc w:val="center"/>
              <w:rPr>
                <w:b/>
                <w:sz w:val="18"/>
                <w:lang w:eastAsia="fr-FR" w:bidi="en-US"/>
              </w:rPr>
            </w:pPr>
          </w:p>
          <w:p w14:paraId="191E4773" w14:textId="77777777" w:rsidR="000E42FB" w:rsidRPr="00617282" w:rsidRDefault="000E42FB" w:rsidP="0015330B">
            <w:pPr>
              <w:keepNext/>
              <w:spacing w:after="0"/>
              <w:jc w:val="center"/>
              <w:rPr>
                <w:b/>
                <w:sz w:val="18"/>
                <w:lang w:eastAsia="fr-FR" w:bidi="en-US"/>
              </w:rPr>
            </w:pPr>
          </w:p>
          <w:p w14:paraId="39A7C3FF" w14:textId="77777777" w:rsidR="000E42FB" w:rsidRPr="00617282" w:rsidRDefault="000E42FB" w:rsidP="0015330B">
            <w:pPr>
              <w:keepNext/>
              <w:spacing w:after="0"/>
              <w:jc w:val="center"/>
              <w:rPr>
                <w:b/>
                <w:sz w:val="18"/>
                <w:lang w:eastAsia="fr-FR" w:bidi="en-US"/>
              </w:rPr>
            </w:pPr>
            <w:r w:rsidRPr="00617282">
              <w:rPr>
                <w:b/>
                <w:sz w:val="18"/>
                <w:lang w:eastAsia="fr-FR" w:bidi="en-US"/>
              </w:rPr>
              <w:t>Localisation</w:t>
            </w:r>
          </w:p>
        </w:tc>
        <w:tc>
          <w:tcPr>
            <w:tcW w:w="1276" w:type="dxa"/>
            <w:shd w:val="clear" w:color="auto" w:fill="F26A81"/>
            <w:vAlign w:val="center"/>
          </w:tcPr>
          <w:p w14:paraId="7416D078" w14:textId="77777777" w:rsidR="000E42FB" w:rsidRPr="00617282" w:rsidRDefault="000E42FB" w:rsidP="0015330B">
            <w:pPr>
              <w:keepNext/>
              <w:spacing w:after="0"/>
              <w:jc w:val="center"/>
              <w:rPr>
                <w:b/>
                <w:sz w:val="18"/>
                <w:lang w:eastAsia="fr-FR" w:bidi="en-US"/>
              </w:rPr>
            </w:pPr>
            <w:r w:rsidRPr="00617282">
              <w:rPr>
                <w:b/>
                <w:sz w:val="18"/>
                <w:lang w:eastAsia="fr-FR" w:bidi="en-US"/>
              </w:rPr>
              <w:t>Type de châssis ( Alu, bois, PVC)</w:t>
            </w:r>
          </w:p>
        </w:tc>
        <w:tc>
          <w:tcPr>
            <w:tcW w:w="1276" w:type="dxa"/>
            <w:shd w:val="clear" w:color="auto" w:fill="F26A81"/>
            <w:vAlign w:val="center"/>
          </w:tcPr>
          <w:p w14:paraId="2A488CB2" w14:textId="77777777" w:rsidR="000E42FB" w:rsidRPr="00617282" w:rsidRDefault="000E42FB" w:rsidP="0015330B">
            <w:pPr>
              <w:keepNext/>
              <w:spacing w:after="0"/>
              <w:jc w:val="center"/>
              <w:rPr>
                <w:b/>
                <w:sz w:val="18"/>
                <w:lang w:eastAsia="fr-FR" w:bidi="en-US"/>
              </w:rPr>
            </w:pPr>
            <w:r w:rsidRPr="00617282">
              <w:rPr>
                <w:b/>
                <w:sz w:val="18"/>
                <w:lang w:eastAsia="fr-FR" w:bidi="en-US"/>
              </w:rPr>
              <w:t>Composition du  vitrage (DV ou TV ,  4, 16, 4 argon, etc..)</w:t>
            </w:r>
          </w:p>
        </w:tc>
        <w:tc>
          <w:tcPr>
            <w:tcW w:w="1276" w:type="dxa"/>
            <w:shd w:val="clear" w:color="auto" w:fill="F26A81"/>
            <w:vAlign w:val="center"/>
          </w:tcPr>
          <w:p w14:paraId="3C4A614E" w14:textId="77777777" w:rsidR="000E42FB" w:rsidRPr="00617282" w:rsidRDefault="000E42FB" w:rsidP="0015330B">
            <w:pPr>
              <w:keepNext/>
              <w:spacing w:after="0"/>
              <w:jc w:val="center"/>
              <w:rPr>
                <w:b/>
                <w:sz w:val="18"/>
                <w:lang w:eastAsia="fr-FR" w:bidi="en-US"/>
              </w:rPr>
            </w:pPr>
            <w:r w:rsidRPr="00617282">
              <w:rPr>
                <w:b/>
                <w:sz w:val="18"/>
                <w:lang w:eastAsia="fr-FR" w:bidi="en-US"/>
              </w:rPr>
              <w:t xml:space="preserve">Ug </w:t>
            </w:r>
            <w:r w:rsidRPr="00617282">
              <w:rPr>
                <w:i/>
                <w:sz w:val="18"/>
                <w:lang w:eastAsia="fr-FR" w:bidi="en-US"/>
              </w:rPr>
              <w:t>(W/m².K) si connu</w:t>
            </w:r>
          </w:p>
        </w:tc>
        <w:tc>
          <w:tcPr>
            <w:tcW w:w="1275" w:type="dxa"/>
            <w:shd w:val="clear" w:color="auto" w:fill="F26A81"/>
            <w:vAlign w:val="center"/>
          </w:tcPr>
          <w:p w14:paraId="0C83C29C" w14:textId="77777777" w:rsidR="000E42FB" w:rsidRPr="00617282" w:rsidRDefault="000E42FB" w:rsidP="0015330B">
            <w:pPr>
              <w:keepNext/>
              <w:spacing w:after="0"/>
              <w:jc w:val="center"/>
              <w:rPr>
                <w:b/>
                <w:sz w:val="18"/>
                <w:lang w:eastAsia="fr-FR" w:bidi="en-US"/>
              </w:rPr>
            </w:pPr>
            <w:r w:rsidRPr="00617282">
              <w:rPr>
                <w:b/>
                <w:sz w:val="18"/>
                <w:lang w:eastAsia="fr-FR" w:bidi="en-US"/>
              </w:rPr>
              <w:t xml:space="preserve">Uw </w:t>
            </w:r>
            <w:r w:rsidRPr="00617282">
              <w:rPr>
                <w:i/>
                <w:sz w:val="18"/>
                <w:lang w:eastAsia="fr-FR" w:bidi="en-US"/>
              </w:rPr>
              <w:t>(W/m².K) si connu</w:t>
            </w:r>
          </w:p>
        </w:tc>
      </w:tr>
      <w:tr w:rsidR="000E42FB" w:rsidRPr="00617282" w14:paraId="4EC1A7F3" w14:textId="77777777" w:rsidTr="0015330B">
        <w:trPr>
          <w:trHeight w:val="240"/>
        </w:trPr>
        <w:tc>
          <w:tcPr>
            <w:tcW w:w="2943" w:type="dxa"/>
            <w:shd w:val="clear" w:color="auto" w:fill="D9D9D9"/>
            <w:vAlign w:val="center"/>
          </w:tcPr>
          <w:p w14:paraId="2823ECE1" w14:textId="77777777" w:rsidR="000E42FB" w:rsidRPr="00617282" w:rsidRDefault="000E42FB" w:rsidP="0015330B">
            <w:pPr>
              <w:keepNext/>
              <w:spacing w:after="0"/>
              <w:rPr>
                <w:b/>
                <w:sz w:val="20"/>
                <w:lang w:eastAsia="fr-FR" w:bidi="en-US"/>
              </w:rPr>
            </w:pPr>
            <w:r w:rsidRPr="00617282">
              <w:rPr>
                <w:b/>
                <w:sz w:val="20"/>
                <w:lang w:eastAsia="fr-FR" w:bidi="en-US"/>
              </w:rPr>
              <w:t>Fenêtre 1</w:t>
            </w:r>
          </w:p>
        </w:tc>
        <w:tc>
          <w:tcPr>
            <w:tcW w:w="1134" w:type="dxa"/>
          </w:tcPr>
          <w:p w14:paraId="05432B1D" w14:textId="77777777" w:rsidR="000E42FB" w:rsidRPr="00617282" w:rsidRDefault="000E42FB" w:rsidP="0015330B">
            <w:pPr>
              <w:keepNext/>
              <w:spacing w:after="0"/>
              <w:jc w:val="center"/>
              <w:rPr>
                <w:sz w:val="20"/>
                <w:lang w:eastAsia="fr-FR" w:bidi="en-US"/>
              </w:rPr>
            </w:pPr>
          </w:p>
        </w:tc>
        <w:tc>
          <w:tcPr>
            <w:tcW w:w="1276" w:type="dxa"/>
            <w:vAlign w:val="center"/>
          </w:tcPr>
          <w:p w14:paraId="7CD9B3ED" w14:textId="77777777" w:rsidR="000E42FB" w:rsidRPr="00617282" w:rsidRDefault="000E42FB" w:rsidP="0015330B">
            <w:pPr>
              <w:keepNext/>
              <w:spacing w:after="0"/>
              <w:jc w:val="center"/>
              <w:rPr>
                <w:sz w:val="20"/>
                <w:lang w:eastAsia="fr-FR" w:bidi="en-US"/>
              </w:rPr>
            </w:pPr>
          </w:p>
        </w:tc>
        <w:tc>
          <w:tcPr>
            <w:tcW w:w="1276" w:type="dxa"/>
            <w:vAlign w:val="center"/>
          </w:tcPr>
          <w:p w14:paraId="46D8745F" w14:textId="77777777" w:rsidR="000E42FB" w:rsidRPr="00617282" w:rsidRDefault="000E42FB" w:rsidP="0015330B">
            <w:pPr>
              <w:keepNext/>
              <w:spacing w:after="0"/>
              <w:jc w:val="center"/>
              <w:rPr>
                <w:sz w:val="20"/>
                <w:lang w:eastAsia="fr-FR" w:bidi="en-US"/>
              </w:rPr>
            </w:pPr>
          </w:p>
        </w:tc>
        <w:tc>
          <w:tcPr>
            <w:tcW w:w="1276" w:type="dxa"/>
            <w:vAlign w:val="center"/>
          </w:tcPr>
          <w:p w14:paraId="78F5424A" w14:textId="77777777" w:rsidR="000E42FB" w:rsidRPr="00617282" w:rsidRDefault="000E42FB" w:rsidP="0015330B">
            <w:pPr>
              <w:keepNext/>
              <w:spacing w:after="0"/>
              <w:jc w:val="center"/>
              <w:rPr>
                <w:sz w:val="20"/>
                <w:lang w:eastAsia="fr-FR" w:bidi="en-US"/>
              </w:rPr>
            </w:pPr>
          </w:p>
        </w:tc>
        <w:tc>
          <w:tcPr>
            <w:tcW w:w="1275" w:type="dxa"/>
            <w:vAlign w:val="center"/>
          </w:tcPr>
          <w:p w14:paraId="73FD12A8" w14:textId="77777777" w:rsidR="000E42FB" w:rsidRPr="00617282" w:rsidRDefault="000E42FB" w:rsidP="0015330B">
            <w:pPr>
              <w:keepNext/>
              <w:spacing w:after="0"/>
              <w:jc w:val="center"/>
              <w:rPr>
                <w:sz w:val="20"/>
                <w:lang w:eastAsia="fr-FR" w:bidi="en-US"/>
              </w:rPr>
            </w:pPr>
          </w:p>
        </w:tc>
      </w:tr>
      <w:tr w:rsidR="000E42FB" w:rsidRPr="00617282" w14:paraId="09385BEA" w14:textId="77777777" w:rsidTr="0015330B">
        <w:trPr>
          <w:trHeight w:val="240"/>
        </w:trPr>
        <w:tc>
          <w:tcPr>
            <w:tcW w:w="2943" w:type="dxa"/>
            <w:shd w:val="clear" w:color="auto" w:fill="D9D9D9"/>
            <w:vAlign w:val="center"/>
          </w:tcPr>
          <w:p w14:paraId="7654E4EC" w14:textId="77777777" w:rsidR="000E42FB" w:rsidRPr="00617282" w:rsidRDefault="000E42FB" w:rsidP="0015330B">
            <w:pPr>
              <w:keepNext/>
              <w:spacing w:after="0"/>
              <w:rPr>
                <w:b/>
                <w:sz w:val="20"/>
                <w:lang w:eastAsia="fr-FR" w:bidi="en-US"/>
              </w:rPr>
            </w:pPr>
            <w:r w:rsidRPr="00617282">
              <w:rPr>
                <w:b/>
                <w:sz w:val="20"/>
                <w:lang w:eastAsia="fr-FR" w:bidi="en-US"/>
              </w:rPr>
              <w:t>…</w:t>
            </w:r>
          </w:p>
        </w:tc>
        <w:tc>
          <w:tcPr>
            <w:tcW w:w="1134" w:type="dxa"/>
          </w:tcPr>
          <w:p w14:paraId="31DF3529" w14:textId="77777777" w:rsidR="000E42FB" w:rsidRPr="00617282" w:rsidRDefault="000E42FB" w:rsidP="0015330B">
            <w:pPr>
              <w:keepNext/>
              <w:spacing w:after="0"/>
              <w:jc w:val="center"/>
              <w:rPr>
                <w:sz w:val="20"/>
                <w:lang w:eastAsia="fr-FR" w:bidi="en-US"/>
              </w:rPr>
            </w:pPr>
          </w:p>
        </w:tc>
        <w:tc>
          <w:tcPr>
            <w:tcW w:w="1276" w:type="dxa"/>
            <w:vAlign w:val="center"/>
          </w:tcPr>
          <w:p w14:paraId="5B073072" w14:textId="77777777" w:rsidR="000E42FB" w:rsidRPr="00617282" w:rsidRDefault="000E42FB" w:rsidP="0015330B">
            <w:pPr>
              <w:keepNext/>
              <w:spacing w:after="0"/>
              <w:jc w:val="center"/>
              <w:rPr>
                <w:sz w:val="20"/>
                <w:lang w:eastAsia="fr-FR" w:bidi="en-US"/>
              </w:rPr>
            </w:pPr>
          </w:p>
        </w:tc>
        <w:tc>
          <w:tcPr>
            <w:tcW w:w="1276" w:type="dxa"/>
            <w:vAlign w:val="center"/>
          </w:tcPr>
          <w:p w14:paraId="3DDA7B5A" w14:textId="77777777" w:rsidR="000E42FB" w:rsidRPr="00617282" w:rsidRDefault="000E42FB" w:rsidP="0015330B">
            <w:pPr>
              <w:keepNext/>
              <w:spacing w:after="0"/>
              <w:jc w:val="center"/>
              <w:rPr>
                <w:sz w:val="20"/>
                <w:lang w:eastAsia="fr-FR" w:bidi="en-US"/>
              </w:rPr>
            </w:pPr>
          </w:p>
        </w:tc>
        <w:tc>
          <w:tcPr>
            <w:tcW w:w="1276" w:type="dxa"/>
            <w:vAlign w:val="center"/>
          </w:tcPr>
          <w:p w14:paraId="01BB01CB" w14:textId="77777777" w:rsidR="000E42FB" w:rsidRPr="00617282" w:rsidRDefault="000E42FB" w:rsidP="0015330B">
            <w:pPr>
              <w:keepNext/>
              <w:spacing w:after="0"/>
              <w:jc w:val="center"/>
              <w:rPr>
                <w:sz w:val="20"/>
                <w:lang w:eastAsia="fr-FR" w:bidi="en-US"/>
              </w:rPr>
            </w:pPr>
          </w:p>
        </w:tc>
        <w:tc>
          <w:tcPr>
            <w:tcW w:w="1275" w:type="dxa"/>
            <w:vAlign w:val="center"/>
          </w:tcPr>
          <w:p w14:paraId="7E4070E7" w14:textId="77777777" w:rsidR="000E42FB" w:rsidRPr="00617282" w:rsidRDefault="000E42FB" w:rsidP="0015330B">
            <w:pPr>
              <w:keepNext/>
              <w:spacing w:after="0"/>
              <w:jc w:val="center"/>
              <w:rPr>
                <w:sz w:val="20"/>
                <w:lang w:eastAsia="fr-FR" w:bidi="en-US"/>
              </w:rPr>
            </w:pPr>
          </w:p>
        </w:tc>
      </w:tr>
      <w:tr w:rsidR="000E42FB" w:rsidRPr="00617282" w14:paraId="6BDDB3FF" w14:textId="77777777" w:rsidTr="0015330B">
        <w:trPr>
          <w:trHeight w:val="240"/>
        </w:trPr>
        <w:tc>
          <w:tcPr>
            <w:tcW w:w="2943" w:type="dxa"/>
            <w:shd w:val="clear" w:color="auto" w:fill="D9D9D9"/>
            <w:vAlign w:val="center"/>
          </w:tcPr>
          <w:p w14:paraId="522ACC24" w14:textId="77777777" w:rsidR="000E42FB" w:rsidRPr="00617282" w:rsidRDefault="000E42FB" w:rsidP="0015330B">
            <w:pPr>
              <w:keepNext/>
              <w:spacing w:after="0"/>
              <w:rPr>
                <w:b/>
                <w:sz w:val="20"/>
                <w:lang w:eastAsia="fr-FR" w:bidi="en-US"/>
              </w:rPr>
            </w:pPr>
            <w:r w:rsidRPr="00617282">
              <w:rPr>
                <w:b/>
                <w:sz w:val="20"/>
                <w:lang w:eastAsia="fr-FR" w:bidi="en-US"/>
              </w:rPr>
              <w:t>Porte d’entrée…</w:t>
            </w:r>
          </w:p>
        </w:tc>
        <w:tc>
          <w:tcPr>
            <w:tcW w:w="1134" w:type="dxa"/>
          </w:tcPr>
          <w:p w14:paraId="4EE65A64" w14:textId="77777777" w:rsidR="000E42FB" w:rsidRPr="00617282" w:rsidRDefault="000E42FB" w:rsidP="0015330B">
            <w:pPr>
              <w:keepNext/>
              <w:spacing w:after="0"/>
              <w:jc w:val="center"/>
              <w:rPr>
                <w:sz w:val="20"/>
                <w:lang w:eastAsia="fr-FR" w:bidi="en-US"/>
              </w:rPr>
            </w:pPr>
          </w:p>
        </w:tc>
        <w:tc>
          <w:tcPr>
            <w:tcW w:w="1276" w:type="dxa"/>
            <w:vAlign w:val="center"/>
          </w:tcPr>
          <w:p w14:paraId="76269BF2" w14:textId="77777777" w:rsidR="000E42FB" w:rsidRPr="00617282" w:rsidRDefault="000E42FB" w:rsidP="0015330B">
            <w:pPr>
              <w:keepNext/>
              <w:spacing w:after="0"/>
              <w:jc w:val="center"/>
              <w:rPr>
                <w:sz w:val="20"/>
                <w:lang w:eastAsia="fr-FR" w:bidi="en-US"/>
              </w:rPr>
            </w:pPr>
          </w:p>
        </w:tc>
        <w:tc>
          <w:tcPr>
            <w:tcW w:w="1276" w:type="dxa"/>
            <w:vAlign w:val="center"/>
          </w:tcPr>
          <w:p w14:paraId="42398927" w14:textId="77777777" w:rsidR="000E42FB" w:rsidRPr="00617282" w:rsidRDefault="000E42FB" w:rsidP="0015330B">
            <w:pPr>
              <w:keepNext/>
              <w:spacing w:after="0"/>
              <w:jc w:val="center"/>
              <w:rPr>
                <w:sz w:val="20"/>
                <w:lang w:eastAsia="fr-FR" w:bidi="en-US"/>
              </w:rPr>
            </w:pPr>
          </w:p>
        </w:tc>
        <w:tc>
          <w:tcPr>
            <w:tcW w:w="1276" w:type="dxa"/>
            <w:vAlign w:val="center"/>
          </w:tcPr>
          <w:p w14:paraId="344F68EC" w14:textId="77777777" w:rsidR="000E42FB" w:rsidRPr="00617282" w:rsidRDefault="000E42FB" w:rsidP="0015330B">
            <w:pPr>
              <w:keepNext/>
              <w:spacing w:after="0"/>
              <w:jc w:val="center"/>
              <w:rPr>
                <w:sz w:val="20"/>
                <w:lang w:eastAsia="fr-FR" w:bidi="en-US"/>
              </w:rPr>
            </w:pPr>
          </w:p>
        </w:tc>
        <w:tc>
          <w:tcPr>
            <w:tcW w:w="1275" w:type="dxa"/>
            <w:vAlign w:val="center"/>
          </w:tcPr>
          <w:p w14:paraId="6578F1B6" w14:textId="77777777" w:rsidR="000E42FB" w:rsidRPr="00617282" w:rsidRDefault="000E42FB" w:rsidP="0015330B">
            <w:pPr>
              <w:keepNext/>
              <w:spacing w:after="0"/>
              <w:jc w:val="center"/>
              <w:rPr>
                <w:sz w:val="20"/>
                <w:lang w:eastAsia="fr-FR" w:bidi="en-US"/>
              </w:rPr>
            </w:pPr>
          </w:p>
        </w:tc>
      </w:tr>
    </w:tbl>
    <w:p w14:paraId="50A54B47" w14:textId="3F19EECC" w:rsidR="000E42FB" w:rsidRDefault="000E42FB" w:rsidP="000F3841"/>
    <w:p w14:paraId="62EFA235" w14:textId="2F55BECB" w:rsidR="006E323D" w:rsidRDefault="006E323D" w:rsidP="005C240A">
      <w:pPr>
        <w:pStyle w:val="Titre3"/>
      </w:pPr>
      <w:bookmarkStart w:id="19" w:name="_Toc152841943"/>
      <w:r>
        <w:t>Détails de mise en œuvre</w:t>
      </w:r>
      <w:bookmarkEnd w:id="19"/>
      <w:r>
        <w:t xml:space="preserve"> </w:t>
      </w:r>
    </w:p>
    <w:p w14:paraId="369518FB" w14:textId="77777777" w:rsidR="000E42FB" w:rsidRPr="00617282" w:rsidRDefault="000E42FB" w:rsidP="000E42FB">
      <w:pPr>
        <w:numPr>
          <w:ilvl w:val="0"/>
          <w:numId w:val="1"/>
        </w:numPr>
        <w:spacing w:before="120" w:after="120" w:line="276" w:lineRule="auto"/>
        <w:contextualSpacing/>
        <w:jc w:val="both"/>
        <w:rPr>
          <w:lang w:eastAsia="fr-FR" w:bidi="en-US"/>
        </w:rPr>
      </w:pPr>
      <w:r w:rsidRPr="00617282">
        <w:rPr>
          <w:lang w:eastAsia="fr-FR" w:bidi="en-US"/>
        </w:rPr>
        <w:t>Type de pose des menuiseries (nu int/ext, tunnel/applique…).</w:t>
      </w:r>
    </w:p>
    <w:p w14:paraId="10EC30AD" w14:textId="77777777" w:rsidR="000E42FB" w:rsidRPr="00617282" w:rsidRDefault="000E42FB" w:rsidP="000E42FB">
      <w:pPr>
        <w:ind w:left="644"/>
        <w:rPr>
          <w:lang w:eastAsia="fr-FR" w:bidi="en-US"/>
        </w:rPr>
      </w:pPr>
    </w:p>
    <w:p w14:paraId="50140801" w14:textId="1EB9696F" w:rsidR="000E42FB" w:rsidRPr="00617282" w:rsidRDefault="00306734" w:rsidP="000E42FB">
      <w:pPr>
        <w:rPr>
          <w:b/>
          <w:u w:val="single"/>
        </w:rPr>
      </w:pPr>
      <w:r>
        <w:rPr>
          <w:b/>
          <w:u w:val="single"/>
        </w:rPr>
        <w:t>Éléments à renseigner obligatoirement</w:t>
      </w:r>
    </w:p>
    <w:p w14:paraId="2B84002E" w14:textId="77777777" w:rsidR="000E42FB" w:rsidRPr="00617282" w:rsidRDefault="000E42FB" w:rsidP="000E42FB">
      <w:pPr>
        <w:rPr>
          <w:lang w:eastAsia="fr-FR" w:bidi="en-US"/>
        </w:rPr>
      </w:pPr>
      <w:r w:rsidRPr="00617282">
        <w:rPr>
          <w:i/>
          <w:lang w:eastAsia="fr-FR" w:bidi="en-US"/>
        </w:rPr>
        <w:t>Croquis avec détail de la jonction menuiserie/isolant et du traitement de l’étanchéité à l’air</w:t>
      </w:r>
    </w:p>
    <w:p w14:paraId="0207BB2F" w14:textId="77777777" w:rsidR="000E42FB" w:rsidRPr="00617282" w:rsidRDefault="000E42FB" w:rsidP="000E42FB">
      <w:pPr>
        <w:numPr>
          <w:ilvl w:val="0"/>
          <w:numId w:val="1"/>
        </w:numPr>
        <w:spacing w:before="120" w:after="120" w:line="276" w:lineRule="auto"/>
        <w:contextualSpacing/>
        <w:jc w:val="both"/>
        <w:rPr>
          <w:lang w:eastAsia="fr-FR" w:bidi="en-US"/>
        </w:rPr>
      </w:pPr>
      <w:r w:rsidRPr="00617282">
        <w:rPr>
          <w:lang w:eastAsia="fr-FR" w:bidi="en-US"/>
        </w:rPr>
        <w:t>Type de pose des protections solaires (volet, BSO, casquette), si elles sont remplacées.</w:t>
      </w:r>
    </w:p>
    <w:p w14:paraId="7DA49EB6" w14:textId="77777777" w:rsidR="000E42FB" w:rsidRPr="00617282" w:rsidRDefault="000E42FB" w:rsidP="000E42FB">
      <w:pPr>
        <w:ind w:left="644"/>
        <w:rPr>
          <w:lang w:eastAsia="fr-FR" w:bidi="en-US"/>
        </w:rPr>
      </w:pPr>
    </w:p>
    <w:p w14:paraId="2F69A581" w14:textId="2AAEE372" w:rsidR="000E42FB" w:rsidRPr="00617282" w:rsidRDefault="00306734" w:rsidP="000E42FB">
      <w:pPr>
        <w:ind w:left="284"/>
        <w:rPr>
          <w:b/>
          <w:u w:val="single"/>
        </w:rPr>
      </w:pPr>
      <w:r>
        <w:rPr>
          <w:b/>
          <w:u w:val="single"/>
        </w:rPr>
        <w:t>Éléments à renseigner obligatoirement</w:t>
      </w:r>
    </w:p>
    <w:p w14:paraId="02FF1A50" w14:textId="77777777" w:rsidR="000E42FB" w:rsidRPr="00617282" w:rsidRDefault="000E42FB" w:rsidP="000E42FB">
      <w:r w:rsidRPr="00617282">
        <w:t>Décrire leur type, pose + croquis.</w:t>
      </w:r>
    </w:p>
    <w:p w14:paraId="07852DD8" w14:textId="6D5E04DF" w:rsidR="006E323D" w:rsidRDefault="006E323D" w:rsidP="000F3841"/>
    <w:p w14:paraId="6D486E56" w14:textId="6B06082D" w:rsidR="000E42FB" w:rsidRDefault="006E323D" w:rsidP="000F3841">
      <w:pPr>
        <w:pStyle w:val="Titre2"/>
      </w:pPr>
      <w:bookmarkStart w:id="20" w:name="_Toc152841944"/>
      <w:r>
        <w:t>Plancher bas</w:t>
      </w:r>
      <w:bookmarkEnd w:id="20"/>
      <w:r>
        <w:t xml:space="preserve"> </w:t>
      </w:r>
    </w:p>
    <w:p w14:paraId="1EE54FC0" w14:textId="3282558C" w:rsidR="006E323D" w:rsidRDefault="006E323D" w:rsidP="005C240A">
      <w:pPr>
        <w:pStyle w:val="Titre3"/>
      </w:pPr>
      <w:bookmarkStart w:id="21" w:name="_Toc152841945"/>
      <w:r>
        <w:t>Rappel des exigences de moyens du dispositif d’aide régionale</w:t>
      </w:r>
      <w:bookmarkEnd w:id="21"/>
      <w: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80"/>
        <w:gridCol w:w="567"/>
      </w:tblGrid>
      <w:tr w:rsidR="007C6EF6" w:rsidRPr="00617282" w14:paraId="51B0C58F" w14:textId="77777777" w:rsidTr="0015330B">
        <w:tc>
          <w:tcPr>
            <w:tcW w:w="567" w:type="dxa"/>
            <w:vMerge w:val="restart"/>
            <w:tcBorders>
              <w:top w:val="double" w:sz="4" w:space="0" w:color="auto"/>
            </w:tcBorders>
            <w:shd w:val="clear" w:color="auto" w:fill="D9D9D9"/>
            <w:textDirection w:val="btLr"/>
            <w:vAlign w:val="center"/>
          </w:tcPr>
          <w:p w14:paraId="78F95BEE" w14:textId="77777777" w:rsidR="007C6EF6" w:rsidRPr="00617282" w:rsidRDefault="007C6EF6" w:rsidP="0015330B">
            <w:pPr>
              <w:keepNext/>
              <w:spacing w:after="0" w:line="240" w:lineRule="auto"/>
              <w:ind w:left="113" w:right="113"/>
              <w:jc w:val="center"/>
              <w:rPr>
                <w:b/>
                <w:sz w:val="20"/>
                <w:szCs w:val="20"/>
                <w:lang w:eastAsia="fr-FR" w:bidi="en-US"/>
              </w:rPr>
            </w:pPr>
            <w:r w:rsidRPr="00617282">
              <w:rPr>
                <w:b/>
                <w:sz w:val="20"/>
                <w:szCs w:val="20"/>
                <w:lang w:eastAsia="fr-FR" w:bidi="en-US"/>
              </w:rPr>
              <w:t>PLANCHER BAS</w:t>
            </w:r>
          </w:p>
        </w:tc>
        <w:tc>
          <w:tcPr>
            <w:tcW w:w="8080" w:type="dxa"/>
            <w:tcBorders>
              <w:top w:val="double" w:sz="4" w:space="0" w:color="auto"/>
            </w:tcBorders>
            <w:shd w:val="clear" w:color="auto" w:fill="F26A81"/>
          </w:tcPr>
          <w:p w14:paraId="1148ABBB" w14:textId="77777777" w:rsidR="007C6EF6" w:rsidRPr="00617282" w:rsidRDefault="007C6EF6" w:rsidP="0015330B">
            <w:pPr>
              <w:keepNext/>
              <w:spacing w:after="0"/>
              <w:rPr>
                <w:b/>
                <w:sz w:val="20"/>
                <w:szCs w:val="20"/>
                <w:lang w:eastAsia="fr-FR" w:bidi="en-US"/>
              </w:rPr>
            </w:pPr>
            <w:r w:rsidRPr="00617282">
              <w:rPr>
                <w:b/>
                <w:sz w:val="20"/>
                <w:szCs w:val="20"/>
                <w:lang w:eastAsia="fr-FR" w:bidi="en-US"/>
              </w:rPr>
              <w:t>Solutions techniques de référence</w:t>
            </w:r>
          </w:p>
        </w:tc>
        <w:tc>
          <w:tcPr>
            <w:tcW w:w="567" w:type="dxa"/>
            <w:tcBorders>
              <w:top w:val="double" w:sz="4" w:space="0" w:color="auto"/>
            </w:tcBorders>
            <w:shd w:val="clear" w:color="auto" w:fill="F26A81"/>
          </w:tcPr>
          <w:p w14:paraId="2BF0D890" w14:textId="77777777" w:rsidR="007C6EF6" w:rsidRPr="00617282" w:rsidRDefault="007C6EF6" w:rsidP="0015330B">
            <w:pPr>
              <w:keepNext/>
              <w:spacing w:after="0"/>
              <w:rPr>
                <w:b/>
                <w:sz w:val="20"/>
                <w:szCs w:val="20"/>
                <w:lang w:eastAsia="fr-FR" w:bidi="en-US"/>
              </w:rPr>
            </w:pPr>
            <w:r w:rsidRPr="00617282">
              <w:rPr>
                <w:b/>
                <w:sz w:val="20"/>
                <w:szCs w:val="20"/>
                <w:lang w:eastAsia="fr-FR" w:bidi="en-US"/>
              </w:rPr>
              <w:t xml:space="preserve"> (*)</w:t>
            </w:r>
          </w:p>
        </w:tc>
      </w:tr>
      <w:tr w:rsidR="007C6EF6" w:rsidRPr="00617282" w14:paraId="3B6BF006" w14:textId="77777777" w:rsidTr="0015330B">
        <w:trPr>
          <w:trHeight w:val="473"/>
        </w:trPr>
        <w:tc>
          <w:tcPr>
            <w:tcW w:w="567" w:type="dxa"/>
            <w:vMerge/>
            <w:shd w:val="clear" w:color="auto" w:fill="D9D9D9"/>
          </w:tcPr>
          <w:p w14:paraId="0597D01A" w14:textId="77777777" w:rsidR="007C6EF6" w:rsidRPr="00617282" w:rsidRDefault="007C6EF6" w:rsidP="0015330B">
            <w:pPr>
              <w:keepNext/>
              <w:spacing w:after="0"/>
              <w:rPr>
                <w:sz w:val="20"/>
                <w:szCs w:val="20"/>
                <w:lang w:eastAsia="fr-FR" w:bidi="en-US"/>
              </w:rPr>
            </w:pPr>
          </w:p>
        </w:tc>
        <w:tc>
          <w:tcPr>
            <w:tcW w:w="8080" w:type="dxa"/>
          </w:tcPr>
          <w:p w14:paraId="2C171E0F" w14:textId="77777777" w:rsidR="007C6EF6" w:rsidRPr="00617282" w:rsidRDefault="007C6EF6" w:rsidP="0015330B">
            <w:pPr>
              <w:keepNext/>
              <w:spacing w:after="0"/>
              <w:rPr>
                <w:sz w:val="20"/>
                <w:szCs w:val="20"/>
                <w:lang w:eastAsia="fr-FR" w:bidi="en-US"/>
              </w:rPr>
            </w:pPr>
            <w:r w:rsidRPr="00617282">
              <w:rPr>
                <w:sz w:val="20"/>
                <w:szCs w:val="20"/>
                <w:lang w:eastAsia="fr-FR" w:bidi="en-US"/>
              </w:rPr>
              <w:t xml:space="preserve">Logements : Mise en place d’une isolation avec R ≥ 3,5 m².K/W sur les planchers bas donnant sur des locaux non chauffés ou sur vide-sanitaires accessibles </w:t>
            </w:r>
            <w:r w:rsidRPr="00617282">
              <w:rPr>
                <w:i/>
                <w:sz w:val="20"/>
                <w:szCs w:val="20"/>
                <w:lang w:eastAsia="fr-FR" w:bidi="en-US"/>
              </w:rPr>
              <w:t>(Les éventuels planchers bas donnant sur l’extérieur seront traités comme les murs extérieurs).</w:t>
            </w:r>
          </w:p>
        </w:tc>
        <w:tc>
          <w:tcPr>
            <w:tcW w:w="567" w:type="dxa"/>
          </w:tcPr>
          <w:p w14:paraId="0DE8EA29" w14:textId="77777777" w:rsidR="007C6EF6" w:rsidRPr="00617282" w:rsidRDefault="007C6EF6" w:rsidP="0015330B">
            <w:pPr>
              <w:keepNext/>
              <w:spacing w:after="0"/>
              <w:rPr>
                <w:sz w:val="20"/>
                <w:szCs w:val="20"/>
                <w:lang w:eastAsia="fr-FR" w:bidi="en-US"/>
              </w:rPr>
            </w:pPr>
          </w:p>
        </w:tc>
      </w:tr>
      <w:tr w:rsidR="007C6EF6" w:rsidRPr="00617282" w14:paraId="6730F0E5" w14:textId="77777777" w:rsidTr="0015330B">
        <w:tc>
          <w:tcPr>
            <w:tcW w:w="567" w:type="dxa"/>
            <w:vMerge/>
            <w:shd w:val="clear" w:color="auto" w:fill="D9D9D9"/>
          </w:tcPr>
          <w:p w14:paraId="36E3FACF" w14:textId="77777777" w:rsidR="007C6EF6" w:rsidRPr="00617282" w:rsidRDefault="007C6EF6" w:rsidP="0015330B">
            <w:pPr>
              <w:keepNext/>
              <w:spacing w:after="0"/>
              <w:rPr>
                <w:sz w:val="20"/>
                <w:szCs w:val="20"/>
                <w:lang w:eastAsia="fr-FR" w:bidi="en-US"/>
              </w:rPr>
            </w:pPr>
          </w:p>
        </w:tc>
        <w:tc>
          <w:tcPr>
            <w:tcW w:w="8080" w:type="dxa"/>
            <w:shd w:val="clear" w:color="auto" w:fill="auto"/>
          </w:tcPr>
          <w:p w14:paraId="6319AEDD" w14:textId="77777777" w:rsidR="007C6EF6" w:rsidRPr="00617282" w:rsidRDefault="007C6EF6" w:rsidP="0015330B">
            <w:pPr>
              <w:keepNext/>
              <w:spacing w:after="0"/>
              <w:rPr>
                <w:sz w:val="20"/>
                <w:szCs w:val="20"/>
                <w:lang w:eastAsia="fr-FR" w:bidi="en-US"/>
              </w:rPr>
            </w:pPr>
            <w:r w:rsidRPr="00617282">
              <w:rPr>
                <w:sz w:val="20"/>
                <w:szCs w:val="20"/>
                <w:lang w:eastAsia="fr-FR" w:bidi="en-US"/>
              </w:rPr>
              <w:t>Autres typologies de bâtiments : Mise en place d’une isolation avec R ≥ 3 m².K/W sur les planchers bas donnant sur des locaux non chauffés ou sur vide-sanitaires accessibles (Les éventuels planchers bas donnant sur l’extérieur seront traités comme les murs extérieurs).</w:t>
            </w:r>
          </w:p>
        </w:tc>
        <w:tc>
          <w:tcPr>
            <w:tcW w:w="567" w:type="dxa"/>
          </w:tcPr>
          <w:p w14:paraId="6B56420E" w14:textId="77777777" w:rsidR="007C6EF6" w:rsidRPr="00617282" w:rsidRDefault="007C6EF6" w:rsidP="0015330B">
            <w:pPr>
              <w:keepNext/>
              <w:spacing w:after="0"/>
              <w:rPr>
                <w:sz w:val="20"/>
                <w:szCs w:val="20"/>
                <w:lang w:eastAsia="fr-FR" w:bidi="en-US"/>
              </w:rPr>
            </w:pPr>
          </w:p>
        </w:tc>
      </w:tr>
      <w:tr w:rsidR="007C6EF6" w:rsidRPr="00617282" w14:paraId="3A05ADBE" w14:textId="77777777" w:rsidTr="0015330B">
        <w:tc>
          <w:tcPr>
            <w:tcW w:w="567" w:type="dxa"/>
            <w:vMerge/>
            <w:shd w:val="clear" w:color="auto" w:fill="D9D9D9"/>
          </w:tcPr>
          <w:p w14:paraId="5B966AEA" w14:textId="77777777" w:rsidR="007C6EF6" w:rsidRPr="00617282" w:rsidRDefault="007C6EF6" w:rsidP="0015330B">
            <w:pPr>
              <w:keepNext/>
              <w:spacing w:after="0"/>
              <w:rPr>
                <w:sz w:val="20"/>
                <w:szCs w:val="20"/>
                <w:lang w:eastAsia="fr-FR" w:bidi="en-US"/>
              </w:rPr>
            </w:pPr>
          </w:p>
        </w:tc>
        <w:tc>
          <w:tcPr>
            <w:tcW w:w="8080" w:type="dxa"/>
            <w:shd w:val="clear" w:color="auto" w:fill="F26A81"/>
          </w:tcPr>
          <w:p w14:paraId="34907829" w14:textId="77777777" w:rsidR="007C6EF6" w:rsidRPr="00617282" w:rsidRDefault="007C6EF6" w:rsidP="0015330B">
            <w:pPr>
              <w:keepNext/>
              <w:spacing w:after="0"/>
              <w:rPr>
                <w:b/>
                <w:sz w:val="20"/>
                <w:szCs w:val="20"/>
                <w:lang w:eastAsia="fr-FR" w:bidi="en-US"/>
              </w:rPr>
            </w:pPr>
            <w:r w:rsidRPr="00617282">
              <w:rPr>
                <w:b/>
                <w:sz w:val="20"/>
                <w:szCs w:val="20"/>
                <w:lang w:eastAsia="fr-FR" w:bidi="en-US"/>
              </w:rPr>
              <w:t>Conditions de dérogation</w:t>
            </w:r>
          </w:p>
        </w:tc>
        <w:tc>
          <w:tcPr>
            <w:tcW w:w="567" w:type="dxa"/>
            <w:shd w:val="clear" w:color="auto" w:fill="F26A81"/>
          </w:tcPr>
          <w:p w14:paraId="255E9EFA" w14:textId="77777777" w:rsidR="007C6EF6" w:rsidRPr="00617282" w:rsidRDefault="007C6EF6" w:rsidP="0015330B">
            <w:pPr>
              <w:keepNext/>
              <w:spacing w:after="0"/>
              <w:rPr>
                <w:b/>
                <w:sz w:val="20"/>
                <w:szCs w:val="20"/>
                <w:lang w:eastAsia="fr-FR" w:bidi="en-US"/>
              </w:rPr>
            </w:pPr>
          </w:p>
        </w:tc>
      </w:tr>
      <w:tr w:rsidR="007C6EF6" w:rsidRPr="00617282" w14:paraId="385850D6" w14:textId="77777777" w:rsidTr="0015330B">
        <w:tc>
          <w:tcPr>
            <w:tcW w:w="567" w:type="dxa"/>
            <w:vMerge/>
            <w:shd w:val="clear" w:color="auto" w:fill="D9D9D9"/>
          </w:tcPr>
          <w:p w14:paraId="06E73276" w14:textId="77777777" w:rsidR="007C6EF6" w:rsidRPr="00617282" w:rsidRDefault="007C6EF6" w:rsidP="0015330B">
            <w:pPr>
              <w:keepNext/>
              <w:spacing w:after="0"/>
              <w:rPr>
                <w:sz w:val="20"/>
                <w:szCs w:val="20"/>
                <w:lang w:eastAsia="fr-FR" w:bidi="en-US"/>
              </w:rPr>
            </w:pPr>
          </w:p>
        </w:tc>
        <w:tc>
          <w:tcPr>
            <w:tcW w:w="8080" w:type="dxa"/>
          </w:tcPr>
          <w:p w14:paraId="6E878393" w14:textId="77777777" w:rsidR="007C6EF6" w:rsidRPr="00617282" w:rsidRDefault="007C6EF6" w:rsidP="0015330B">
            <w:pPr>
              <w:keepNext/>
              <w:spacing w:after="0"/>
              <w:rPr>
                <w:sz w:val="20"/>
                <w:szCs w:val="20"/>
                <w:lang w:eastAsia="fr-FR" w:bidi="en-US"/>
              </w:rPr>
            </w:pPr>
            <w:r w:rsidRPr="00617282">
              <w:rPr>
                <w:sz w:val="20"/>
                <w:szCs w:val="20"/>
                <w:lang w:eastAsia="fr-FR" w:bidi="en-US"/>
              </w:rPr>
              <w:t>Si il y a des contraintes de hauteur de sous plafond ou de passage de réseaux rendant impossible la mise en œuvre d’une isolation avec R ≥ 3 m².K/W (≥ 3,5 m².K/W pour le logement),  il est toutefois demandé de réaliser l’intervention maximale possible sur l’isolation du plancher bas.</w:t>
            </w:r>
          </w:p>
        </w:tc>
        <w:tc>
          <w:tcPr>
            <w:tcW w:w="567" w:type="dxa"/>
          </w:tcPr>
          <w:p w14:paraId="5FCF8CC5" w14:textId="77777777" w:rsidR="007C6EF6" w:rsidRPr="00617282" w:rsidRDefault="007C6EF6" w:rsidP="0015330B">
            <w:pPr>
              <w:keepNext/>
              <w:spacing w:after="0"/>
              <w:rPr>
                <w:sz w:val="20"/>
                <w:szCs w:val="20"/>
                <w:lang w:eastAsia="fr-FR" w:bidi="en-US"/>
              </w:rPr>
            </w:pPr>
          </w:p>
        </w:tc>
      </w:tr>
    </w:tbl>
    <w:p w14:paraId="2F21F178" w14:textId="77777777" w:rsidR="007C6EF6" w:rsidRPr="00617282" w:rsidRDefault="007C6EF6" w:rsidP="007C6EF6">
      <w:pPr>
        <w:spacing w:after="0"/>
        <w:rPr>
          <w:lang w:eastAsia="fr-FR" w:bidi="en-US"/>
        </w:rPr>
      </w:pPr>
      <w:r w:rsidRPr="00617282">
        <w:rPr>
          <w:lang w:eastAsia="fr-FR" w:bidi="en-US"/>
        </w:rPr>
        <w:t>(*) Cochez la case concernée</w:t>
      </w:r>
    </w:p>
    <w:p w14:paraId="4D18AC68" w14:textId="66CA83B9" w:rsidR="000E42FB" w:rsidRDefault="000E42FB" w:rsidP="000F3841"/>
    <w:p w14:paraId="3EAD3EB8" w14:textId="50300953" w:rsidR="006E323D" w:rsidRDefault="006E323D" w:rsidP="005C240A">
      <w:pPr>
        <w:pStyle w:val="Titre3"/>
      </w:pPr>
      <w:bookmarkStart w:id="22" w:name="_Toc152841946"/>
      <w:r>
        <w:t>Etat initial</w:t>
      </w:r>
      <w:bookmarkEnd w:id="22"/>
      <w:r>
        <w:t xml:space="preserve"> </w:t>
      </w:r>
    </w:p>
    <w:p w14:paraId="4F0E4A36" w14:textId="77777777" w:rsidR="007C6EF6" w:rsidRPr="00617282" w:rsidRDefault="007C6EF6" w:rsidP="007C6EF6">
      <w:pPr>
        <w:pStyle w:val="Style3"/>
        <w:rPr>
          <w:b w:val="0"/>
          <w:i/>
          <w:lang w:eastAsia="fr-FR" w:bidi="en-US"/>
        </w:rPr>
      </w:pPr>
      <w:r w:rsidRPr="00617282">
        <w:rPr>
          <w:b w:val="0"/>
          <w:i/>
          <w:lang w:eastAsia="fr-FR" w:bidi="en-US"/>
        </w:rPr>
        <w:t>Préciser le type de plancher bas (sur terre- plein, sur vide sanitaire, sur sous-sol…)</w:t>
      </w:r>
    </w:p>
    <w:tbl>
      <w:tblPr>
        <w:tblW w:w="4950" w:type="pct"/>
        <w:tblCellMar>
          <w:left w:w="70" w:type="dxa"/>
          <w:right w:w="70" w:type="dxa"/>
        </w:tblCellMar>
        <w:tblLook w:val="00A0" w:firstRow="1" w:lastRow="0" w:firstColumn="1" w:lastColumn="0" w:noHBand="0" w:noVBand="0"/>
      </w:tblPr>
      <w:tblGrid>
        <w:gridCol w:w="1314"/>
        <w:gridCol w:w="11"/>
        <w:gridCol w:w="4137"/>
        <w:gridCol w:w="1240"/>
        <w:gridCol w:w="983"/>
        <w:gridCol w:w="1284"/>
      </w:tblGrid>
      <w:tr w:rsidR="007C6EF6" w:rsidRPr="00617282" w14:paraId="2FEE8947" w14:textId="77777777" w:rsidTr="0015330B">
        <w:trPr>
          <w:trHeight w:val="419"/>
        </w:trPr>
        <w:tc>
          <w:tcPr>
            <w:tcW w:w="739" w:type="pct"/>
            <w:gridSpan w:val="2"/>
            <w:tcBorders>
              <w:top w:val="single" w:sz="4" w:space="0" w:color="auto"/>
              <w:left w:val="single" w:sz="4" w:space="0" w:color="auto"/>
              <w:bottom w:val="single" w:sz="4" w:space="0" w:color="auto"/>
              <w:right w:val="single" w:sz="4" w:space="0" w:color="auto"/>
            </w:tcBorders>
            <w:shd w:val="clear" w:color="auto" w:fill="F26A81"/>
            <w:vAlign w:val="center"/>
          </w:tcPr>
          <w:p w14:paraId="7241D10E" w14:textId="77777777" w:rsidR="007C6EF6" w:rsidRPr="00617282" w:rsidRDefault="007C6EF6" w:rsidP="0015330B">
            <w:pPr>
              <w:keepNext/>
              <w:spacing w:after="0"/>
              <w:jc w:val="center"/>
              <w:rPr>
                <w:rFonts w:cs="Arial"/>
                <w:b/>
                <w:bCs/>
                <w:sz w:val="20"/>
              </w:rPr>
            </w:pPr>
            <w:r w:rsidRPr="00617282">
              <w:rPr>
                <w:rFonts w:cs="Arial"/>
                <w:b/>
                <w:bCs/>
                <w:sz w:val="20"/>
              </w:rPr>
              <w:lastRenderedPageBreak/>
              <w:t>Paroi</w:t>
            </w:r>
          </w:p>
        </w:tc>
        <w:tc>
          <w:tcPr>
            <w:tcW w:w="2306" w:type="pct"/>
            <w:tcBorders>
              <w:top w:val="single" w:sz="4" w:space="0" w:color="auto"/>
              <w:left w:val="single" w:sz="4" w:space="0" w:color="auto"/>
              <w:bottom w:val="single" w:sz="4" w:space="0" w:color="auto"/>
              <w:right w:val="single" w:sz="4" w:space="0" w:color="auto"/>
            </w:tcBorders>
            <w:shd w:val="clear" w:color="auto" w:fill="F26A81"/>
            <w:vAlign w:val="center"/>
          </w:tcPr>
          <w:p w14:paraId="61FE0550" w14:textId="77777777" w:rsidR="007C6EF6" w:rsidRPr="00617282" w:rsidRDefault="007C6EF6" w:rsidP="0015330B">
            <w:pPr>
              <w:keepNext/>
              <w:spacing w:after="0"/>
              <w:jc w:val="center"/>
              <w:rPr>
                <w:rFonts w:cs="Arial"/>
                <w:b/>
                <w:bCs/>
                <w:sz w:val="20"/>
              </w:rPr>
            </w:pPr>
            <w:r w:rsidRPr="00617282">
              <w:rPr>
                <w:rFonts w:cs="Arial"/>
                <w:b/>
                <w:bCs/>
                <w:sz w:val="20"/>
              </w:rPr>
              <w:t>Composition</w:t>
            </w:r>
          </w:p>
        </w:tc>
        <w:tc>
          <w:tcPr>
            <w:tcW w:w="691" w:type="pct"/>
            <w:tcBorders>
              <w:top w:val="single" w:sz="4" w:space="0" w:color="auto"/>
              <w:left w:val="nil"/>
              <w:bottom w:val="single" w:sz="4" w:space="0" w:color="auto"/>
              <w:right w:val="single" w:sz="4" w:space="0" w:color="auto"/>
            </w:tcBorders>
            <w:shd w:val="clear" w:color="auto" w:fill="F26A81"/>
            <w:vAlign w:val="center"/>
          </w:tcPr>
          <w:p w14:paraId="691EB862" w14:textId="77777777" w:rsidR="007C6EF6" w:rsidRPr="00617282" w:rsidRDefault="007C6EF6" w:rsidP="0015330B">
            <w:pPr>
              <w:keepNext/>
              <w:spacing w:after="0"/>
              <w:jc w:val="center"/>
              <w:rPr>
                <w:rFonts w:cs="Arial"/>
                <w:b/>
                <w:bCs/>
                <w:sz w:val="20"/>
              </w:rPr>
            </w:pPr>
            <w:proofErr w:type="gramStart"/>
            <w:r w:rsidRPr="00617282">
              <w:rPr>
                <w:rFonts w:cs="Arial"/>
                <w:b/>
                <w:bCs/>
                <w:sz w:val="20"/>
              </w:rPr>
              <w:t>λ</w:t>
            </w:r>
            <w:proofErr w:type="gramEnd"/>
          </w:p>
          <w:p w14:paraId="5A947E23" w14:textId="77777777" w:rsidR="007C6EF6" w:rsidRPr="00617282" w:rsidRDefault="007C6EF6" w:rsidP="0015330B">
            <w:pPr>
              <w:keepNext/>
              <w:spacing w:after="0"/>
              <w:jc w:val="center"/>
              <w:rPr>
                <w:rFonts w:cs="Arial"/>
                <w:b/>
                <w:bCs/>
                <w:sz w:val="20"/>
              </w:rPr>
            </w:pPr>
            <w:r w:rsidRPr="00617282">
              <w:rPr>
                <w:rFonts w:cs="Arial"/>
                <w:i/>
                <w:iCs/>
                <w:sz w:val="18"/>
              </w:rPr>
              <w:t>en W/(m.K)</w:t>
            </w:r>
          </w:p>
        </w:tc>
        <w:tc>
          <w:tcPr>
            <w:tcW w:w="548" w:type="pct"/>
            <w:tcBorders>
              <w:top w:val="single" w:sz="4" w:space="0" w:color="auto"/>
              <w:left w:val="nil"/>
              <w:bottom w:val="single" w:sz="4" w:space="0" w:color="auto"/>
              <w:right w:val="single" w:sz="4" w:space="0" w:color="auto"/>
            </w:tcBorders>
            <w:shd w:val="clear" w:color="auto" w:fill="F26A81"/>
            <w:vAlign w:val="center"/>
          </w:tcPr>
          <w:p w14:paraId="0DB7EC32" w14:textId="77777777" w:rsidR="007C6EF6" w:rsidRPr="00617282" w:rsidRDefault="007C6EF6" w:rsidP="0015330B">
            <w:pPr>
              <w:keepNext/>
              <w:spacing w:after="0"/>
              <w:jc w:val="center"/>
              <w:rPr>
                <w:rFonts w:cs="Arial"/>
                <w:i/>
                <w:iCs/>
                <w:sz w:val="20"/>
              </w:rPr>
            </w:pPr>
            <w:r w:rsidRPr="00617282">
              <w:rPr>
                <w:rFonts w:cs="Arial"/>
                <w:b/>
                <w:bCs/>
                <w:sz w:val="20"/>
              </w:rPr>
              <w:t xml:space="preserve">Epaisseur </w:t>
            </w:r>
            <w:r w:rsidRPr="00617282">
              <w:rPr>
                <w:rFonts w:cs="Arial"/>
                <w:i/>
                <w:iCs/>
                <w:sz w:val="18"/>
              </w:rPr>
              <w:t>en cm</w:t>
            </w:r>
          </w:p>
        </w:tc>
        <w:tc>
          <w:tcPr>
            <w:tcW w:w="716" w:type="pct"/>
            <w:tcBorders>
              <w:top w:val="single" w:sz="4" w:space="0" w:color="auto"/>
              <w:left w:val="nil"/>
              <w:bottom w:val="single" w:sz="4" w:space="0" w:color="auto"/>
              <w:right w:val="single" w:sz="4" w:space="0" w:color="auto"/>
            </w:tcBorders>
            <w:shd w:val="clear" w:color="auto" w:fill="F26A81"/>
            <w:vAlign w:val="center"/>
          </w:tcPr>
          <w:p w14:paraId="63ECE7B8" w14:textId="77777777" w:rsidR="007C6EF6" w:rsidRPr="00617282" w:rsidRDefault="007C6EF6" w:rsidP="0015330B">
            <w:pPr>
              <w:keepNext/>
              <w:spacing w:after="0"/>
              <w:jc w:val="center"/>
              <w:rPr>
                <w:rFonts w:cs="Arial"/>
                <w:b/>
                <w:bCs/>
                <w:sz w:val="20"/>
              </w:rPr>
            </w:pPr>
            <w:r w:rsidRPr="00617282">
              <w:rPr>
                <w:rFonts w:cs="Arial"/>
                <w:b/>
                <w:bCs/>
                <w:sz w:val="20"/>
              </w:rPr>
              <w:t>R</w:t>
            </w:r>
          </w:p>
          <w:p w14:paraId="12826878" w14:textId="77777777" w:rsidR="007C6EF6" w:rsidRPr="00617282" w:rsidRDefault="007C6EF6" w:rsidP="0015330B">
            <w:pPr>
              <w:keepNext/>
              <w:spacing w:after="0"/>
              <w:jc w:val="center"/>
              <w:rPr>
                <w:rFonts w:cs="Arial"/>
                <w:i/>
                <w:iCs/>
                <w:sz w:val="20"/>
              </w:rPr>
            </w:pPr>
            <w:r w:rsidRPr="00617282">
              <w:rPr>
                <w:rFonts w:cs="Arial"/>
                <w:i/>
                <w:iCs/>
                <w:sz w:val="18"/>
              </w:rPr>
              <w:t>en m².K/W</w:t>
            </w:r>
          </w:p>
        </w:tc>
      </w:tr>
      <w:tr w:rsidR="007C6EF6" w:rsidRPr="00617282" w14:paraId="0A1FA433" w14:textId="77777777" w:rsidTr="0015330B">
        <w:trPr>
          <w:trHeight w:val="300"/>
        </w:trPr>
        <w:tc>
          <w:tcPr>
            <w:tcW w:w="739"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D153FC8" w14:textId="77777777" w:rsidR="007C6EF6" w:rsidRPr="00617282" w:rsidRDefault="007C6EF6" w:rsidP="0015330B">
            <w:pPr>
              <w:keepNext/>
              <w:spacing w:after="0"/>
              <w:rPr>
                <w:rFonts w:cs="Arial"/>
                <w:b/>
                <w:sz w:val="20"/>
              </w:rPr>
            </w:pPr>
            <w:r w:rsidRPr="00617282">
              <w:rPr>
                <w:rFonts w:cs="Arial"/>
                <w:b/>
                <w:sz w:val="20"/>
              </w:rPr>
              <w:t>Plancher bas 1</w:t>
            </w:r>
          </w:p>
          <w:p w14:paraId="633CD770" w14:textId="77777777" w:rsidR="007C6EF6" w:rsidRPr="00617282" w:rsidRDefault="007C6EF6" w:rsidP="0015330B">
            <w:pPr>
              <w:keepNext/>
              <w:spacing w:after="0"/>
              <w:rPr>
                <w:rFonts w:cs="Arial"/>
                <w:b/>
                <w:sz w:val="20"/>
              </w:rPr>
            </w:pPr>
            <w:r w:rsidRPr="00617282">
              <w:rPr>
                <w:rFonts w:cs="Arial"/>
                <w:b/>
                <w:sz w:val="20"/>
              </w:rPr>
              <w:t xml:space="preserve">Type : </w:t>
            </w: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3021C03A" w14:textId="77777777" w:rsidR="007C6EF6" w:rsidRPr="00617282" w:rsidRDefault="007C6EF6" w:rsidP="0015330B">
            <w:pPr>
              <w:keepNext/>
              <w:spacing w:after="0"/>
              <w:jc w:val="center"/>
              <w:rPr>
                <w:rFonts w:cs="Arial"/>
                <w:b/>
                <w:bCs/>
                <w:sz w:val="20"/>
              </w:rPr>
            </w:pPr>
          </w:p>
        </w:tc>
        <w:tc>
          <w:tcPr>
            <w:tcW w:w="691" w:type="pct"/>
            <w:tcBorders>
              <w:top w:val="nil"/>
              <w:left w:val="nil"/>
              <w:bottom w:val="single" w:sz="4" w:space="0" w:color="auto"/>
              <w:right w:val="single" w:sz="4" w:space="0" w:color="auto"/>
            </w:tcBorders>
            <w:vAlign w:val="center"/>
          </w:tcPr>
          <w:p w14:paraId="19D83110" w14:textId="77777777" w:rsidR="007C6EF6" w:rsidRPr="00617282" w:rsidRDefault="007C6EF6" w:rsidP="0015330B">
            <w:pPr>
              <w:keepNext/>
              <w:spacing w:after="0"/>
              <w:jc w:val="center"/>
              <w:rPr>
                <w:rFonts w:cs="Arial"/>
                <w:sz w:val="20"/>
              </w:rPr>
            </w:pPr>
          </w:p>
        </w:tc>
        <w:tc>
          <w:tcPr>
            <w:tcW w:w="548" w:type="pct"/>
            <w:tcBorders>
              <w:top w:val="nil"/>
              <w:left w:val="nil"/>
              <w:bottom w:val="single" w:sz="4" w:space="0" w:color="auto"/>
              <w:right w:val="single" w:sz="4" w:space="0" w:color="auto"/>
            </w:tcBorders>
            <w:vAlign w:val="center"/>
          </w:tcPr>
          <w:p w14:paraId="15DEEAF0"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23E7AE8A" w14:textId="77777777" w:rsidR="007C6EF6" w:rsidRPr="00617282" w:rsidRDefault="007C6EF6" w:rsidP="0015330B">
            <w:pPr>
              <w:keepNext/>
              <w:spacing w:after="0"/>
              <w:jc w:val="center"/>
              <w:rPr>
                <w:rFonts w:cs="Arial"/>
                <w:sz w:val="20"/>
              </w:rPr>
            </w:pPr>
          </w:p>
        </w:tc>
      </w:tr>
      <w:tr w:rsidR="007C6EF6" w:rsidRPr="00617282" w14:paraId="310E00A2" w14:textId="77777777" w:rsidTr="0015330B">
        <w:trPr>
          <w:trHeight w:val="300"/>
        </w:trPr>
        <w:tc>
          <w:tcPr>
            <w:tcW w:w="739"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AEAF79D" w14:textId="77777777" w:rsidR="007C6EF6" w:rsidRPr="00617282" w:rsidRDefault="007C6EF6" w:rsidP="0015330B">
            <w:pPr>
              <w:keepNext/>
              <w:spacing w:after="0"/>
              <w:rPr>
                <w:rFonts w:cs="Arial"/>
                <w:b/>
                <w:bCs/>
                <w:sz w:val="20"/>
              </w:rPr>
            </w:pP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232A3FFE" w14:textId="77777777" w:rsidR="007C6EF6" w:rsidRPr="00617282" w:rsidRDefault="007C6EF6" w:rsidP="0015330B">
            <w:pPr>
              <w:keepNext/>
              <w:spacing w:after="0"/>
              <w:jc w:val="center"/>
              <w:rPr>
                <w:rFonts w:cs="Arial"/>
                <w:b/>
                <w:bCs/>
                <w:sz w:val="20"/>
              </w:rPr>
            </w:pPr>
          </w:p>
        </w:tc>
        <w:tc>
          <w:tcPr>
            <w:tcW w:w="691" w:type="pct"/>
            <w:tcBorders>
              <w:top w:val="nil"/>
              <w:left w:val="nil"/>
              <w:bottom w:val="single" w:sz="4" w:space="0" w:color="auto"/>
              <w:right w:val="single" w:sz="4" w:space="0" w:color="auto"/>
            </w:tcBorders>
            <w:vAlign w:val="center"/>
          </w:tcPr>
          <w:p w14:paraId="26E5B3CA" w14:textId="77777777" w:rsidR="007C6EF6" w:rsidRPr="00617282" w:rsidRDefault="007C6EF6" w:rsidP="0015330B">
            <w:pPr>
              <w:keepNext/>
              <w:spacing w:after="0"/>
              <w:jc w:val="center"/>
              <w:rPr>
                <w:rFonts w:cs="Arial"/>
                <w:sz w:val="20"/>
              </w:rPr>
            </w:pPr>
          </w:p>
        </w:tc>
        <w:tc>
          <w:tcPr>
            <w:tcW w:w="548" w:type="pct"/>
            <w:tcBorders>
              <w:top w:val="nil"/>
              <w:left w:val="nil"/>
              <w:bottom w:val="single" w:sz="4" w:space="0" w:color="auto"/>
              <w:right w:val="single" w:sz="4" w:space="0" w:color="auto"/>
            </w:tcBorders>
            <w:vAlign w:val="center"/>
          </w:tcPr>
          <w:p w14:paraId="552F0EEB"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095C329A" w14:textId="77777777" w:rsidR="007C6EF6" w:rsidRPr="00617282" w:rsidRDefault="007C6EF6" w:rsidP="0015330B">
            <w:pPr>
              <w:keepNext/>
              <w:spacing w:after="0"/>
              <w:jc w:val="center"/>
              <w:rPr>
                <w:rFonts w:cs="Arial"/>
                <w:sz w:val="20"/>
              </w:rPr>
            </w:pPr>
          </w:p>
        </w:tc>
      </w:tr>
      <w:tr w:rsidR="007C6EF6" w:rsidRPr="00617282" w14:paraId="48FD046B" w14:textId="77777777" w:rsidTr="0015330B">
        <w:trPr>
          <w:trHeight w:val="300"/>
        </w:trPr>
        <w:tc>
          <w:tcPr>
            <w:tcW w:w="739"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013B13A8" w14:textId="77777777" w:rsidR="007C6EF6" w:rsidRPr="00617282" w:rsidRDefault="007C6EF6" w:rsidP="0015330B">
            <w:pPr>
              <w:keepNext/>
              <w:spacing w:after="0"/>
              <w:rPr>
                <w:rFonts w:cs="Arial"/>
                <w:b/>
                <w:bCs/>
                <w:sz w:val="20"/>
              </w:rPr>
            </w:pP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526DCE79" w14:textId="77777777" w:rsidR="007C6EF6" w:rsidRPr="00617282" w:rsidRDefault="007C6EF6" w:rsidP="0015330B">
            <w:pPr>
              <w:keepNext/>
              <w:spacing w:after="0"/>
              <w:jc w:val="center"/>
              <w:rPr>
                <w:rFonts w:cs="Arial"/>
                <w:b/>
                <w:bCs/>
                <w:sz w:val="20"/>
              </w:rPr>
            </w:pPr>
          </w:p>
        </w:tc>
        <w:tc>
          <w:tcPr>
            <w:tcW w:w="691" w:type="pct"/>
            <w:tcBorders>
              <w:top w:val="nil"/>
              <w:left w:val="nil"/>
              <w:bottom w:val="single" w:sz="4" w:space="0" w:color="auto"/>
              <w:right w:val="single" w:sz="4" w:space="0" w:color="auto"/>
            </w:tcBorders>
            <w:vAlign w:val="center"/>
          </w:tcPr>
          <w:p w14:paraId="5996EBDF" w14:textId="77777777" w:rsidR="007C6EF6" w:rsidRPr="00617282" w:rsidRDefault="007C6EF6" w:rsidP="0015330B">
            <w:pPr>
              <w:keepNext/>
              <w:spacing w:after="0"/>
              <w:jc w:val="center"/>
              <w:rPr>
                <w:rFonts w:cs="Arial"/>
                <w:sz w:val="20"/>
              </w:rPr>
            </w:pPr>
          </w:p>
        </w:tc>
        <w:tc>
          <w:tcPr>
            <w:tcW w:w="548" w:type="pct"/>
            <w:tcBorders>
              <w:top w:val="nil"/>
              <w:left w:val="nil"/>
              <w:bottom w:val="single" w:sz="4" w:space="0" w:color="auto"/>
              <w:right w:val="single" w:sz="4" w:space="0" w:color="auto"/>
            </w:tcBorders>
            <w:vAlign w:val="center"/>
          </w:tcPr>
          <w:p w14:paraId="0DE3AF3E"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72C6A035" w14:textId="77777777" w:rsidR="007C6EF6" w:rsidRPr="00617282" w:rsidRDefault="007C6EF6" w:rsidP="0015330B">
            <w:pPr>
              <w:keepNext/>
              <w:spacing w:after="0"/>
              <w:jc w:val="center"/>
              <w:rPr>
                <w:rFonts w:cs="Arial"/>
                <w:sz w:val="20"/>
              </w:rPr>
            </w:pPr>
          </w:p>
        </w:tc>
      </w:tr>
      <w:tr w:rsidR="007C6EF6" w:rsidRPr="00617282" w14:paraId="2C1C67F9" w14:textId="77777777" w:rsidTr="0015330B">
        <w:trPr>
          <w:trHeight w:val="295"/>
        </w:trPr>
        <w:tc>
          <w:tcPr>
            <w:tcW w:w="739"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D9F5DC1" w14:textId="77777777" w:rsidR="007C6EF6" w:rsidRPr="00617282" w:rsidRDefault="007C6EF6" w:rsidP="0015330B">
            <w:pPr>
              <w:keepNext/>
              <w:spacing w:after="0"/>
              <w:rPr>
                <w:rFonts w:cs="Arial"/>
                <w:b/>
                <w:bCs/>
                <w:sz w:val="20"/>
              </w:rPr>
            </w:pPr>
          </w:p>
        </w:tc>
        <w:tc>
          <w:tcPr>
            <w:tcW w:w="299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DC89A2"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48" w:type="pct"/>
            <w:tcBorders>
              <w:top w:val="nil"/>
              <w:left w:val="nil"/>
              <w:bottom w:val="nil"/>
              <w:right w:val="single" w:sz="4" w:space="0" w:color="auto"/>
            </w:tcBorders>
            <w:vAlign w:val="center"/>
          </w:tcPr>
          <w:p w14:paraId="0898E180" w14:textId="77777777" w:rsidR="007C6EF6" w:rsidRPr="00617282" w:rsidRDefault="007C6EF6" w:rsidP="0015330B">
            <w:pPr>
              <w:keepNext/>
              <w:spacing w:after="0"/>
              <w:jc w:val="center"/>
              <w:rPr>
                <w:rFonts w:cs="Arial"/>
                <w:sz w:val="20"/>
              </w:rPr>
            </w:pPr>
          </w:p>
        </w:tc>
        <w:tc>
          <w:tcPr>
            <w:tcW w:w="716" w:type="pct"/>
            <w:tcBorders>
              <w:top w:val="nil"/>
              <w:left w:val="nil"/>
              <w:bottom w:val="nil"/>
              <w:right w:val="single" w:sz="4" w:space="0" w:color="auto"/>
            </w:tcBorders>
            <w:vAlign w:val="center"/>
          </w:tcPr>
          <w:p w14:paraId="6C0F9036" w14:textId="77777777" w:rsidR="007C6EF6" w:rsidRPr="00617282" w:rsidRDefault="007C6EF6" w:rsidP="0015330B">
            <w:pPr>
              <w:keepNext/>
              <w:spacing w:after="0"/>
              <w:jc w:val="center"/>
              <w:rPr>
                <w:rFonts w:cs="Arial"/>
                <w:sz w:val="20"/>
              </w:rPr>
            </w:pPr>
          </w:p>
        </w:tc>
      </w:tr>
      <w:tr w:rsidR="007C6EF6" w:rsidRPr="00617282" w14:paraId="588299A2" w14:textId="77777777" w:rsidTr="0015330B">
        <w:trPr>
          <w:trHeight w:val="300"/>
        </w:trPr>
        <w:tc>
          <w:tcPr>
            <w:tcW w:w="733" w:type="pct"/>
            <w:vMerge w:val="restart"/>
            <w:tcBorders>
              <w:top w:val="double" w:sz="4" w:space="0" w:color="auto"/>
              <w:left w:val="single" w:sz="4" w:space="0" w:color="auto"/>
              <w:bottom w:val="single" w:sz="4" w:space="0" w:color="auto"/>
              <w:right w:val="single" w:sz="4" w:space="0" w:color="auto"/>
            </w:tcBorders>
            <w:shd w:val="clear" w:color="auto" w:fill="D9D9D9"/>
            <w:vAlign w:val="center"/>
          </w:tcPr>
          <w:p w14:paraId="58CD74C7" w14:textId="77777777" w:rsidR="007C6EF6" w:rsidRPr="00617282" w:rsidRDefault="007C6EF6" w:rsidP="0015330B">
            <w:pPr>
              <w:keepNext/>
              <w:spacing w:after="0"/>
              <w:rPr>
                <w:rFonts w:cs="Arial"/>
                <w:b/>
                <w:sz w:val="20"/>
              </w:rPr>
            </w:pPr>
            <w:r w:rsidRPr="00617282">
              <w:rPr>
                <w:rFonts w:cs="Arial"/>
                <w:b/>
                <w:sz w:val="20"/>
              </w:rPr>
              <w:t>Plancher bas 2</w:t>
            </w:r>
          </w:p>
          <w:p w14:paraId="5D05CE68" w14:textId="77777777" w:rsidR="007C6EF6" w:rsidRPr="00617282" w:rsidRDefault="007C6EF6" w:rsidP="0015330B">
            <w:pPr>
              <w:keepNext/>
              <w:spacing w:after="0"/>
              <w:rPr>
                <w:rFonts w:cs="Arial"/>
                <w:b/>
                <w:sz w:val="20"/>
              </w:rPr>
            </w:pPr>
            <w:r w:rsidRPr="00617282">
              <w:rPr>
                <w:rFonts w:cs="Arial"/>
                <w:b/>
                <w:sz w:val="20"/>
              </w:rPr>
              <w:t>Type :</w:t>
            </w:r>
          </w:p>
        </w:tc>
        <w:tc>
          <w:tcPr>
            <w:tcW w:w="2312"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42CC5D00" w14:textId="77777777" w:rsidR="007C6EF6" w:rsidRPr="00617282" w:rsidRDefault="007C6EF6" w:rsidP="0015330B">
            <w:pPr>
              <w:keepNext/>
              <w:spacing w:after="0"/>
              <w:jc w:val="center"/>
              <w:rPr>
                <w:rFonts w:cs="Arial"/>
                <w:b/>
                <w:bCs/>
                <w:sz w:val="20"/>
              </w:rPr>
            </w:pPr>
          </w:p>
        </w:tc>
        <w:tc>
          <w:tcPr>
            <w:tcW w:w="691" w:type="pct"/>
            <w:tcBorders>
              <w:top w:val="double" w:sz="4" w:space="0" w:color="auto"/>
              <w:left w:val="nil"/>
              <w:bottom w:val="single" w:sz="4" w:space="0" w:color="auto"/>
              <w:right w:val="single" w:sz="4" w:space="0" w:color="auto"/>
            </w:tcBorders>
            <w:vAlign w:val="center"/>
          </w:tcPr>
          <w:p w14:paraId="35188E16" w14:textId="77777777" w:rsidR="007C6EF6" w:rsidRPr="00617282" w:rsidRDefault="007C6EF6" w:rsidP="0015330B">
            <w:pPr>
              <w:keepNext/>
              <w:spacing w:after="0"/>
              <w:jc w:val="center"/>
              <w:rPr>
                <w:rFonts w:cs="Arial"/>
                <w:sz w:val="20"/>
              </w:rPr>
            </w:pPr>
          </w:p>
        </w:tc>
        <w:tc>
          <w:tcPr>
            <w:tcW w:w="548" w:type="pct"/>
            <w:tcBorders>
              <w:top w:val="double" w:sz="4" w:space="0" w:color="auto"/>
              <w:left w:val="nil"/>
              <w:bottom w:val="single" w:sz="4" w:space="0" w:color="auto"/>
              <w:right w:val="single" w:sz="4" w:space="0" w:color="auto"/>
            </w:tcBorders>
            <w:vAlign w:val="center"/>
          </w:tcPr>
          <w:p w14:paraId="0A0FA79B" w14:textId="77777777" w:rsidR="007C6EF6" w:rsidRPr="00617282" w:rsidRDefault="007C6EF6" w:rsidP="0015330B">
            <w:pPr>
              <w:keepNext/>
              <w:spacing w:after="0"/>
              <w:jc w:val="center"/>
              <w:rPr>
                <w:rFonts w:cs="Arial"/>
                <w:sz w:val="20"/>
              </w:rPr>
            </w:pPr>
          </w:p>
        </w:tc>
        <w:tc>
          <w:tcPr>
            <w:tcW w:w="716" w:type="pct"/>
            <w:tcBorders>
              <w:top w:val="double" w:sz="4" w:space="0" w:color="auto"/>
              <w:left w:val="nil"/>
              <w:bottom w:val="single" w:sz="4" w:space="0" w:color="auto"/>
              <w:right w:val="single" w:sz="4" w:space="0" w:color="auto"/>
            </w:tcBorders>
            <w:vAlign w:val="center"/>
          </w:tcPr>
          <w:p w14:paraId="159D8EF9" w14:textId="77777777" w:rsidR="007C6EF6" w:rsidRPr="00617282" w:rsidRDefault="007C6EF6" w:rsidP="0015330B">
            <w:pPr>
              <w:keepNext/>
              <w:spacing w:after="0"/>
              <w:jc w:val="center"/>
              <w:rPr>
                <w:rFonts w:cs="Arial"/>
                <w:sz w:val="20"/>
              </w:rPr>
            </w:pPr>
          </w:p>
        </w:tc>
      </w:tr>
      <w:tr w:rsidR="007C6EF6" w:rsidRPr="00617282" w14:paraId="6E7E401D" w14:textId="77777777" w:rsidTr="0015330B">
        <w:trPr>
          <w:trHeight w:val="300"/>
        </w:trPr>
        <w:tc>
          <w:tcPr>
            <w:tcW w:w="733"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54CB804" w14:textId="77777777" w:rsidR="007C6EF6" w:rsidRPr="00617282" w:rsidRDefault="007C6EF6" w:rsidP="0015330B">
            <w:pPr>
              <w:keepNext/>
              <w:spacing w:after="0"/>
              <w:rPr>
                <w:rFonts w:cs="Arial"/>
                <w:b/>
                <w:bCs/>
                <w:sz w:val="20"/>
              </w:rPr>
            </w:pP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C34F8" w14:textId="77777777" w:rsidR="007C6EF6" w:rsidRPr="00617282" w:rsidRDefault="007C6EF6" w:rsidP="0015330B">
            <w:pPr>
              <w:keepNext/>
              <w:spacing w:after="0"/>
              <w:jc w:val="center"/>
              <w:rPr>
                <w:rFonts w:cs="Arial"/>
                <w:b/>
                <w:bCs/>
                <w:sz w:val="20"/>
              </w:rPr>
            </w:pPr>
          </w:p>
        </w:tc>
        <w:tc>
          <w:tcPr>
            <w:tcW w:w="691" w:type="pct"/>
            <w:tcBorders>
              <w:top w:val="nil"/>
              <w:left w:val="nil"/>
              <w:bottom w:val="single" w:sz="4" w:space="0" w:color="auto"/>
              <w:right w:val="single" w:sz="4" w:space="0" w:color="auto"/>
            </w:tcBorders>
            <w:vAlign w:val="center"/>
          </w:tcPr>
          <w:p w14:paraId="1FC8B476" w14:textId="77777777" w:rsidR="007C6EF6" w:rsidRPr="00617282" w:rsidRDefault="007C6EF6" w:rsidP="0015330B">
            <w:pPr>
              <w:keepNext/>
              <w:spacing w:after="0"/>
              <w:jc w:val="center"/>
              <w:rPr>
                <w:rFonts w:cs="Arial"/>
                <w:sz w:val="20"/>
              </w:rPr>
            </w:pPr>
          </w:p>
        </w:tc>
        <w:tc>
          <w:tcPr>
            <w:tcW w:w="548" w:type="pct"/>
            <w:tcBorders>
              <w:top w:val="nil"/>
              <w:left w:val="nil"/>
              <w:bottom w:val="single" w:sz="4" w:space="0" w:color="auto"/>
              <w:right w:val="single" w:sz="4" w:space="0" w:color="auto"/>
            </w:tcBorders>
            <w:vAlign w:val="center"/>
          </w:tcPr>
          <w:p w14:paraId="71BFC657"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6528EFA3" w14:textId="77777777" w:rsidR="007C6EF6" w:rsidRPr="00617282" w:rsidRDefault="007C6EF6" w:rsidP="0015330B">
            <w:pPr>
              <w:keepNext/>
              <w:spacing w:after="0"/>
              <w:jc w:val="center"/>
              <w:rPr>
                <w:rFonts w:cs="Arial"/>
                <w:sz w:val="20"/>
              </w:rPr>
            </w:pPr>
          </w:p>
        </w:tc>
      </w:tr>
      <w:tr w:rsidR="007C6EF6" w:rsidRPr="00617282" w14:paraId="6A504104" w14:textId="77777777" w:rsidTr="0015330B">
        <w:trPr>
          <w:trHeight w:val="300"/>
        </w:trPr>
        <w:tc>
          <w:tcPr>
            <w:tcW w:w="733"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7C6E9B0F" w14:textId="77777777" w:rsidR="007C6EF6" w:rsidRPr="00617282" w:rsidRDefault="007C6EF6" w:rsidP="0015330B">
            <w:pPr>
              <w:keepNext/>
              <w:spacing w:after="0"/>
              <w:rPr>
                <w:rFonts w:cs="Arial"/>
                <w:b/>
                <w:bCs/>
                <w:sz w:val="20"/>
              </w:rPr>
            </w:pP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F7879" w14:textId="77777777" w:rsidR="007C6EF6" w:rsidRPr="00617282" w:rsidRDefault="007C6EF6" w:rsidP="0015330B">
            <w:pPr>
              <w:keepNext/>
              <w:spacing w:after="0"/>
              <w:jc w:val="center"/>
              <w:rPr>
                <w:rFonts w:cs="Arial"/>
                <w:b/>
                <w:bCs/>
                <w:sz w:val="20"/>
              </w:rPr>
            </w:pPr>
          </w:p>
        </w:tc>
        <w:tc>
          <w:tcPr>
            <w:tcW w:w="691" w:type="pct"/>
            <w:tcBorders>
              <w:top w:val="nil"/>
              <w:left w:val="nil"/>
              <w:bottom w:val="single" w:sz="4" w:space="0" w:color="auto"/>
              <w:right w:val="single" w:sz="4" w:space="0" w:color="auto"/>
            </w:tcBorders>
            <w:vAlign w:val="center"/>
          </w:tcPr>
          <w:p w14:paraId="2FFD94B2" w14:textId="77777777" w:rsidR="007C6EF6" w:rsidRPr="00617282" w:rsidRDefault="007C6EF6" w:rsidP="0015330B">
            <w:pPr>
              <w:keepNext/>
              <w:spacing w:after="0"/>
              <w:jc w:val="center"/>
              <w:rPr>
                <w:rFonts w:cs="Arial"/>
                <w:sz w:val="20"/>
              </w:rPr>
            </w:pPr>
          </w:p>
        </w:tc>
        <w:tc>
          <w:tcPr>
            <w:tcW w:w="548" w:type="pct"/>
            <w:tcBorders>
              <w:top w:val="nil"/>
              <w:left w:val="nil"/>
              <w:bottom w:val="single" w:sz="4" w:space="0" w:color="auto"/>
              <w:right w:val="single" w:sz="4" w:space="0" w:color="auto"/>
            </w:tcBorders>
            <w:vAlign w:val="center"/>
          </w:tcPr>
          <w:p w14:paraId="2E3E493B"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268C2ABC" w14:textId="77777777" w:rsidR="007C6EF6" w:rsidRPr="00617282" w:rsidRDefault="007C6EF6" w:rsidP="0015330B">
            <w:pPr>
              <w:keepNext/>
              <w:spacing w:after="0"/>
              <w:jc w:val="center"/>
              <w:rPr>
                <w:rFonts w:cs="Arial"/>
                <w:sz w:val="20"/>
              </w:rPr>
            </w:pPr>
          </w:p>
        </w:tc>
      </w:tr>
      <w:tr w:rsidR="007C6EF6" w:rsidRPr="00617282" w14:paraId="4B7F9D4C" w14:textId="77777777" w:rsidTr="0015330B">
        <w:trPr>
          <w:trHeight w:val="295"/>
        </w:trPr>
        <w:tc>
          <w:tcPr>
            <w:tcW w:w="733" w:type="pct"/>
            <w:vMerge/>
            <w:tcBorders>
              <w:top w:val="single" w:sz="4" w:space="0" w:color="auto"/>
              <w:left w:val="single" w:sz="4" w:space="0" w:color="auto"/>
              <w:bottom w:val="double" w:sz="4" w:space="0" w:color="auto"/>
              <w:right w:val="single" w:sz="4" w:space="0" w:color="auto"/>
            </w:tcBorders>
            <w:shd w:val="clear" w:color="auto" w:fill="D9D9D9"/>
            <w:vAlign w:val="center"/>
          </w:tcPr>
          <w:p w14:paraId="23DB24AD" w14:textId="77777777" w:rsidR="007C6EF6" w:rsidRPr="00617282" w:rsidRDefault="007C6EF6" w:rsidP="0015330B">
            <w:pPr>
              <w:keepNext/>
              <w:spacing w:after="0"/>
              <w:rPr>
                <w:rFonts w:cs="Arial"/>
                <w:b/>
                <w:bCs/>
                <w:sz w:val="20"/>
              </w:rPr>
            </w:pPr>
          </w:p>
        </w:tc>
        <w:tc>
          <w:tcPr>
            <w:tcW w:w="3003" w:type="pct"/>
            <w:gridSpan w:val="3"/>
            <w:tcBorders>
              <w:top w:val="single" w:sz="4" w:space="0" w:color="auto"/>
              <w:left w:val="single" w:sz="4" w:space="0" w:color="auto"/>
              <w:bottom w:val="double" w:sz="4" w:space="0" w:color="auto"/>
              <w:right w:val="single" w:sz="4" w:space="0" w:color="auto"/>
            </w:tcBorders>
            <w:shd w:val="clear" w:color="auto" w:fill="D9D9D9"/>
            <w:vAlign w:val="center"/>
          </w:tcPr>
          <w:p w14:paraId="291ABBBE"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48" w:type="pct"/>
            <w:tcBorders>
              <w:top w:val="nil"/>
              <w:left w:val="nil"/>
              <w:bottom w:val="double" w:sz="4" w:space="0" w:color="auto"/>
              <w:right w:val="single" w:sz="4" w:space="0" w:color="auto"/>
            </w:tcBorders>
            <w:vAlign w:val="center"/>
          </w:tcPr>
          <w:p w14:paraId="01A13906" w14:textId="77777777" w:rsidR="007C6EF6" w:rsidRPr="00617282" w:rsidRDefault="007C6EF6" w:rsidP="0015330B">
            <w:pPr>
              <w:keepNext/>
              <w:spacing w:after="0"/>
              <w:jc w:val="center"/>
              <w:rPr>
                <w:rFonts w:cs="Arial"/>
                <w:sz w:val="20"/>
              </w:rPr>
            </w:pPr>
          </w:p>
        </w:tc>
        <w:tc>
          <w:tcPr>
            <w:tcW w:w="716" w:type="pct"/>
            <w:tcBorders>
              <w:top w:val="nil"/>
              <w:left w:val="nil"/>
              <w:bottom w:val="double" w:sz="4" w:space="0" w:color="auto"/>
              <w:right w:val="single" w:sz="4" w:space="0" w:color="auto"/>
            </w:tcBorders>
            <w:vAlign w:val="center"/>
          </w:tcPr>
          <w:p w14:paraId="21155C38" w14:textId="77777777" w:rsidR="007C6EF6" w:rsidRPr="00617282" w:rsidRDefault="007C6EF6" w:rsidP="0015330B">
            <w:pPr>
              <w:keepNext/>
              <w:spacing w:after="0"/>
              <w:jc w:val="center"/>
              <w:rPr>
                <w:rFonts w:cs="Arial"/>
                <w:sz w:val="20"/>
              </w:rPr>
            </w:pPr>
          </w:p>
        </w:tc>
      </w:tr>
    </w:tbl>
    <w:p w14:paraId="79C2407D" w14:textId="77777777" w:rsidR="007C6EF6" w:rsidRPr="00617282" w:rsidRDefault="007C6EF6" w:rsidP="007C6EF6">
      <w:pPr>
        <w:spacing w:after="0"/>
        <w:rPr>
          <w:lang w:eastAsia="fr-FR" w:bidi="en-US"/>
        </w:rPr>
      </w:pPr>
    </w:p>
    <w:p w14:paraId="2C30F5B2" w14:textId="77777777" w:rsidR="007C6EF6" w:rsidRPr="00617282" w:rsidRDefault="007C6EF6" w:rsidP="007C6EF6">
      <w:pPr>
        <w:spacing w:after="0"/>
        <w:rPr>
          <w:lang w:eastAsia="fr-FR" w:bidi="en-US"/>
        </w:rPr>
      </w:pPr>
      <w:r w:rsidRPr="00617282">
        <w:rPr>
          <w:lang w:eastAsia="fr-FR" w:bidi="en-US"/>
        </w:rPr>
        <w:t>Dans ce tableau, les parois seront décrites intégralement, du haut vers le bas. La nature des isolants devra être précisée.</w:t>
      </w:r>
    </w:p>
    <w:p w14:paraId="6D4E71EC" w14:textId="77777777" w:rsidR="007C6EF6" w:rsidRPr="00617282" w:rsidRDefault="007C6EF6" w:rsidP="007C6EF6">
      <w:pPr>
        <w:spacing w:after="0"/>
        <w:rPr>
          <w:lang w:eastAsia="fr-FR" w:bidi="en-US"/>
        </w:rPr>
      </w:pPr>
      <w:r w:rsidRPr="00617282">
        <w:rPr>
          <w:lang w:eastAsia="fr-FR" w:bidi="en-US"/>
        </w:rPr>
        <w:t>Les différents types de plancher devront être repérés par un code couleur et un renvoi, avec le même code couleur, sur les plans de masse. Une vue en coupe devra être fournie et repérée sur le plan masse.</w:t>
      </w:r>
    </w:p>
    <w:p w14:paraId="757556C7" w14:textId="614CA055" w:rsidR="007C6EF6" w:rsidRPr="00617282" w:rsidRDefault="00306734" w:rsidP="007C6EF6">
      <w:pPr>
        <w:rPr>
          <w:b/>
          <w:u w:val="single"/>
        </w:rPr>
      </w:pPr>
      <w:r>
        <w:rPr>
          <w:b/>
          <w:u w:val="single"/>
        </w:rPr>
        <w:t>Éléments à renseigner obligatoirement</w:t>
      </w:r>
    </w:p>
    <w:p w14:paraId="318F0DCD" w14:textId="77777777" w:rsidR="007C6EF6" w:rsidRPr="00617282" w:rsidRDefault="007C6EF6" w:rsidP="007C6EF6">
      <w:pPr>
        <w:numPr>
          <w:ilvl w:val="0"/>
          <w:numId w:val="1"/>
        </w:numPr>
        <w:spacing w:after="0" w:line="276" w:lineRule="auto"/>
        <w:contextualSpacing/>
        <w:jc w:val="both"/>
        <w:rPr>
          <w:lang w:eastAsia="fr-FR" w:bidi="en-US"/>
        </w:rPr>
      </w:pPr>
      <w:r w:rsidRPr="00617282">
        <w:rPr>
          <w:lang w:eastAsia="fr-FR" w:bidi="en-US"/>
        </w:rPr>
        <w:t>Année de l’éventuelle précédente intervention sur l’isolation du plancher bas,</w:t>
      </w:r>
    </w:p>
    <w:p w14:paraId="58112E8A" w14:textId="77777777" w:rsidR="007C6EF6" w:rsidRPr="00617282" w:rsidRDefault="007C6EF6" w:rsidP="007C6EF6">
      <w:pPr>
        <w:numPr>
          <w:ilvl w:val="0"/>
          <w:numId w:val="1"/>
        </w:numPr>
        <w:spacing w:after="0" w:line="276" w:lineRule="auto"/>
        <w:contextualSpacing/>
        <w:jc w:val="both"/>
        <w:rPr>
          <w:lang w:eastAsia="fr-FR" w:bidi="en-US"/>
        </w:rPr>
      </w:pPr>
      <w:r w:rsidRPr="00617282">
        <w:rPr>
          <w:lang w:eastAsia="fr-FR" w:bidi="en-US"/>
        </w:rPr>
        <w:t>Description de l’état général de l’isolation existante </w:t>
      </w:r>
    </w:p>
    <w:p w14:paraId="26333F66" w14:textId="77777777" w:rsidR="007C6EF6" w:rsidRPr="00617282" w:rsidRDefault="007C6EF6" w:rsidP="007C6EF6">
      <w:pPr>
        <w:numPr>
          <w:ilvl w:val="0"/>
          <w:numId w:val="12"/>
        </w:numPr>
        <w:spacing w:before="120" w:after="120" w:line="276" w:lineRule="auto"/>
        <w:contextualSpacing/>
        <w:jc w:val="both"/>
        <w:rPr>
          <w:i/>
          <w:lang w:eastAsia="fr-FR" w:bidi="en-US"/>
        </w:rPr>
      </w:pPr>
      <w:r w:rsidRPr="00617282">
        <w:rPr>
          <w:i/>
          <w:lang w:eastAsia="fr-FR" w:bidi="en-US"/>
        </w:rPr>
        <w:t>Description</w:t>
      </w:r>
    </w:p>
    <w:p w14:paraId="1713E8AD" w14:textId="77777777" w:rsidR="007C6EF6" w:rsidRPr="00617282" w:rsidRDefault="007C6EF6" w:rsidP="007C6EF6">
      <w:pPr>
        <w:numPr>
          <w:ilvl w:val="0"/>
          <w:numId w:val="12"/>
        </w:numPr>
        <w:spacing w:before="120" w:after="120" w:line="276" w:lineRule="auto"/>
        <w:contextualSpacing/>
        <w:jc w:val="both"/>
        <w:rPr>
          <w:i/>
          <w:lang w:eastAsia="fr-FR" w:bidi="en-US"/>
        </w:rPr>
      </w:pPr>
      <w:r w:rsidRPr="00617282">
        <w:rPr>
          <w:i/>
          <w:lang w:eastAsia="fr-FR" w:bidi="en-US"/>
        </w:rPr>
        <w:t>Photos</w:t>
      </w:r>
    </w:p>
    <w:p w14:paraId="71D1E64C" w14:textId="77777777" w:rsidR="007C6EF6" w:rsidRPr="00617282" w:rsidRDefault="007C6EF6" w:rsidP="007C6EF6">
      <w:pPr>
        <w:numPr>
          <w:ilvl w:val="0"/>
          <w:numId w:val="12"/>
        </w:numPr>
        <w:spacing w:before="120" w:after="120" w:line="276" w:lineRule="auto"/>
        <w:contextualSpacing/>
        <w:jc w:val="both"/>
        <w:rPr>
          <w:lang w:eastAsia="fr-FR" w:bidi="en-US"/>
        </w:rPr>
      </w:pPr>
      <w:r w:rsidRPr="00617282">
        <w:rPr>
          <w:i/>
          <w:lang w:eastAsia="fr-FR" w:bidi="en-US"/>
        </w:rPr>
        <w:t>Schéma ou croquis</w:t>
      </w:r>
    </w:p>
    <w:p w14:paraId="1C7CED52" w14:textId="77777777" w:rsidR="007C6EF6" w:rsidRPr="00617282" w:rsidRDefault="007C6EF6" w:rsidP="007C6EF6">
      <w:pPr>
        <w:numPr>
          <w:ilvl w:val="0"/>
          <w:numId w:val="1"/>
        </w:numPr>
        <w:spacing w:after="0" w:line="276" w:lineRule="auto"/>
        <w:contextualSpacing/>
        <w:jc w:val="both"/>
        <w:rPr>
          <w:lang w:eastAsia="fr-FR" w:bidi="en-US"/>
        </w:rPr>
      </w:pPr>
      <w:r w:rsidRPr="00617282">
        <w:rPr>
          <w:lang w:eastAsia="fr-FR" w:bidi="en-US"/>
        </w:rPr>
        <w:t>Une ventilation du sous-sol / cave est-elle présente ?</w:t>
      </w:r>
      <w:r w:rsidRPr="00617282">
        <w:rPr>
          <w:lang w:eastAsia="fr-FR" w:bidi="en-US"/>
        </w:rPr>
        <w:tab/>
      </w:r>
    </w:p>
    <w:p w14:paraId="5DE28C4B" w14:textId="77777777" w:rsidR="000E42FB" w:rsidRDefault="000E42FB" w:rsidP="000F3841"/>
    <w:p w14:paraId="2F58EC18" w14:textId="42DB4A85" w:rsidR="006E323D" w:rsidRDefault="006E323D" w:rsidP="005C240A">
      <w:pPr>
        <w:pStyle w:val="Titre3"/>
      </w:pPr>
      <w:bookmarkStart w:id="23" w:name="_Toc152841947"/>
      <w:r>
        <w:t xml:space="preserve">Travaux </w:t>
      </w:r>
      <w:r w:rsidR="009D1F29">
        <w:t>prévus</w:t>
      </w:r>
      <w:bookmarkEnd w:id="23"/>
      <w:r w:rsidR="009D1F29">
        <w:t xml:space="preserve"> </w:t>
      </w:r>
    </w:p>
    <w:p w14:paraId="5C35CE02" w14:textId="77777777" w:rsidR="007C6EF6" w:rsidRPr="00617282" w:rsidRDefault="007C6EF6" w:rsidP="007C6EF6">
      <w:pPr>
        <w:keepNext/>
        <w:rPr>
          <w:i/>
          <w:lang w:eastAsia="fr-FR" w:bidi="en-US"/>
        </w:rPr>
      </w:pPr>
      <w:r w:rsidRPr="00617282">
        <w:rPr>
          <w:i/>
          <w:lang w:eastAsia="fr-FR" w:bidi="en-US"/>
        </w:rPr>
        <w:t>Préciser le type de plancher bas (sur terre-plein, sur vide sanitaire, sur sous-sol…)</w:t>
      </w:r>
    </w:p>
    <w:tbl>
      <w:tblPr>
        <w:tblW w:w="4950" w:type="pct"/>
        <w:tblCellMar>
          <w:left w:w="70" w:type="dxa"/>
          <w:right w:w="70" w:type="dxa"/>
        </w:tblCellMar>
        <w:tblLook w:val="00A0" w:firstRow="1" w:lastRow="0" w:firstColumn="1" w:lastColumn="0" w:noHBand="0" w:noVBand="0"/>
      </w:tblPr>
      <w:tblGrid>
        <w:gridCol w:w="1316"/>
        <w:gridCol w:w="11"/>
        <w:gridCol w:w="4137"/>
        <w:gridCol w:w="1241"/>
        <w:gridCol w:w="981"/>
        <w:gridCol w:w="1283"/>
      </w:tblGrid>
      <w:tr w:rsidR="007C6EF6" w:rsidRPr="00617282" w14:paraId="11E7CEEA" w14:textId="77777777" w:rsidTr="0015330B">
        <w:trPr>
          <w:trHeight w:val="419"/>
        </w:trPr>
        <w:tc>
          <w:tcPr>
            <w:tcW w:w="740" w:type="pct"/>
            <w:gridSpan w:val="2"/>
            <w:tcBorders>
              <w:top w:val="single" w:sz="4" w:space="0" w:color="auto"/>
              <w:left w:val="single" w:sz="4" w:space="0" w:color="auto"/>
              <w:bottom w:val="single" w:sz="4" w:space="0" w:color="auto"/>
              <w:right w:val="single" w:sz="4" w:space="0" w:color="auto"/>
            </w:tcBorders>
            <w:shd w:val="clear" w:color="auto" w:fill="F26A81"/>
            <w:vAlign w:val="center"/>
          </w:tcPr>
          <w:p w14:paraId="172CFB25" w14:textId="77777777" w:rsidR="007C6EF6" w:rsidRPr="00617282" w:rsidRDefault="007C6EF6" w:rsidP="0015330B">
            <w:pPr>
              <w:keepNext/>
              <w:spacing w:after="0"/>
              <w:jc w:val="center"/>
              <w:rPr>
                <w:rFonts w:cs="Arial"/>
                <w:b/>
                <w:bCs/>
                <w:sz w:val="20"/>
              </w:rPr>
            </w:pPr>
            <w:r w:rsidRPr="00617282">
              <w:rPr>
                <w:rFonts w:cs="Arial"/>
                <w:b/>
                <w:bCs/>
                <w:sz w:val="20"/>
              </w:rPr>
              <w:t>Paroi</w:t>
            </w:r>
          </w:p>
        </w:tc>
        <w:tc>
          <w:tcPr>
            <w:tcW w:w="2306" w:type="pct"/>
            <w:tcBorders>
              <w:top w:val="single" w:sz="4" w:space="0" w:color="auto"/>
              <w:left w:val="single" w:sz="4" w:space="0" w:color="auto"/>
              <w:bottom w:val="single" w:sz="4" w:space="0" w:color="auto"/>
              <w:right w:val="single" w:sz="4" w:space="0" w:color="auto"/>
            </w:tcBorders>
            <w:shd w:val="clear" w:color="auto" w:fill="F26A81"/>
            <w:vAlign w:val="center"/>
          </w:tcPr>
          <w:p w14:paraId="33AB7ACE" w14:textId="77777777" w:rsidR="007C6EF6" w:rsidRPr="00617282" w:rsidRDefault="007C6EF6" w:rsidP="0015330B">
            <w:pPr>
              <w:keepNext/>
              <w:spacing w:after="0"/>
              <w:jc w:val="center"/>
              <w:rPr>
                <w:rFonts w:cs="Arial"/>
                <w:b/>
                <w:bCs/>
                <w:sz w:val="20"/>
              </w:rPr>
            </w:pPr>
            <w:r w:rsidRPr="00617282">
              <w:rPr>
                <w:rFonts w:cs="Arial"/>
                <w:b/>
                <w:bCs/>
                <w:sz w:val="20"/>
              </w:rPr>
              <w:t>Composition</w:t>
            </w:r>
          </w:p>
        </w:tc>
        <w:tc>
          <w:tcPr>
            <w:tcW w:w="692" w:type="pct"/>
            <w:tcBorders>
              <w:top w:val="single" w:sz="4" w:space="0" w:color="auto"/>
              <w:left w:val="nil"/>
              <w:bottom w:val="single" w:sz="4" w:space="0" w:color="auto"/>
              <w:right w:val="single" w:sz="4" w:space="0" w:color="auto"/>
            </w:tcBorders>
            <w:shd w:val="clear" w:color="auto" w:fill="F26A81"/>
            <w:vAlign w:val="center"/>
          </w:tcPr>
          <w:p w14:paraId="54930BCC" w14:textId="77777777" w:rsidR="007C6EF6" w:rsidRPr="00617282" w:rsidRDefault="007C6EF6" w:rsidP="0015330B">
            <w:pPr>
              <w:keepNext/>
              <w:spacing w:after="0"/>
              <w:jc w:val="center"/>
              <w:rPr>
                <w:rFonts w:cs="Arial"/>
                <w:b/>
                <w:bCs/>
                <w:sz w:val="20"/>
              </w:rPr>
            </w:pPr>
            <w:proofErr w:type="gramStart"/>
            <w:r w:rsidRPr="00617282">
              <w:rPr>
                <w:rFonts w:cs="Arial"/>
                <w:b/>
                <w:bCs/>
                <w:sz w:val="20"/>
              </w:rPr>
              <w:t>λ</w:t>
            </w:r>
            <w:proofErr w:type="gramEnd"/>
          </w:p>
          <w:p w14:paraId="28387E95" w14:textId="77777777" w:rsidR="007C6EF6" w:rsidRPr="00617282" w:rsidRDefault="007C6EF6" w:rsidP="0015330B">
            <w:pPr>
              <w:keepNext/>
              <w:spacing w:after="0"/>
              <w:jc w:val="center"/>
              <w:rPr>
                <w:rFonts w:cs="Arial"/>
                <w:b/>
                <w:bCs/>
                <w:sz w:val="20"/>
              </w:rPr>
            </w:pPr>
            <w:r w:rsidRPr="00617282">
              <w:rPr>
                <w:rFonts w:cs="Arial"/>
                <w:i/>
                <w:iCs/>
                <w:sz w:val="18"/>
              </w:rPr>
              <w:t>en W/(m.K)</w:t>
            </w:r>
          </w:p>
        </w:tc>
        <w:tc>
          <w:tcPr>
            <w:tcW w:w="547" w:type="pct"/>
            <w:tcBorders>
              <w:top w:val="single" w:sz="4" w:space="0" w:color="auto"/>
              <w:left w:val="nil"/>
              <w:bottom w:val="single" w:sz="4" w:space="0" w:color="auto"/>
              <w:right w:val="single" w:sz="4" w:space="0" w:color="auto"/>
            </w:tcBorders>
            <w:shd w:val="clear" w:color="auto" w:fill="F26A81"/>
            <w:vAlign w:val="center"/>
          </w:tcPr>
          <w:p w14:paraId="1A5CDC12" w14:textId="77777777" w:rsidR="007C6EF6" w:rsidRPr="00617282" w:rsidRDefault="007C6EF6" w:rsidP="0015330B">
            <w:pPr>
              <w:keepNext/>
              <w:spacing w:after="0"/>
              <w:jc w:val="center"/>
              <w:rPr>
                <w:rFonts w:cs="Arial"/>
                <w:i/>
                <w:iCs/>
                <w:sz w:val="20"/>
              </w:rPr>
            </w:pPr>
            <w:r w:rsidRPr="00617282">
              <w:rPr>
                <w:rFonts w:cs="Arial"/>
                <w:b/>
                <w:bCs/>
                <w:sz w:val="20"/>
              </w:rPr>
              <w:t xml:space="preserve">Epaisseur </w:t>
            </w:r>
            <w:r w:rsidRPr="00617282">
              <w:rPr>
                <w:rFonts w:cs="Arial"/>
                <w:i/>
                <w:iCs/>
                <w:sz w:val="18"/>
              </w:rPr>
              <w:t>en cm</w:t>
            </w:r>
          </w:p>
        </w:tc>
        <w:tc>
          <w:tcPr>
            <w:tcW w:w="716" w:type="pct"/>
            <w:tcBorders>
              <w:top w:val="single" w:sz="4" w:space="0" w:color="auto"/>
              <w:left w:val="nil"/>
              <w:bottom w:val="single" w:sz="4" w:space="0" w:color="auto"/>
              <w:right w:val="single" w:sz="4" w:space="0" w:color="auto"/>
            </w:tcBorders>
            <w:shd w:val="clear" w:color="auto" w:fill="F26A81"/>
            <w:vAlign w:val="center"/>
          </w:tcPr>
          <w:p w14:paraId="77734C04" w14:textId="77777777" w:rsidR="007C6EF6" w:rsidRPr="00617282" w:rsidRDefault="007C6EF6" w:rsidP="0015330B">
            <w:pPr>
              <w:keepNext/>
              <w:spacing w:after="0"/>
              <w:jc w:val="center"/>
              <w:rPr>
                <w:rFonts w:cs="Arial"/>
                <w:b/>
                <w:bCs/>
                <w:sz w:val="20"/>
              </w:rPr>
            </w:pPr>
            <w:r w:rsidRPr="00617282">
              <w:rPr>
                <w:rFonts w:cs="Arial"/>
                <w:b/>
                <w:bCs/>
                <w:sz w:val="20"/>
              </w:rPr>
              <w:t>R</w:t>
            </w:r>
          </w:p>
          <w:p w14:paraId="1D383F79" w14:textId="77777777" w:rsidR="007C6EF6" w:rsidRPr="00617282" w:rsidRDefault="007C6EF6" w:rsidP="0015330B">
            <w:pPr>
              <w:keepNext/>
              <w:spacing w:after="0"/>
              <w:jc w:val="center"/>
              <w:rPr>
                <w:rFonts w:cs="Arial"/>
                <w:i/>
                <w:iCs/>
                <w:sz w:val="20"/>
              </w:rPr>
            </w:pPr>
            <w:r w:rsidRPr="00617282">
              <w:rPr>
                <w:rFonts w:cs="Arial"/>
                <w:i/>
                <w:iCs/>
                <w:sz w:val="18"/>
              </w:rPr>
              <w:t>en m².K/W</w:t>
            </w:r>
          </w:p>
        </w:tc>
      </w:tr>
      <w:tr w:rsidR="007C6EF6" w:rsidRPr="00617282" w14:paraId="48C0F442" w14:textId="77777777" w:rsidTr="0015330B">
        <w:trPr>
          <w:trHeight w:val="300"/>
        </w:trPr>
        <w:tc>
          <w:tcPr>
            <w:tcW w:w="740"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4F9A534" w14:textId="77777777" w:rsidR="007C6EF6" w:rsidRPr="00617282" w:rsidRDefault="007C6EF6" w:rsidP="0015330B">
            <w:pPr>
              <w:keepNext/>
              <w:spacing w:after="0"/>
              <w:rPr>
                <w:rFonts w:cs="Arial"/>
                <w:b/>
                <w:sz w:val="20"/>
              </w:rPr>
            </w:pPr>
            <w:r w:rsidRPr="00617282">
              <w:rPr>
                <w:rFonts w:cs="Arial"/>
                <w:b/>
                <w:sz w:val="20"/>
              </w:rPr>
              <w:t>Plancher bas 1</w:t>
            </w:r>
          </w:p>
          <w:p w14:paraId="78436639" w14:textId="77777777" w:rsidR="007C6EF6" w:rsidRPr="00617282" w:rsidRDefault="007C6EF6" w:rsidP="0015330B">
            <w:pPr>
              <w:keepNext/>
              <w:spacing w:after="0"/>
              <w:rPr>
                <w:rFonts w:cs="Arial"/>
                <w:b/>
                <w:sz w:val="20"/>
              </w:rPr>
            </w:pPr>
            <w:r w:rsidRPr="00617282">
              <w:rPr>
                <w:rFonts w:cs="Arial"/>
                <w:b/>
                <w:sz w:val="20"/>
              </w:rPr>
              <w:t xml:space="preserve">Type : </w:t>
            </w: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4CB58A99" w14:textId="77777777" w:rsidR="007C6EF6" w:rsidRPr="00617282" w:rsidRDefault="007C6EF6" w:rsidP="0015330B">
            <w:pPr>
              <w:keepNext/>
              <w:spacing w:after="0"/>
              <w:jc w:val="center"/>
              <w:rPr>
                <w:rFonts w:cs="Arial"/>
                <w:b/>
                <w:bCs/>
                <w:sz w:val="20"/>
              </w:rPr>
            </w:pPr>
          </w:p>
        </w:tc>
        <w:tc>
          <w:tcPr>
            <w:tcW w:w="692" w:type="pct"/>
            <w:tcBorders>
              <w:top w:val="nil"/>
              <w:left w:val="nil"/>
              <w:bottom w:val="single" w:sz="4" w:space="0" w:color="auto"/>
              <w:right w:val="single" w:sz="4" w:space="0" w:color="auto"/>
            </w:tcBorders>
            <w:vAlign w:val="center"/>
          </w:tcPr>
          <w:p w14:paraId="6B92ED04" w14:textId="77777777" w:rsidR="007C6EF6" w:rsidRPr="00617282" w:rsidRDefault="007C6EF6" w:rsidP="0015330B">
            <w:pPr>
              <w:keepNext/>
              <w:spacing w:after="0"/>
              <w:jc w:val="center"/>
              <w:rPr>
                <w:rFonts w:cs="Arial"/>
                <w:sz w:val="20"/>
              </w:rPr>
            </w:pPr>
          </w:p>
        </w:tc>
        <w:tc>
          <w:tcPr>
            <w:tcW w:w="547" w:type="pct"/>
            <w:tcBorders>
              <w:top w:val="nil"/>
              <w:left w:val="nil"/>
              <w:bottom w:val="single" w:sz="4" w:space="0" w:color="auto"/>
              <w:right w:val="single" w:sz="4" w:space="0" w:color="auto"/>
            </w:tcBorders>
            <w:vAlign w:val="center"/>
          </w:tcPr>
          <w:p w14:paraId="7E9B9FB2"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334A6993" w14:textId="77777777" w:rsidR="007C6EF6" w:rsidRPr="00617282" w:rsidRDefault="007C6EF6" w:rsidP="0015330B">
            <w:pPr>
              <w:keepNext/>
              <w:spacing w:after="0"/>
              <w:jc w:val="center"/>
              <w:rPr>
                <w:rFonts w:cs="Arial"/>
                <w:sz w:val="20"/>
              </w:rPr>
            </w:pPr>
          </w:p>
        </w:tc>
      </w:tr>
      <w:tr w:rsidR="007C6EF6" w:rsidRPr="00617282" w14:paraId="5E80DF3B" w14:textId="77777777" w:rsidTr="0015330B">
        <w:trPr>
          <w:trHeight w:val="300"/>
        </w:trPr>
        <w:tc>
          <w:tcPr>
            <w:tcW w:w="740"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D67693C" w14:textId="77777777" w:rsidR="007C6EF6" w:rsidRPr="00617282" w:rsidRDefault="007C6EF6" w:rsidP="0015330B">
            <w:pPr>
              <w:keepNext/>
              <w:spacing w:after="0"/>
              <w:rPr>
                <w:rFonts w:cs="Arial"/>
                <w:b/>
                <w:bCs/>
                <w:sz w:val="20"/>
              </w:rPr>
            </w:pP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733CF3CB" w14:textId="77777777" w:rsidR="007C6EF6" w:rsidRPr="00617282" w:rsidRDefault="007C6EF6" w:rsidP="0015330B">
            <w:pPr>
              <w:keepNext/>
              <w:spacing w:after="0"/>
              <w:jc w:val="center"/>
              <w:rPr>
                <w:rFonts w:cs="Arial"/>
                <w:b/>
                <w:bCs/>
                <w:sz w:val="20"/>
              </w:rPr>
            </w:pPr>
          </w:p>
        </w:tc>
        <w:tc>
          <w:tcPr>
            <w:tcW w:w="692" w:type="pct"/>
            <w:tcBorders>
              <w:top w:val="nil"/>
              <w:left w:val="nil"/>
              <w:bottom w:val="single" w:sz="4" w:space="0" w:color="auto"/>
              <w:right w:val="single" w:sz="4" w:space="0" w:color="auto"/>
            </w:tcBorders>
            <w:vAlign w:val="center"/>
          </w:tcPr>
          <w:p w14:paraId="04619A27" w14:textId="77777777" w:rsidR="007C6EF6" w:rsidRPr="00617282" w:rsidRDefault="007C6EF6" w:rsidP="0015330B">
            <w:pPr>
              <w:keepNext/>
              <w:spacing w:after="0"/>
              <w:jc w:val="center"/>
              <w:rPr>
                <w:rFonts w:cs="Arial"/>
                <w:sz w:val="20"/>
              </w:rPr>
            </w:pPr>
          </w:p>
        </w:tc>
        <w:tc>
          <w:tcPr>
            <w:tcW w:w="547" w:type="pct"/>
            <w:tcBorders>
              <w:top w:val="nil"/>
              <w:left w:val="nil"/>
              <w:bottom w:val="single" w:sz="4" w:space="0" w:color="auto"/>
              <w:right w:val="single" w:sz="4" w:space="0" w:color="auto"/>
            </w:tcBorders>
            <w:vAlign w:val="center"/>
          </w:tcPr>
          <w:p w14:paraId="2F6370C2"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14E98ADC" w14:textId="77777777" w:rsidR="007C6EF6" w:rsidRPr="00617282" w:rsidRDefault="007C6EF6" w:rsidP="0015330B">
            <w:pPr>
              <w:keepNext/>
              <w:spacing w:after="0"/>
              <w:jc w:val="center"/>
              <w:rPr>
                <w:rFonts w:cs="Arial"/>
                <w:sz w:val="20"/>
              </w:rPr>
            </w:pPr>
          </w:p>
        </w:tc>
      </w:tr>
      <w:tr w:rsidR="007C6EF6" w:rsidRPr="00617282" w14:paraId="78957BD6" w14:textId="77777777" w:rsidTr="0015330B">
        <w:trPr>
          <w:trHeight w:val="300"/>
        </w:trPr>
        <w:tc>
          <w:tcPr>
            <w:tcW w:w="740"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100B4F3" w14:textId="77777777" w:rsidR="007C6EF6" w:rsidRPr="00617282" w:rsidRDefault="007C6EF6" w:rsidP="0015330B">
            <w:pPr>
              <w:keepNext/>
              <w:spacing w:after="0"/>
              <w:rPr>
                <w:rFonts w:cs="Arial"/>
                <w:b/>
                <w:bCs/>
                <w:sz w:val="20"/>
              </w:rPr>
            </w:pPr>
          </w:p>
        </w:tc>
        <w:tc>
          <w:tcPr>
            <w:tcW w:w="2306" w:type="pct"/>
            <w:tcBorders>
              <w:top w:val="single" w:sz="4" w:space="0" w:color="auto"/>
              <w:left w:val="single" w:sz="4" w:space="0" w:color="auto"/>
              <w:bottom w:val="single" w:sz="4" w:space="0" w:color="auto"/>
              <w:right w:val="single" w:sz="4" w:space="0" w:color="auto"/>
            </w:tcBorders>
            <w:shd w:val="clear" w:color="auto" w:fill="auto"/>
            <w:vAlign w:val="center"/>
          </w:tcPr>
          <w:p w14:paraId="632A91F0" w14:textId="77777777" w:rsidR="007C6EF6" w:rsidRPr="00617282" w:rsidRDefault="007C6EF6" w:rsidP="0015330B">
            <w:pPr>
              <w:keepNext/>
              <w:spacing w:after="0"/>
              <w:jc w:val="center"/>
              <w:rPr>
                <w:rFonts w:cs="Arial"/>
                <w:b/>
                <w:bCs/>
                <w:sz w:val="20"/>
              </w:rPr>
            </w:pPr>
          </w:p>
        </w:tc>
        <w:tc>
          <w:tcPr>
            <w:tcW w:w="692" w:type="pct"/>
            <w:tcBorders>
              <w:top w:val="nil"/>
              <w:left w:val="nil"/>
              <w:bottom w:val="single" w:sz="4" w:space="0" w:color="auto"/>
              <w:right w:val="single" w:sz="4" w:space="0" w:color="auto"/>
            </w:tcBorders>
            <w:vAlign w:val="center"/>
          </w:tcPr>
          <w:p w14:paraId="732D7ED9" w14:textId="77777777" w:rsidR="007C6EF6" w:rsidRPr="00617282" w:rsidRDefault="007C6EF6" w:rsidP="0015330B">
            <w:pPr>
              <w:keepNext/>
              <w:spacing w:after="0"/>
              <w:jc w:val="center"/>
              <w:rPr>
                <w:rFonts w:cs="Arial"/>
                <w:sz w:val="20"/>
              </w:rPr>
            </w:pPr>
          </w:p>
        </w:tc>
        <w:tc>
          <w:tcPr>
            <w:tcW w:w="547" w:type="pct"/>
            <w:tcBorders>
              <w:top w:val="nil"/>
              <w:left w:val="nil"/>
              <w:bottom w:val="single" w:sz="4" w:space="0" w:color="auto"/>
              <w:right w:val="single" w:sz="4" w:space="0" w:color="auto"/>
            </w:tcBorders>
            <w:vAlign w:val="center"/>
          </w:tcPr>
          <w:p w14:paraId="336842CB"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1D7383E" w14:textId="77777777" w:rsidR="007C6EF6" w:rsidRPr="00617282" w:rsidRDefault="007C6EF6" w:rsidP="0015330B">
            <w:pPr>
              <w:keepNext/>
              <w:spacing w:after="0"/>
              <w:jc w:val="center"/>
              <w:rPr>
                <w:rFonts w:cs="Arial"/>
                <w:sz w:val="20"/>
              </w:rPr>
            </w:pPr>
          </w:p>
        </w:tc>
      </w:tr>
      <w:tr w:rsidR="007C6EF6" w:rsidRPr="00617282" w14:paraId="73D09EB3" w14:textId="77777777" w:rsidTr="0015330B">
        <w:trPr>
          <w:trHeight w:val="295"/>
        </w:trPr>
        <w:tc>
          <w:tcPr>
            <w:tcW w:w="740"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9BCAE5D" w14:textId="77777777" w:rsidR="007C6EF6" w:rsidRPr="00617282" w:rsidRDefault="007C6EF6" w:rsidP="0015330B">
            <w:pPr>
              <w:keepNext/>
              <w:spacing w:after="0"/>
              <w:rPr>
                <w:rFonts w:cs="Arial"/>
                <w:b/>
                <w:bCs/>
                <w:sz w:val="20"/>
              </w:rPr>
            </w:pPr>
          </w:p>
        </w:tc>
        <w:tc>
          <w:tcPr>
            <w:tcW w:w="299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79F5BB"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47" w:type="pct"/>
            <w:tcBorders>
              <w:top w:val="nil"/>
              <w:left w:val="nil"/>
              <w:bottom w:val="nil"/>
              <w:right w:val="single" w:sz="4" w:space="0" w:color="auto"/>
            </w:tcBorders>
            <w:vAlign w:val="center"/>
          </w:tcPr>
          <w:p w14:paraId="3FD4FFDE" w14:textId="77777777" w:rsidR="007C6EF6" w:rsidRPr="00617282" w:rsidRDefault="007C6EF6" w:rsidP="0015330B">
            <w:pPr>
              <w:keepNext/>
              <w:spacing w:after="0"/>
              <w:jc w:val="center"/>
              <w:rPr>
                <w:rFonts w:cs="Arial"/>
                <w:sz w:val="20"/>
              </w:rPr>
            </w:pPr>
          </w:p>
        </w:tc>
        <w:tc>
          <w:tcPr>
            <w:tcW w:w="716" w:type="pct"/>
            <w:tcBorders>
              <w:top w:val="nil"/>
              <w:left w:val="nil"/>
              <w:bottom w:val="nil"/>
              <w:right w:val="single" w:sz="4" w:space="0" w:color="auto"/>
            </w:tcBorders>
            <w:vAlign w:val="center"/>
          </w:tcPr>
          <w:p w14:paraId="6968C814" w14:textId="77777777" w:rsidR="007C6EF6" w:rsidRPr="00617282" w:rsidRDefault="007C6EF6" w:rsidP="0015330B">
            <w:pPr>
              <w:keepNext/>
              <w:spacing w:after="0"/>
              <w:jc w:val="center"/>
              <w:rPr>
                <w:rFonts w:cs="Arial"/>
                <w:sz w:val="20"/>
              </w:rPr>
            </w:pPr>
          </w:p>
        </w:tc>
      </w:tr>
      <w:tr w:rsidR="007C6EF6" w:rsidRPr="00617282" w14:paraId="2BFDECE5" w14:textId="77777777" w:rsidTr="0015330B">
        <w:trPr>
          <w:trHeight w:val="300"/>
        </w:trPr>
        <w:tc>
          <w:tcPr>
            <w:tcW w:w="734" w:type="pct"/>
            <w:vMerge w:val="restart"/>
            <w:tcBorders>
              <w:top w:val="double" w:sz="4" w:space="0" w:color="auto"/>
              <w:left w:val="single" w:sz="4" w:space="0" w:color="auto"/>
              <w:bottom w:val="single" w:sz="4" w:space="0" w:color="auto"/>
              <w:right w:val="single" w:sz="4" w:space="0" w:color="auto"/>
            </w:tcBorders>
            <w:shd w:val="clear" w:color="auto" w:fill="D9D9D9"/>
            <w:vAlign w:val="center"/>
          </w:tcPr>
          <w:p w14:paraId="25652766" w14:textId="77777777" w:rsidR="007C6EF6" w:rsidRPr="00617282" w:rsidRDefault="007C6EF6" w:rsidP="0015330B">
            <w:pPr>
              <w:keepNext/>
              <w:spacing w:after="0"/>
              <w:rPr>
                <w:rFonts w:cs="Arial"/>
                <w:b/>
                <w:sz w:val="20"/>
              </w:rPr>
            </w:pPr>
            <w:r w:rsidRPr="00617282">
              <w:rPr>
                <w:rFonts w:cs="Arial"/>
                <w:b/>
                <w:sz w:val="20"/>
              </w:rPr>
              <w:t>Plancher bas 2</w:t>
            </w:r>
          </w:p>
          <w:p w14:paraId="34A53CF6" w14:textId="77777777" w:rsidR="007C6EF6" w:rsidRPr="00617282" w:rsidRDefault="007C6EF6" w:rsidP="0015330B">
            <w:pPr>
              <w:keepNext/>
              <w:spacing w:after="0"/>
              <w:rPr>
                <w:rFonts w:cs="Arial"/>
                <w:b/>
                <w:sz w:val="20"/>
              </w:rPr>
            </w:pPr>
            <w:r w:rsidRPr="00617282">
              <w:rPr>
                <w:rFonts w:cs="Arial"/>
                <w:b/>
                <w:sz w:val="20"/>
              </w:rPr>
              <w:t>Type :</w:t>
            </w:r>
          </w:p>
        </w:tc>
        <w:tc>
          <w:tcPr>
            <w:tcW w:w="2312"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42207917" w14:textId="77777777" w:rsidR="007C6EF6" w:rsidRPr="00617282" w:rsidRDefault="007C6EF6" w:rsidP="0015330B">
            <w:pPr>
              <w:keepNext/>
              <w:spacing w:after="0"/>
              <w:jc w:val="center"/>
              <w:rPr>
                <w:rFonts w:cs="Arial"/>
                <w:b/>
                <w:bCs/>
                <w:sz w:val="20"/>
              </w:rPr>
            </w:pPr>
          </w:p>
        </w:tc>
        <w:tc>
          <w:tcPr>
            <w:tcW w:w="692" w:type="pct"/>
            <w:tcBorders>
              <w:top w:val="double" w:sz="4" w:space="0" w:color="auto"/>
              <w:left w:val="nil"/>
              <w:bottom w:val="single" w:sz="4" w:space="0" w:color="auto"/>
              <w:right w:val="single" w:sz="4" w:space="0" w:color="auto"/>
            </w:tcBorders>
            <w:vAlign w:val="center"/>
          </w:tcPr>
          <w:p w14:paraId="72D24B62" w14:textId="77777777" w:rsidR="007C6EF6" w:rsidRPr="00617282" w:rsidRDefault="007C6EF6" w:rsidP="0015330B">
            <w:pPr>
              <w:keepNext/>
              <w:spacing w:after="0"/>
              <w:jc w:val="center"/>
              <w:rPr>
                <w:rFonts w:cs="Arial"/>
                <w:sz w:val="20"/>
              </w:rPr>
            </w:pPr>
          </w:p>
        </w:tc>
        <w:tc>
          <w:tcPr>
            <w:tcW w:w="547" w:type="pct"/>
            <w:tcBorders>
              <w:top w:val="double" w:sz="4" w:space="0" w:color="auto"/>
              <w:left w:val="nil"/>
              <w:bottom w:val="single" w:sz="4" w:space="0" w:color="auto"/>
              <w:right w:val="single" w:sz="4" w:space="0" w:color="auto"/>
            </w:tcBorders>
            <w:vAlign w:val="center"/>
          </w:tcPr>
          <w:p w14:paraId="08A2DB40" w14:textId="77777777" w:rsidR="007C6EF6" w:rsidRPr="00617282" w:rsidRDefault="007C6EF6" w:rsidP="0015330B">
            <w:pPr>
              <w:keepNext/>
              <w:spacing w:after="0"/>
              <w:jc w:val="center"/>
              <w:rPr>
                <w:rFonts w:cs="Arial"/>
                <w:sz w:val="20"/>
              </w:rPr>
            </w:pPr>
          </w:p>
        </w:tc>
        <w:tc>
          <w:tcPr>
            <w:tcW w:w="716" w:type="pct"/>
            <w:tcBorders>
              <w:top w:val="double" w:sz="4" w:space="0" w:color="auto"/>
              <w:left w:val="nil"/>
              <w:bottom w:val="single" w:sz="4" w:space="0" w:color="auto"/>
              <w:right w:val="single" w:sz="4" w:space="0" w:color="auto"/>
            </w:tcBorders>
            <w:vAlign w:val="center"/>
          </w:tcPr>
          <w:p w14:paraId="6AC1E869" w14:textId="77777777" w:rsidR="007C6EF6" w:rsidRPr="00617282" w:rsidRDefault="007C6EF6" w:rsidP="0015330B">
            <w:pPr>
              <w:keepNext/>
              <w:spacing w:after="0"/>
              <w:jc w:val="center"/>
              <w:rPr>
                <w:rFonts w:cs="Arial"/>
                <w:sz w:val="20"/>
              </w:rPr>
            </w:pPr>
          </w:p>
        </w:tc>
      </w:tr>
      <w:tr w:rsidR="007C6EF6" w:rsidRPr="00617282" w14:paraId="0D07D498" w14:textId="77777777" w:rsidTr="0015330B">
        <w:trPr>
          <w:trHeight w:val="300"/>
        </w:trPr>
        <w:tc>
          <w:tcPr>
            <w:tcW w:w="734"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4775E47C" w14:textId="77777777" w:rsidR="007C6EF6" w:rsidRPr="00617282" w:rsidRDefault="007C6EF6" w:rsidP="0015330B">
            <w:pPr>
              <w:keepNext/>
              <w:spacing w:after="0"/>
              <w:rPr>
                <w:rFonts w:cs="Arial"/>
                <w:b/>
                <w:bCs/>
                <w:sz w:val="20"/>
              </w:rPr>
            </w:pP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B33FA" w14:textId="77777777" w:rsidR="007C6EF6" w:rsidRPr="00617282" w:rsidRDefault="007C6EF6" w:rsidP="0015330B">
            <w:pPr>
              <w:keepNext/>
              <w:spacing w:after="0"/>
              <w:jc w:val="center"/>
              <w:rPr>
                <w:rFonts w:cs="Arial"/>
                <w:b/>
                <w:bCs/>
                <w:sz w:val="20"/>
              </w:rPr>
            </w:pPr>
          </w:p>
        </w:tc>
        <w:tc>
          <w:tcPr>
            <w:tcW w:w="692" w:type="pct"/>
            <w:tcBorders>
              <w:top w:val="nil"/>
              <w:left w:val="nil"/>
              <w:bottom w:val="single" w:sz="4" w:space="0" w:color="auto"/>
              <w:right w:val="single" w:sz="4" w:space="0" w:color="auto"/>
            </w:tcBorders>
            <w:vAlign w:val="center"/>
          </w:tcPr>
          <w:p w14:paraId="5E95C9DF" w14:textId="77777777" w:rsidR="007C6EF6" w:rsidRPr="00617282" w:rsidRDefault="007C6EF6" w:rsidP="0015330B">
            <w:pPr>
              <w:keepNext/>
              <w:spacing w:after="0"/>
              <w:jc w:val="center"/>
              <w:rPr>
                <w:rFonts w:cs="Arial"/>
                <w:sz w:val="20"/>
              </w:rPr>
            </w:pPr>
          </w:p>
        </w:tc>
        <w:tc>
          <w:tcPr>
            <w:tcW w:w="547" w:type="pct"/>
            <w:tcBorders>
              <w:top w:val="nil"/>
              <w:left w:val="nil"/>
              <w:bottom w:val="single" w:sz="4" w:space="0" w:color="auto"/>
              <w:right w:val="single" w:sz="4" w:space="0" w:color="auto"/>
            </w:tcBorders>
            <w:vAlign w:val="center"/>
          </w:tcPr>
          <w:p w14:paraId="336E57DD"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2B2D89AF" w14:textId="77777777" w:rsidR="007C6EF6" w:rsidRPr="00617282" w:rsidRDefault="007C6EF6" w:rsidP="0015330B">
            <w:pPr>
              <w:keepNext/>
              <w:spacing w:after="0"/>
              <w:jc w:val="center"/>
              <w:rPr>
                <w:rFonts w:cs="Arial"/>
                <w:sz w:val="20"/>
              </w:rPr>
            </w:pPr>
          </w:p>
        </w:tc>
      </w:tr>
      <w:tr w:rsidR="007C6EF6" w:rsidRPr="00617282" w14:paraId="77FF1FC5" w14:textId="77777777" w:rsidTr="0015330B">
        <w:trPr>
          <w:trHeight w:val="300"/>
        </w:trPr>
        <w:tc>
          <w:tcPr>
            <w:tcW w:w="734"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007392C8" w14:textId="77777777" w:rsidR="007C6EF6" w:rsidRPr="00617282" w:rsidRDefault="007C6EF6" w:rsidP="0015330B">
            <w:pPr>
              <w:keepNext/>
              <w:spacing w:after="0"/>
              <w:rPr>
                <w:rFonts w:cs="Arial"/>
                <w:b/>
                <w:bCs/>
                <w:sz w:val="20"/>
              </w:rPr>
            </w:pP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2A1AD" w14:textId="77777777" w:rsidR="007C6EF6" w:rsidRPr="00617282" w:rsidRDefault="007C6EF6" w:rsidP="0015330B">
            <w:pPr>
              <w:keepNext/>
              <w:spacing w:after="0"/>
              <w:jc w:val="center"/>
              <w:rPr>
                <w:rFonts w:cs="Arial"/>
                <w:b/>
                <w:bCs/>
                <w:sz w:val="20"/>
              </w:rPr>
            </w:pPr>
          </w:p>
        </w:tc>
        <w:tc>
          <w:tcPr>
            <w:tcW w:w="692" w:type="pct"/>
            <w:tcBorders>
              <w:top w:val="nil"/>
              <w:left w:val="nil"/>
              <w:bottom w:val="single" w:sz="4" w:space="0" w:color="auto"/>
              <w:right w:val="single" w:sz="4" w:space="0" w:color="auto"/>
            </w:tcBorders>
            <w:vAlign w:val="center"/>
          </w:tcPr>
          <w:p w14:paraId="67914B54" w14:textId="77777777" w:rsidR="007C6EF6" w:rsidRPr="00617282" w:rsidRDefault="007C6EF6" w:rsidP="0015330B">
            <w:pPr>
              <w:keepNext/>
              <w:spacing w:after="0"/>
              <w:jc w:val="center"/>
              <w:rPr>
                <w:rFonts w:cs="Arial"/>
                <w:sz w:val="20"/>
              </w:rPr>
            </w:pPr>
          </w:p>
        </w:tc>
        <w:tc>
          <w:tcPr>
            <w:tcW w:w="547" w:type="pct"/>
            <w:tcBorders>
              <w:top w:val="nil"/>
              <w:left w:val="nil"/>
              <w:bottom w:val="single" w:sz="4" w:space="0" w:color="auto"/>
              <w:right w:val="single" w:sz="4" w:space="0" w:color="auto"/>
            </w:tcBorders>
            <w:vAlign w:val="center"/>
          </w:tcPr>
          <w:p w14:paraId="4C03C708"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7F75EDD" w14:textId="77777777" w:rsidR="007C6EF6" w:rsidRPr="00617282" w:rsidRDefault="007C6EF6" w:rsidP="0015330B">
            <w:pPr>
              <w:keepNext/>
              <w:spacing w:after="0"/>
              <w:jc w:val="center"/>
              <w:rPr>
                <w:rFonts w:cs="Arial"/>
                <w:sz w:val="20"/>
              </w:rPr>
            </w:pPr>
          </w:p>
        </w:tc>
      </w:tr>
      <w:tr w:rsidR="007C6EF6" w:rsidRPr="00617282" w14:paraId="2139D851" w14:textId="77777777" w:rsidTr="0015330B">
        <w:trPr>
          <w:trHeight w:val="295"/>
        </w:trPr>
        <w:tc>
          <w:tcPr>
            <w:tcW w:w="734" w:type="pct"/>
            <w:vMerge/>
            <w:tcBorders>
              <w:top w:val="single" w:sz="4" w:space="0" w:color="auto"/>
              <w:left w:val="single" w:sz="4" w:space="0" w:color="auto"/>
              <w:bottom w:val="double" w:sz="4" w:space="0" w:color="auto"/>
              <w:right w:val="single" w:sz="4" w:space="0" w:color="auto"/>
            </w:tcBorders>
            <w:shd w:val="clear" w:color="auto" w:fill="D9D9D9"/>
            <w:vAlign w:val="center"/>
          </w:tcPr>
          <w:p w14:paraId="1172C074" w14:textId="77777777" w:rsidR="007C6EF6" w:rsidRPr="00617282" w:rsidRDefault="007C6EF6" w:rsidP="0015330B">
            <w:pPr>
              <w:keepNext/>
              <w:spacing w:after="0"/>
              <w:rPr>
                <w:rFonts w:cs="Arial"/>
                <w:b/>
                <w:bCs/>
                <w:sz w:val="20"/>
              </w:rPr>
            </w:pPr>
          </w:p>
        </w:tc>
        <w:tc>
          <w:tcPr>
            <w:tcW w:w="3003" w:type="pct"/>
            <w:gridSpan w:val="3"/>
            <w:tcBorders>
              <w:top w:val="single" w:sz="4" w:space="0" w:color="auto"/>
              <w:left w:val="single" w:sz="4" w:space="0" w:color="auto"/>
              <w:bottom w:val="double" w:sz="4" w:space="0" w:color="auto"/>
              <w:right w:val="single" w:sz="4" w:space="0" w:color="auto"/>
            </w:tcBorders>
            <w:shd w:val="clear" w:color="auto" w:fill="D9D9D9"/>
            <w:vAlign w:val="center"/>
          </w:tcPr>
          <w:p w14:paraId="7A4DED97"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47" w:type="pct"/>
            <w:tcBorders>
              <w:top w:val="nil"/>
              <w:left w:val="nil"/>
              <w:bottom w:val="double" w:sz="4" w:space="0" w:color="auto"/>
              <w:right w:val="single" w:sz="4" w:space="0" w:color="auto"/>
            </w:tcBorders>
            <w:vAlign w:val="center"/>
          </w:tcPr>
          <w:p w14:paraId="1AA0B6B0" w14:textId="77777777" w:rsidR="007C6EF6" w:rsidRPr="00617282" w:rsidRDefault="007C6EF6" w:rsidP="0015330B">
            <w:pPr>
              <w:keepNext/>
              <w:spacing w:after="0"/>
              <w:jc w:val="center"/>
              <w:rPr>
                <w:rFonts w:cs="Arial"/>
                <w:sz w:val="20"/>
              </w:rPr>
            </w:pPr>
          </w:p>
        </w:tc>
        <w:tc>
          <w:tcPr>
            <w:tcW w:w="716" w:type="pct"/>
            <w:tcBorders>
              <w:top w:val="nil"/>
              <w:left w:val="nil"/>
              <w:bottom w:val="double" w:sz="4" w:space="0" w:color="auto"/>
              <w:right w:val="single" w:sz="4" w:space="0" w:color="auto"/>
            </w:tcBorders>
            <w:vAlign w:val="center"/>
          </w:tcPr>
          <w:p w14:paraId="228D4918" w14:textId="77777777" w:rsidR="007C6EF6" w:rsidRPr="00617282" w:rsidRDefault="007C6EF6" w:rsidP="0015330B">
            <w:pPr>
              <w:keepNext/>
              <w:spacing w:after="0"/>
              <w:jc w:val="center"/>
              <w:rPr>
                <w:rFonts w:cs="Arial"/>
                <w:sz w:val="20"/>
              </w:rPr>
            </w:pPr>
          </w:p>
        </w:tc>
      </w:tr>
    </w:tbl>
    <w:p w14:paraId="432C508D" w14:textId="77777777" w:rsidR="007C6EF6" w:rsidRPr="00617282" w:rsidRDefault="007C6EF6" w:rsidP="007C6EF6">
      <w:pPr>
        <w:spacing w:after="0"/>
        <w:rPr>
          <w:lang w:eastAsia="fr-FR" w:bidi="en-US"/>
        </w:rPr>
      </w:pPr>
    </w:p>
    <w:p w14:paraId="161B02BF" w14:textId="77777777" w:rsidR="007C6EF6" w:rsidRPr="00617282" w:rsidRDefault="007C6EF6" w:rsidP="007C6EF6">
      <w:pPr>
        <w:spacing w:after="0"/>
        <w:rPr>
          <w:lang w:eastAsia="fr-FR" w:bidi="en-US"/>
        </w:rPr>
      </w:pPr>
      <w:r w:rsidRPr="00617282">
        <w:rPr>
          <w:lang w:eastAsia="fr-FR" w:bidi="en-US"/>
        </w:rPr>
        <w:t>Dans ce tableau, les parois seront décrites intégralement, du haut vers le bas. La nature des isolants devra être précisée.</w:t>
      </w:r>
    </w:p>
    <w:p w14:paraId="254524D7" w14:textId="77777777" w:rsidR="007C6EF6" w:rsidRPr="005C240A" w:rsidRDefault="007C6EF6" w:rsidP="00867C5B">
      <w:pPr>
        <w:pStyle w:val="Titre4"/>
        <w:numPr>
          <w:ilvl w:val="0"/>
          <w:numId w:val="0"/>
        </w:numPr>
        <w:ind w:left="1068"/>
        <w:rPr>
          <w:color w:val="auto"/>
          <w:lang w:bidi="en-US"/>
        </w:rPr>
      </w:pPr>
      <w:bookmarkStart w:id="24" w:name="_Toc137201445"/>
      <w:r w:rsidRPr="005C240A">
        <w:rPr>
          <w:color w:val="auto"/>
          <w:lang w:bidi="en-US"/>
        </w:rPr>
        <w:t>Les différents types de plancher devront être repérés par un code couleur et un renvoi, avec le même code couleur, sur les plans de masse. Une vue en coupe devra être fournie et repérée sur le plan masse.</w:t>
      </w:r>
      <w:bookmarkEnd w:id="24"/>
    </w:p>
    <w:p w14:paraId="386FBAB6" w14:textId="606432B8" w:rsidR="007C6EF6" w:rsidRDefault="007C6EF6" w:rsidP="000F3841"/>
    <w:p w14:paraId="3E33287E" w14:textId="66E56079" w:rsidR="009D1F29" w:rsidRDefault="009D1F29" w:rsidP="005C240A">
      <w:pPr>
        <w:pStyle w:val="Titre3"/>
      </w:pPr>
      <w:bookmarkStart w:id="25" w:name="_Toc152841948"/>
      <w:r>
        <w:t>Détails de mise en œuvre</w:t>
      </w:r>
      <w:bookmarkEnd w:id="25"/>
      <w:r>
        <w:t xml:space="preserve"> </w:t>
      </w:r>
    </w:p>
    <w:p w14:paraId="7A745992" w14:textId="77777777" w:rsidR="007C6EF6" w:rsidRPr="00617282" w:rsidRDefault="007C6EF6" w:rsidP="007C6EF6">
      <w:pPr>
        <w:numPr>
          <w:ilvl w:val="0"/>
          <w:numId w:val="5"/>
        </w:numPr>
        <w:spacing w:before="120" w:after="120" w:line="276" w:lineRule="auto"/>
        <w:contextualSpacing/>
        <w:jc w:val="both"/>
        <w:rPr>
          <w:lang w:eastAsia="fr-FR" w:bidi="en-US"/>
        </w:rPr>
      </w:pPr>
      <w:r w:rsidRPr="00617282">
        <w:rPr>
          <w:lang w:eastAsia="fr-FR" w:bidi="en-US"/>
        </w:rPr>
        <w:t>Existe-t-il des contraintes de présence de réseaux, de hauteur sous plafond… ?</w:t>
      </w:r>
    </w:p>
    <w:p w14:paraId="5C9D2FCC" w14:textId="17941BEC" w:rsidR="007C6EF6" w:rsidRPr="00617282" w:rsidRDefault="00306734" w:rsidP="007C6EF6">
      <w:pPr>
        <w:rPr>
          <w:lang w:eastAsia="fr-FR" w:bidi="en-US"/>
        </w:rPr>
      </w:pPr>
      <w:r>
        <w:rPr>
          <w:b/>
          <w:u w:val="single"/>
        </w:rPr>
        <w:lastRenderedPageBreak/>
        <w:t>Éléments à renseigner obligatoirement</w:t>
      </w:r>
      <w:r w:rsidR="007C6EF6" w:rsidRPr="00617282">
        <w:rPr>
          <w:b/>
          <w:u w:val="single"/>
        </w:rPr>
        <w:t xml:space="preserve"> :</w:t>
      </w:r>
      <w:r w:rsidR="007C6EF6" w:rsidRPr="00617282">
        <w:rPr>
          <w:lang w:eastAsia="fr-FR" w:bidi="en-US"/>
        </w:rPr>
        <w:t xml:space="preserve"> Si oui, décrire la problématique et les solutions envisagées</w:t>
      </w:r>
      <w:r w:rsidR="007C6EF6" w:rsidRPr="00617282">
        <w:rPr>
          <w:i/>
          <w:lang w:eastAsia="fr-FR" w:bidi="en-US"/>
        </w:rPr>
        <w:t xml:space="preserve"> + croquis</w:t>
      </w:r>
    </w:p>
    <w:p w14:paraId="153F8565" w14:textId="77777777" w:rsidR="007C6EF6" w:rsidRPr="00617282" w:rsidRDefault="007C6EF6" w:rsidP="007C6EF6">
      <w:pPr>
        <w:numPr>
          <w:ilvl w:val="0"/>
          <w:numId w:val="5"/>
        </w:numPr>
        <w:spacing w:before="120" w:after="120" w:line="276" w:lineRule="auto"/>
        <w:contextualSpacing/>
        <w:jc w:val="both"/>
        <w:rPr>
          <w:lang w:eastAsia="fr-FR" w:bidi="en-US"/>
        </w:rPr>
      </w:pPr>
      <w:r w:rsidRPr="00617282">
        <w:rPr>
          <w:lang w:eastAsia="fr-FR" w:bidi="en-US"/>
        </w:rPr>
        <w:t>La mise en œuvre des STR sur le plancher bas posent-elles d’autres problèmes particuliers ?</w:t>
      </w:r>
    </w:p>
    <w:p w14:paraId="40ED36D4" w14:textId="2137878A" w:rsidR="007C6EF6" w:rsidRPr="00617282" w:rsidRDefault="00306734" w:rsidP="007C6EF6">
      <w:pPr>
        <w:rPr>
          <w:lang w:eastAsia="fr-FR" w:bidi="en-US"/>
        </w:rPr>
      </w:pPr>
      <w:r>
        <w:rPr>
          <w:b/>
          <w:u w:val="single"/>
        </w:rPr>
        <w:t>Éléments à renseigner obligatoirement</w:t>
      </w:r>
      <w:r w:rsidR="007C6EF6" w:rsidRPr="00617282">
        <w:rPr>
          <w:b/>
          <w:u w:val="single"/>
        </w:rPr>
        <w:t xml:space="preserve"> :</w:t>
      </w:r>
      <w:r w:rsidR="007C6EF6" w:rsidRPr="00617282">
        <w:rPr>
          <w:lang w:eastAsia="fr-FR" w:bidi="en-US"/>
        </w:rPr>
        <w:t xml:space="preserve"> Si oui, décrire la problématique et les solutions envisagées</w:t>
      </w:r>
      <w:r w:rsidR="007C6EF6" w:rsidRPr="00617282">
        <w:rPr>
          <w:i/>
          <w:lang w:eastAsia="fr-FR" w:bidi="en-US"/>
        </w:rPr>
        <w:t xml:space="preserve"> + croquis</w:t>
      </w:r>
    </w:p>
    <w:p w14:paraId="675D3343" w14:textId="77777777" w:rsidR="007C6EF6" w:rsidRPr="00617282" w:rsidRDefault="007C6EF6" w:rsidP="007C6EF6">
      <w:pPr>
        <w:pStyle w:val="Paragraphedeliste"/>
        <w:numPr>
          <w:ilvl w:val="0"/>
          <w:numId w:val="5"/>
        </w:numPr>
        <w:spacing w:before="120" w:after="120" w:line="276" w:lineRule="auto"/>
        <w:jc w:val="both"/>
        <w:rPr>
          <w:i/>
          <w:lang w:eastAsia="fr-FR" w:bidi="en-US"/>
        </w:rPr>
      </w:pPr>
      <w:r w:rsidRPr="00617282">
        <w:rPr>
          <w:lang w:eastAsia="fr-FR" w:bidi="en-US"/>
        </w:rPr>
        <w:t>Une ventilation du sous-sol / cave est-elle proposée ?</w:t>
      </w:r>
    </w:p>
    <w:p w14:paraId="7D847FC8" w14:textId="36A69194" w:rsidR="007C6EF6" w:rsidRPr="00617282" w:rsidRDefault="00306734" w:rsidP="007C6EF6">
      <w:pPr>
        <w:rPr>
          <w:lang w:eastAsia="fr-FR" w:bidi="en-US"/>
        </w:rPr>
      </w:pPr>
      <w:r>
        <w:rPr>
          <w:b/>
          <w:u w:val="single"/>
        </w:rPr>
        <w:t>Éléments à renseigner obligatoirement</w:t>
      </w:r>
      <w:r w:rsidR="007C6EF6" w:rsidRPr="00617282">
        <w:rPr>
          <w:b/>
          <w:u w:val="single"/>
        </w:rPr>
        <w:t xml:space="preserve"> :  </w:t>
      </w:r>
      <w:r w:rsidR="007C6EF6" w:rsidRPr="00617282">
        <w:rPr>
          <w:lang w:eastAsia="fr-FR" w:bidi="en-US"/>
        </w:rPr>
        <w:t>Si oui, décrire la solution proposée</w:t>
      </w:r>
      <w:r w:rsidR="007C6EF6" w:rsidRPr="00617282">
        <w:rPr>
          <w:i/>
          <w:lang w:eastAsia="fr-FR" w:bidi="en-US"/>
        </w:rPr>
        <w:t xml:space="preserve"> + croquis</w:t>
      </w:r>
    </w:p>
    <w:p w14:paraId="08B2EEFB" w14:textId="7FB4A2B8" w:rsidR="009D1F29" w:rsidRDefault="009D1F29" w:rsidP="000F3841"/>
    <w:p w14:paraId="500E9319" w14:textId="772FDB11" w:rsidR="009D1F29" w:rsidRDefault="009D1F29" w:rsidP="007C6EF6">
      <w:pPr>
        <w:pStyle w:val="Titre2"/>
      </w:pPr>
      <w:bookmarkStart w:id="26" w:name="_Toc152841949"/>
      <w:r>
        <w:t>Toiture</w:t>
      </w:r>
      <w:bookmarkEnd w:id="26"/>
      <w:r>
        <w:t xml:space="preserve"> </w:t>
      </w:r>
    </w:p>
    <w:p w14:paraId="01F4110B" w14:textId="70C4B88B" w:rsidR="009D1F29" w:rsidRDefault="009D1F29" w:rsidP="005C240A">
      <w:pPr>
        <w:pStyle w:val="Titre3"/>
      </w:pPr>
      <w:bookmarkStart w:id="27" w:name="_Toc152841950"/>
      <w:r>
        <w:t>Rappel des exigences de moyens du dispositif d’aide régionale</w:t>
      </w:r>
      <w:bookmarkEnd w:id="2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709"/>
      </w:tblGrid>
      <w:tr w:rsidR="007C6EF6" w:rsidRPr="00617282" w14:paraId="74AD3095" w14:textId="77777777" w:rsidTr="0015330B">
        <w:tc>
          <w:tcPr>
            <w:tcW w:w="567" w:type="dxa"/>
            <w:vMerge w:val="restart"/>
            <w:tcBorders>
              <w:top w:val="double" w:sz="4" w:space="0" w:color="auto"/>
            </w:tcBorders>
            <w:shd w:val="clear" w:color="auto" w:fill="D9D9D9"/>
            <w:textDirection w:val="btLr"/>
            <w:vAlign w:val="center"/>
          </w:tcPr>
          <w:p w14:paraId="30F3AC99" w14:textId="77777777" w:rsidR="007C6EF6" w:rsidRPr="00617282" w:rsidRDefault="007C6EF6" w:rsidP="0015330B">
            <w:pPr>
              <w:keepNext/>
              <w:spacing w:after="0"/>
              <w:ind w:left="113" w:right="113"/>
              <w:jc w:val="center"/>
              <w:rPr>
                <w:b/>
                <w:sz w:val="20"/>
                <w:szCs w:val="20"/>
                <w:lang w:eastAsia="fr-FR" w:bidi="en-US"/>
              </w:rPr>
            </w:pPr>
            <w:r w:rsidRPr="00617282">
              <w:rPr>
                <w:b/>
                <w:sz w:val="20"/>
                <w:szCs w:val="20"/>
                <w:lang w:eastAsia="fr-FR" w:bidi="en-US"/>
              </w:rPr>
              <w:t>TOITURE</w:t>
            </w:r>
          </w:p>
        </w:tc>
        <w:tc>
          <w:tcPr>
            <w:tcW w:w="7655" w:type="dxa"/>
            <w:tcBorders>
              <w:top w:val="double" w:sz="4" w:space="0" w:color="auto"/>
            </w:tcBorders>
            <w:shd w:val="clear" w:color="auto" w:fill="F26A81"/>
          </w:tcPr>
          <w:p w14:paraId="0F3131AB" w14:textId="77777777" w:rsidR="007C6EF6" w:rsidRPr="00617282" w:rsidRDefault="007C6EF6" w:rsidP="0015330B">
            <w:pPr>
              <w:keepNext/>
              <w:spacing w:after="0"/>
              <w:rPr>
                <w:b/>
                <w:sz w:val="20"/>
                <w:szCs w:val="20"/>
                <w:lang w:eastAsia="fr-FR" w:bidi="en-US"/>
              </w:rPr>
            </w:pPr>
            <w:r w:rsidRPr="00617282">
              <w:rPr>
                <w:b/>
                <w:sz w:val="20"/>
                <w:szCs w:val="20"/>
                <w:lang w:eastAsia="fr-FR" w:bidi="en-US"/>
              </w:rPr>
              <w:t>Solutions techniques de référence</w:t>
            </w:r>
          </w:p>
        </w:tc>
        <w:tc>
          <w:tcPr>
            <w:tcW w:w="709" w:type="dxa"/>
            <w:tcBorders>
              <w:top w:val="double" w:sz="4" w:space="0" w:color="auto"/>
            </w:tcBorders>
            <w:shd w:val="clear" w:color="auto" w:fill="F26A81"/>
          </w:tcPr>
          <w:p w14:paraId="6D4B168E" w14:textId="77777777" w:rsidR="007C6EF6" w:rsidRPr="00617282" w:rsidRDefault="007C6EF6" w:rsidP="0015330B">
            <w:pPr>
              <w:keepNext/>
              <w:spacing w:after="0"/>
              <w:rPr>
                <w:b/>
                <w:sz w:val="20"/>
                <w:szCs w:val="20"/>
                <w:lang w:eastAsia="fr-FR" w:bidi="en-US"/>
              </w:rPr>
            </w:pPr>
            <w:r w:rsidRPr="00617282">
              <w:rPr>
                <w:b/>
                <w:sz w:val="20"/>
                <w:szCs w:val="20"/>
                <w:lang w:eastAsia="fr-FR" w:bidi="en-US"/>
              </w:rPr>
              <w:t xml:space="preserve"> (*)</w:t>
            </w:r>
          </w:p>
        </w:tc>
      </w:tr>
      <w:tr w:rsidR="007C6EF6" w:rsidRPr="00617282" w14:paraId="4196E33A" w14:textId="77777777" w:rsidTr="0015330B">
        <w:trPr>
          <w:trHeight w:val="375"/>
        </w:trPr>
        <w:tc>
          <w:tcPr>
            <w:tcW w:w="567" w:type="dxa"/>
            <w:vMerge/>
            <w:shd w:val="clear" w:color="auto" w:fill="D9D9D9"/>
          </w:tcPr>
          <w:p w14:paraId="332DACA8" w14:textId="77777777" w:rsidR="007C6EF6" w:rsidRPr="00617282" w:rsidRDefault="007C6EF6" w:rsidP="0015330B">
            <w:pPr>
              <w:keepNext/>
              <w:spacing w:after="0"/>
              <w:rPr>
                <w:sz w:val="20"/>
                <w:szCs w:val="20"/>
                <w:lang w:eastAsia="fr-FR" w:bidi="en-US"/>
              </w:rPr>
            </w:pPr>
          </w:p>
        </w:tc>
        <w:tc>
          <w:tcPr>
            <w:tcW w:w="7655" w:type="dxa"/>
          </w:tcPr>
          <w:p w14:paraId="7A456B7D" w14:textId="77777777" w:rsidR="007C6EF6" w:rsidRPr="00617282" w:rsidRDefault="007C6EF6" w:rsidP="0015330B">
            <w:pPr>
              <w:keepNext/>
              <w:spacing w:after="0"/>
              <w:rPr>
                <w:sz w:val="20"/>
                <w:szCs w:val="20"/>
                <w:lang w:eastAsia="fr-FR" w:bidi="en-US"/>
              </w:rPr>
            </w:pPr>
            <w:r w:rsidRPr="00617282">
              <w:rPr>
                <w:sz w:val="20"/>
                <w:szCs w:val="20"/>
                <w:lang w:eastAsia="fr-FR" w:bidi="en-US"/>
              </w:rPr>
              <w:t>Mise en place d’une isolation avec R ≥ 7,5 m².K/W.</w:t>
            </w:r>
          </w:p>
        </w:tc>
        <w:tc>
          <w:tcPr>
            <w:tcW w:w="709" w:type="dxa"/>
          </w:tcPr>
          <w:p w14:paraId="54399F08" w14:textId="77777777" w:rsidR="007C6EF6" w:rsidRPr="00617282" w:rsidRDefault="007C6EF6" w:rsidP="0015330B">
            <w:pPr>
              <w:keepNext/>
              <w:spacing w:after="0"/>
              <w:rPr>
                <w:sz w:val="20"/>
                <w:szCs w:val="20"/>
                <w:lang w:eastAsia="fr-FR" w:bidi="en-US"/>
              </w:rPr>
            </w:pPr>
          </w:p>
        </w:tc>
      </w:tr>
      <w:tr w:rsidR="007C6EF6" w:rsidRPr="00617282" w14:paraId="3FA989EE" w14:textId="77777777" w:rsidTr="0015330B">
        <w:tc>
          <w:tcPr>
            <w:tcW w:w="567" w:type="dxa"/>
            <w:vMerge/>
            <w:shd w:val="clear" w:color="auto" w:fill="D9D9D9"/>
          </w:tcPr>
          <w:p w14:paraId="5498026F" w14:textId="77777777" w:rsidR="007C6EF6" w:rsidRPr="00617282" w:rsidRDefault="007C6EF6" w:rsidP="0015330B">
            <w:pPr>
              <w:keepNext/>
              <w:spacing w:after="0"/>
              <w:rPr>
                <w:sz w:val="20"/>
                <w:szCs w:val="20"/>
                <w:lang w:eastAsia="fr-FR" w:bidi="en-US"/>
              </w:rPr>
            </w:pPr>
          </w:p>
        </w:tc>
        <w:tc>
          <w:tcPr>
            <w:tcW w:w="7655" w:type="dxa"/>
          </w:tcPr>
          <w:p w14:paraId="66A23869" w14:textId="77777777" w:rsidR="007C6EF6" w:rsidRPr="00617282" w:rsidRDefault="007C6EF6" w:rsidP="0015330B">
            <w:pPr>
              <w:keepNext/>
              <w:spacing w:after="0"/>
              <w:rPr>
                <w:sz w:val="20"/>
                <w:szCs w:val="20"/>
                <w:u w:val="single"/>
                <w:lang w:eastAsia="fr-FR" w:bidi="en-US"/>
              </w:rPr>
            </w:pPr>
            <w:r w:rsidRPr="00617282">
              <w:rPr>
                <w:sz w:val="20"/>
                <w:szCs w:val="20"/>
                <w:u w:val="single"/>
                <w:lang w:eastAsia="fr-FR" w:bidi="en-US"/>
              </w:rPr>
              <w:t xml:space="preserve">Traitement optimal de la continuité de l’isolation entre les murs et la toiture : </w:t>
            </w:r>
          </w:p>
          <w:p w14:paraId="785AF70C" w14:textId="77777777" w:rsidR="007C6EF6" w:rsidRPr="00617282" w:rsidRDefault="007C6EF6" w:rsidP="0015330B">
            <w:pPr>
              <w:keepNext/>
              <w:spacing w:after="0"/>
              <w:rPr>
                <w:sz w:val="20"/>
                <w:szCs w:val="20"/>
                <w:lang w:eastAsia="fr-FR" w:bidi="en-US"/>
              </w:rPr>
            </w:pPr>
            <w:r w:rsidRPr="00617282">
              <w:rPr>
                <w:sz w:val="20"/>
                <w:szCs w:val="20"/>
                <w:lang w:eastAsia="fr-FR" w:bidi="en-US"/>
              </w:rPr>
              <w:t>Si acrotères : isolation avec R ≥ 3 m². K/W.</w:t>
            </w:r>
          </w:p>
          <w:p w14:paraId="54C47E92" w14:textId="77777777" w:rsidR="007C6EF6" w:rsidRPr="00617282" w:rsidRDefault="007C6EF6" w:rsidP="0015330B">
            <w:pPr>
              <w:keepNext/>
              <w:spacing w:after="0"/>
              <w:rPr>
                <w:sz w:val="20"/>
                <w:szCs w:val="20"/>
                <w:lang w:eastAsia="fr-FR" w:bidi="en-US"/>
              </w:rPr>
            </w:pPr>
            <w:r w:rsidRPr="00617282">
              <w:rPr>
                <w:sz w:val="20"/>
                <w:szCs w:val="20"/>
                <w:lang w:eastAsia="fr-FR" w:bidi="en-US"/>
              </w:rPr>
              <w:t>SI plancher sur comble ou isolation en rampants : veiller à la continuité de l’isolant entre les murs extérieurs et le plancher des combles,  à justifier par croquis de détails.</w:t>
            </w:r>
          </w:p>
        </w:tc>
        <w:tc>
          <w:tcPr>
            <w:tcW w:w="709" w:type="dxa"/>
          </w:tcPr>
          <w:p w14:paraId="11388095" w14:textId="77777777" w:rsidR="007C6EF6" w:rsidRPr="00617282" w:rsidRDefault="007C6EF6" w:rsidP="0015330B">
            <w:pPr>
              <w:keepNext/>
              <w:spacing w:after="0"/>
              <w:rPr>
                <w:sz w:val="20"/>
                <w:szCs w:val="20"/>
                <w:lang w:eastAsia="fr-FR" w:bidi="en-US"/>
              </w:rPr>
            </w:pPr>
          </w:p>
        </w:tc>
      </w:tr>
      <w:tr w:rsidR="007C6EF6" w:rsidRPr="00617282" w14:paraId="65A575AD" w14:textId="77777777" w:rsidTr="0015330B">
        <w:tc>
          <w:tcPr>
            <w:tcW w:w="567" w:type="dxa"/>
            <w:vMerge/>
            <w:shd w:val="clear" w:color="auto" w:fill="D9D9D9"/>
          </w:tcPr>
          <w:p w14:paraId="661D32F8" w14:textId="77777777" w:rsidR="007C6EF6" w:rsidRPr="00617282" w:rsidRDefault="007C6EF6" w:rsidP="0015330B">
            <w:pPr>
              <w:keepNext/>
              <w:spacing w:after="0"/>
              <w:rPr>
                <w:sz w:val="20"/>
                <w:szCs w:val="20"/>
                <w:lang w:eastAsia="fr-FR" w:bidi="en-US"/>
              </w:rPr>
            </w:pPr>
          </w:p>
        </w:tc>
        <w:tc>
          <w:tcPr>
            <w:tcW w:w="7655" w:type="dxa"/>
            <w:shd w:val="clear" w:color="auto" w:fill="F26A81"/>
          </w:tcPr>
          <w:p w14:paraId="09394730" w14:textId="77777777" w:rsidR="007C6EF6" w:rsidRPr="00617282" w:rsidRDefault="007C6EF6" w:rsidP="0015330B">
            <w:pPr>
              <w:keepNext/>
              <w:spacing w:after="0"/>
              <w:rPr>
                <w:b/>
                <w:sz w:val="20"/>
                <w:szCs w:val="20"/>
                <w:lang w:eastAsia="fr-FR" w:bidi="en-US"/>
              </w:rPr>
            </w:pPr>
            <w:r w:rsidRPr="00617282">
              <w:rPr>
                <w:b/>
                <w:sz w:val="20"/>
                <w:szCs w:val="20"/>
                <w:lang w:eastAsia="fr-FR" w:bidi="en-US"/>
              </w:rPr>
              <w:t>Conditions de dérogation</w:t>
            </w:r>
          </w:p>
        </w:tc>
        <w:tc>
          <w:tcPr>
            <w:tcW w:w="709" w:type="dxa"/>
            <w:shd w:val="clear" w:color="auto" w:fill="F26A81"/>
          </w:tcPr>
          <w:p w14:paraId="756CAFE9" w14:textId="77777777" w:rsidR="007C6EF6" w:rsidRPr="00617282" w:rsidRDefault="007C6EF6" w:rsidP="0015330B">
            <w:pPr>
              <w:keepNext/>
              <w:spacing w:after="0"/>
              <w:rPr>
                <w:b/>
                <w:sz w:val="20"/>
                <w:szCs w:val="20"/>
                <w:lang w:eastAsia="fr-FR" w:bidi="en-US"/>
              </w:rPr>
            </w:pPr>
          </w:p>
        </w:tc>
      </w:tr>
      <w:tr w:rsidR="007C6EF6" w:rsidRPr="00617282" w14:paraId="65CF490B" w14:textId="77777777" w:rsidTr="0015330B">
        <w:trPr>
          <w:trHeight w:val="323"/>
        </w:trPr>
        <w:tc>
          <w:tcPr>
            <w:tcW w:w="567" w:type="dxa"/>
            <w:vMerge/>
            <w:shd w:val="clear" w:color="auto" w:fill="D9D9D9"/>
          </w:tcPr>
          <w:p w14:paraId="17A06DC1" w14:textId="77777777" w:rsidR="007C6EF6" w:rsidRPr="00617282" w:rsidRDefault="007C6EF6" w:rsidP="0015330B">
            <w:pPr>
              <w:keepNext/>
              <w:spacing w:after="0"/>
              <w:rPr>
                <w:sz w:val="20"/>
                <w:szCs w:val="20"/>
                <w:lang w:eastAsia="fr-FR" w:bidi="en-US"/>
              </w:rPr>
            </w:pPr>
          </w:p>
        </w:tc>
        <w:tc>
          <w:tcPr>
            <w:tcW w:w="7655" w:type="dxa"/>
          </w:tcPr>
          <w:p w14:paraId="009F3AEA" w14:textId="77777777" w:rsidR="007C6EF6" w:rsidRPr="00617282" w:rsidRDefault="007C6EF6" w:rsidP="0015330B">
            <w:pPr>
              <w:keepNext/>
              <w:spacing w:after="0"/>
              <w:rPr>
                <w:sz w:val="20"/>
                <w:szCs w:val="20"/>
                <w:lang w:eastAsia="fr-FR" w:bidi="en-US"/>
              </w:rPr>
            </w:pPr>
            <w:r w:rsidRPr="00617282">
              <w:rPr>
                <w:sz w:val="20"/>
                <w:szCs w:val="20"/>
                <w:lang w:eastAsia="fr-FR" w:bidi="en-US"/>
              </w:rPr>
              <w:t>Néant.</w:t>
            </w:r>
          </w:p>
        </w:tc>
        <w:tc>
          <w:tcPr>
            <w:tcW w:w="709" w:type="dxa"/>
          </w:tcPr>
          <w:p w14:paraId="77A3E684" w14:textId="77777777" w:rsidR="007C6EF6" w:rsidRPr="00617282" w:rsidRDefault="007C6EF6" w:rsidP="0015330B">
            <w:pPr>
              <w:keepNext/>
              <w:spacing w:after="0"/>
              <w:rPr>
                <w:sz w:val="20"/>
                <w:szCs w:val="20"/>
                <w:lang w:eastAsia="fr-FR" w:bidi="en-US"/>
              </w:rPr>
            </w:pPr>
          </w:p>
        </w:tc>
      </w:tr>
    </w:tbl>
    <w:p w14:paraId="5C32105F" w14:textId="77777777" w:rsidR="007C6EF6" w:rsidRPr="00617282" w:rsidRDefault="007C6EF6" w:rsidP="007C6EF6">
      <w:pPr>
        <w:spacing w:after="0"/>
        <w:rPr>
          <w:lang w:eastAsia="fr-FR" w:bidi="en-US"/>
        </w:rPr>
      </w:pPr>
      <w:r w:rsidRPr="00617282">
        <w:rPr>
          <w:lang w:eastAsia="fr-FR" w:bidi="en-US"/>
        </w:rPr>
        <w:t>(*) Cochez la case concernée</w:t>
      </w:r>
    </w:p>
    <w:p w14:paraId="4977607A" w14:textId="77777777" w:rsidR="007C6EF6" w:rsidRDefault="007C6EF6" w:rsidP="000F3841"/>
    <w:p w14:paraId="61435034" w14:textId="49F3076E" w:rsidR="007C6EF6" w:rsidRPr="007C6EF6" w:rsidRDefault="009D1F29" w:rsidP="005C240A">
      <w:pPr>
        <w:pStyle w:val="Titre3"/>
      </w:pPr>
      <w:bookmarkStart w:id="28" w:name="_Toc152841951"/>
      <w:r>
        <w:t>Etat initial</w:t>
      </w:r>
      <w:bookmarkEnd w:id="28"/>
      <w:r>
        <w:t xml:space="preserve"> </w:t>
      </w:r>
    </w:p>
    <w:p w14:paraId="7065F9A2" w14:textId="6FCB31D3" w:rsidR="007C6EF6" w:rsidRPr="00617282" w:rsidRDefault="007C6EF6" w:rsidP="007C6EF6">
      <w:pPr>
        <w:keepNext/>
        <w:rPr>
          <w:i/>
          <w:lang w:eastAsia="fr-FR" w:bidi="en-US"/>
        </w:rPr>
      </w:pPr>
      <w:r w:rsidRPr="00617282">
        <w:rPr>
          <w:i/>
          <w:lang w:eastAsia="fr-FR" w:bidi="en-US"/>
        </w:rPr>
        <w:t>Préciser le type de toiture (terrasse, comble perdu, rampants, …)</w:t>
      </w:r>
    </w:p>
    <w:tbl>
      <w:tblPr>
        <w:tblW w:w="4990" w:type="pct"/>
        <w:tblCellMar>
          <w:left w:w="70" w:type="dxa"/>
          <w:right w:w="70" w:type="dxa"/>
        </w:tblCellMar>
        <w:tblLook w:val="00A0" w:firstRow="1" w:lastRow="0" w:firstColumn="1" w:lastColumn="0" w:noHBand="0" w:noVBand="0"/>
      </w:tblPr>
      <w:tblGrid>
        <w:gridCol w:w="1323"/>
        <w:gridCol w:w="4183"/>
        <w:gridCol w:w="1246"/>
        <w:gridCol w:w="995"/>
        <w:gridCol w:w="1295"/>
      </w:tblGrid>
      <w:tr w:rsidR="007C6EF6" w:rsidRPr="00617282" w14:paraId="3D8148C1" w14:textId="77777777" w:rsidTr="0015330B">
        <w:trPr>
          <w:trHeight w:val="419"/>
        </w:trPr>
        <w:tc>
          <w:tcPr>
            <w:tcW w:w="732" w:type="pct"/>
            <w:tcBorders>
              <w:top w:val="single" w:sz="4" w:space="0" w:color="auto"/>
              <w:left w:val="single" w:sz="4" w:space="0" w:color="auto"/>
              <w:bottom w:val="single" w:sz="4" w:space="0" w:color="auto"/>
              <w:right w:val="single" w:sz="4" w:space="0" w:color="auto"/>
            </w:tcBorders>
            <w:shd w:val="clear" w:color="auto" w:fill="F26A81"/>
            <w:vAlign w:val="center"/>
          </w:tcPr>
          <w:p w14:paraId="1326AFB2" w14:textId="7FD09FC1" w:rsidR="007C6EF6" w:rsidRPr="00617282" w:rsidRDefault="007C6EF6" w:rsidP="0015330B">
            <w:pPr>
              <w:keepNext/>
              <w:spacing w:after="0"/>
              <w:jc w:val="center"/>
              <w:rPr>
                <w:rFonts w:cs="Arial"/>
                <w:b/>
                <w:bCs/>
                <w:sz w:val="20"/>
              </w:rPr>
            </w:pPr>
            <w:r w:rsidRPr="00617282">
              <w:rPr>
                <w:rFonts w:cs="Arial"/>
                <w:b/>
                <w:bCs/>
                <w:sz w:val="20"/>
              </w:rPr>
              <w:t>Paroi</w:t>
            </w:r>
          </w:p>
        </w:tc>
        <w:tc>
          <w:tcPr>
            <w:tcW w:w="2313" w:type="pct"/>
            <w:tcBorders>
              <w:top w:val="single" w:sz="4" w:space="0" w:color="auto"/>
              <w:left w:val="single" w:sz="4" w:space="0" w:color="auto"/>
              <w:bottom w:val="single" w:sz="4" w:space="0" w:color="auto"/>
              <w:right w:val="single" w:sz="4" w:space="0" w:color="auto"/>
            </w:tcBorders>
            <w:shd w:val="clear" w:color="auto" w:fill="F26A81"/>
            <w:vAlign w:val="center"/>
          </w:tcPr>
          <w:p w14:paraId="4E2EEC3F" w14:textId="77777777" w:rsidR="007C6EF6" w:rsidRPr="00617282" w:rsidRDefault="007C6EF6" w:rsidP="0015330B">
            <w:pPr>
              <w:keepNext/>
              <w:spacing w:after="0"/>
              <w:jc w:val="center"/>
              <w:rPr>
                <w:rFonts w:cs="Arial"/>
                <w:b/>
                <w:bCs/>
                <w:sz w:val="20"/>
              </w:rPr>
            </w:pPr>
            <w:r w:rsidRPr="00617282">
              <w:rPr>
                <w:rFonts w:cs="Arial"/>
                <w:b/>
                <w:bCs/>
                <w:sz w:val="20"/>
              </w:rPr>
              <w:t>Composition</w:t>
            </w:r>
          </w:p>
        </w:tc>
        <w:tc>
          <w:tcPr>
            <w:tcW w:w="689" w:type="pct"/>
            <w:tcBorders>
              <w:top w:val="single" w:sz="4" w:space="0" w:color="auto"/>
              <w:left w:val="nil"/>
              <w:bottom w:val="single" w:sz="4" w:space="0" w:color="auto"/>
              <w:right w:val="single" w:sz="4" w:space="0" w:color="auto"/>
            </w:tcBorders>
            <w:shd w:val="clear" w:color="auto" w:fill="F26A81"/>
            <w:vAlign w:val="center"/>
          </w:tcPr>
          <w:p w14:paraId="792A09A5" w14:textId="77777777" w:rsidR="007C6EF6" w:rsidRPr="00617282" w:rsidRDefault="007C6EF6" w:rsidP="0015330B">
            <w:pPr>
              <w:keepNext/>
              <w:spacing w:after="0"/>
              <w:jc w:val="center"/>
              <w:rPr>
                <w:rFonts w:cs="Arial"/>
                <w:b/>
                <w:bCs/>
                <w:sz w:val="20"/>
              </w:rPr>
            </w:pPr>
            <w:proofErr w:type="gramStart"/>
            <w:r w:rsidRPr="00617282">
              <w:rPr>
                <w:rFonts w:cs="Arial"/>
                <w:b/>
                <w:bCs/>
                <w:sz w:val="20"/>
              </w:rPr>
              <w:t>λ</w:t>
            </w:r>
            <w:proofErr w:type="gramEnd"/>
          </w:p>
          <w:p w14:paraId="5CC0FA32" w14:textId="77777777" w:rsidR="007C6EF6" w:rsidRPr="00617282" w:rsidRDefault="007C6EF6" w:rsidP="0015330B">
            <w:pPr>
              <w:keepNext/>
              <w:spacing w:after="0"/>
              <w:jc w:val="center"/>
              <w:rPr>
                <w:rFonts w:cs="Arial"/>
                <w:b/>
                <w:bCs/>
                <w:sz w:val="20"/>
              </w:rPr>
            </w:pPr>
            <w:r w:rsidRPr="00617282">
              <w:rPr>
                <w:rFonts w:cs="Arial"/>
                <w:i/>
                <w:iCs/>
                <w:sz w:val="18"/>
              </w:rPr>
              <w:t>en W/(m.K)</w:t>
            </w:r>
          </w:p>
        </w:tc>
        <w:tc>
          <w:tcPr>
            <w:tcW w:w="550" w:type="pct"/>
            <w:tcBorders>
              <w:top w:val="single" w:sz="4" w:space="0" w:color="auto"/>
              <w:left w:val="nil"/>
              <w:bottom w:val="single" w:sz="4" w:space="0" w:color="auto"/>
              <w:right w:val="single" w:sz="4" w:space="0" w:color="auto"/>
            </w:tcBorders>
            <w:shd w:val="clear" w:color="auto" w:fill="F26A81"/>
            <w:vAlign w:val="center"/>
          </w:tcPr>
          <w:p w14:paraId="724B48B9" w14:textId="77777777" w:rsidR="007C6EF6" w:rsidRPr="00617282" w:rsidRDefault="007C6EF6" w:rsidP="0015330B">
            <w:pPr>
              <w:keepNext/>
              <w:spacing w:after="0"/>
              <w:jc w:val="center"/>
              <w:rPr>
                <w:rFonts w:cs="Arial"/>
                <w:i/>
                <w:iCs/>
                <w:sz w:val="20"/>
              </w:rPr>
            </w:pPr>
            <w:r w:rsidRPr="00617282">
              <w:rPr>
                <w:rFonts w:cs="Arial"/>
                <w:b/>
                <w:bCs/>
                <w:sz w:val="20"/>
              </w:rPr>
              <w:t xml:space="preserve">Epaisseur </w:t>
            </w:r>
            <w:r w:rsidRPr="00617282">
              <w:rPr>
                <w:rFonts w:cs="Arial"/>
                <w:i/>
                <w:iCs/>
                <w:sz w:val="18"/>
              </w:rPr>
              <w:t>en cm</w:t>
            </w:r>
          </w:p>
        </w:tc>
        <w:tc>
          <w:tcPr>
            <w:tcW w:w="716" w:type="pct"/>
            <w:tcBorders>
              <w:top w:val="single" w:sz="4" w:space="0" w:color="auto"/>
              <w:left w:val="nil"/>
              <w:bottom w:val="single" w:sz="4" w:space="0" w:color="auto"/>
              <w:right w:val="single" w:sz="4" w:space="0" w:color="auto"/>
            </w:tcBorders>
            <w:shd w:val="clear" w:color="auto" w:fill="F26A81"/>
            <w:vAlign w:val="center"/>
          </w:tcPr>
          <w:p w14:paraId="4D31C503" w14:textId="77777777" w:rsidR="007C6EF6" w:rsidRPr="00617282" w:rsidRDefault="007C6EF6" w:rsidP="0015330B">
            <w:pPr>
              <w:keepNext/>
              <w:spacing w:after="0"/>
              <w:jc w:val="center"/>
              <w:rPr>
                <w:rFonts w:cs="Arial"/>
                <w:b/>
                <w:bCs/>
                <w:sz w:val="20"/>
              </w:rPr>
            </w:pPr>
            <w:r w:rsidRPr="00617282">
              <w:rPr>
                <w:rFonts w:cs="Arial"/>
                <w:b/>
                <w:bCs/>
                <w:sz w:val="20"/>
              </w:rPr>
              <w:t>R</w:t>
            </w:r>
          </w:p>
          <w:p w14:paraId="095FDBD6" w14:textId="77777777" w:rsidR="007C6EF6" w:rsidRPr="00617282" w:rsidRDefault="007C6EF6" w:rsidP="0015330B">
            <w:pPr>
              <w:keepNext/>
              <w:spacing w:after="0"/>
              <w:jc w:val="center"/>
              <w:rPr>
                <w:rFonts w:cs="Arial"/>
                <w:i/>
                <w:iCs/>
                <w:sz w:val="20"/>
              </w:rPr>
            </w:pPr>
            <w:r w:rsidRPr="00617282">
              <w:rPr>
                <w:rFonts w:cs="Arial"/>
                <w:i/>
                <w:iCs/>
                <w:sz w:val="18"/>
              </w:rPr>
              <w:t>en m².K/W</w:t>
            </w:r>
          </w:p>
        </w:tc>
      </w:tr>
      <w:tr w:rsidR="007C6EF6" w:rsidRPr="00617282" w14:paraId="3B62A493" w14:textId="77777777" w:rsidTr="0015330B">
        <w:trPr>
          <w:trHeight w:val="300"/>
        </w:trPr>
        <w:tc>
          <w:tcPr>
            <w:tcW w:w="73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3D0EDCE" w14:textId="77777777" w:rsidR="007C6EF6" w:rsidRPr="00617282" w:rsidRDefault="007C6EF6" w:rsidP="0015330B">
            <w:pPr>
              <w:keepNext/>
              <w:shd w:val="clear" w:color="auto" w:fill="D9D9D9"/>
              <w:spacing w:after="0"/>
              <w:rPr>
                <w:rFonts w:cs="Arial"/>
                <w:b/>
                <w:sz w:val="20"/>
              </w:rPr>
            </w:pPr>
            <w:r w:rsidRPr="00617282">
              <w:rPr>
                <w:rFonts w:cs="Arial"/>
                <w:b/>
                <w:sz w:val="20"/>
              </w:rPr>
              <w:t>Toiture 1</w:t>
            </w:r>
          </w:p>
          <w:p w14:paraId="213FBB93" w14:textId="77777777" w:rsidR="007C6EF6" w:rsidRPr="00617282" w:rsidRDefault="007C6EF6" w:rsidP="0015330B">
            <w:pPr>
              <w:keepNext/>
              <w:shd w:val="clear" w:color="auto" w:fill="D9D9D9"/>
              <w:spacing w:after="0"/>
              <w:rPr>
                <w:rFonts w:cs="Arial"/>
                <w:b/>
                <w:sz w:val="20"/>
              </w:rPr>
            </w:pPr>
            <w:r w:rsidRPr="00617282">
              <w:rPr>
                <w:rFonts w:cs="Arial"/>
                <w:b/>
                <w:sz w:val="20"/>
              </w:rPr>
              <w:t>Type :</w:t>
            </w:r>
          </w:p>
          <w:p w14:paraId="250BB1AC" w14:textId="77777777" w:rsidR="007C6EF6" w:rsidRPr="00617282" w:rsidRDefault="007C6EF6"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CABE0F6"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78E21029"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1392EA16"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062B04C5" w14:textId="77777777" w:rsidR="007C6EF6" w:rsidRPr="00617282" w:rsidRDefault="007C6EF6" w:rsidP="0015330B">
            <w:pPr>
              <w:keepNext/>
              <w:spacing w:after="0"/>
              <w:jc w:val="center"/>
              <w:rPr>
                <w:rFonts w:cs="Arial"/>
                <w:sz w:val="20"/>
              </w:rPr>
            </w:pPr>
          </w:p>
        </w:tc>
      </w:tr>
      <w:tr w:rsidR="007C6EF6" w:rsidRPr="00617282" w14:paraId="69E376C1"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52507F48"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752FCBDD"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45ACCDE7"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1163F10F"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22393A2" w14:textId="77777777" w:rsidR="007C6EF6" w:rsidRPr="00617282" w:rsidRDefault="007C6EF6" w:rsidP="0015330B">
            <w:pPr>
              <w:keepNext/>
              <w:spacing w:after="0"/>
              <w:jc w:val="center"/>
              <w:rPr>
                <w:rFonts w:cs="Arial"/>
                <w:sz w:val="20"/>
              </w:rPr>
            </w:pPr>
          </w:p>
        </w:tc>
      </w:tr>
      <w:tr w:rsidR="007C6EF6" w:rsidRPr="00617282" w14:paraId="43EE75A0"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564FC033"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C8D488E"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63255C3B"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2B502BCF"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3DAD7F03" w14:textId="77777777" w:rsidR="007C6EF6" w:rsidRPr="00617282" w:rsidRDefault="007C6EF6" w:rsidP="0015330B">
            <w:pPr>
              <w:keepNext/>
              <w:spacing w:after="0"/>
              <w:jc w:val="center"/>
              <w:rPr>
                <w:rFonts w:cs="Arial"/>
                <w:sz w:val="20"/>
              </w:rPr>
            </w:pPr>
          </w:p>
        </w:tc>
      </w:tr>
      <w:tr w:rsidR="007C6EF6" w:rsidRPr="00617282" w14:paraId="5B6C393B" w14:textId="77777777" w:rsidTr="0015330B">
        <w:trPr>
          <w:trHeight w:val="295"/>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E23454E" w14:textId="77777777" w:rsidR="007C6EF6" w:rsidRPr="00617282" w:rsidRDefault="007C6EF6" w:rsidP="0015330B">
            <w:pPr>
              <w:keepNext/>
              <w:spacing w:after="0"/>
              <w:rPr>
                <w:rFonts w:cs="Arial"/>
                <w:b/>
                <w:bCs/>
                <w:sz w:val="20"/>
              </w:rPr>
            </w:pPr>
          </w:p>
        </w:tc>
        <w:tc>
          <w:tcPr>
            <w:tcW w:w="30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A26946F"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50" w:type="pct"/>
            <w:tcBorders>
              <w:top w:val="single" w:sz="4" w:space="0" w:color="auto"/>
              <w:left w:val="nil"/>
              <w:bottom w:val="single" w:sz="4" w:space="0" w:color="auto"/>
              <w:right w:val="single" w:sz="4" w:space="0" w:color="auto"/>
            </w:tcBorders>
            <w:vAlign w:val="center"/>
          </w:tcPr>
          <w:p w14:paraId="55192AA8"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4186620C" w14:textId="77777777" w:rsidR="007C6EF6" w:rsidRPr="00617282" w:rsidRDefault="007C6EF6" w:rsidP="0015330B">
            <w:pPr>
              <w:keepNext/>
              <w:spacing w:after="0"/>
              <w:jc w:val="center"/>
              <w:rPr>
                <w:rFonts w:cs="Arial"/>
                <w:sz w:val="20"/>
              </w:rPr>
            </w:pPr>
          </w:p>
        </w:tc>
      </w:tr>
      <w:tr w:rsidR="007C6EF6" w:rsidRPr="00617282" w14:paraId="6845B14C" w14:textId="77777777" w:rsidTr="0015330B">
        <w:trPr>
          <w:trHeight w:val="300"/>
        </w:trPr>
        <w:tc>
          <w:tcPr>
            <w:tcW w:w="73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1DC623A" w14:textId="77777777" w:rsidR="007C6EF6" w:rsidRPr="00617282" w:rsidRDefault="007C6EF6" w:rsidP="0015330B">
            <w:pPr>
              <w:keepNext/>
              <w:shd w:val="clear" w:color="auto" w:fill="D9D9D9"/>
              <w:spacing w:after="0"/>
              <w:rPr>
                <w:rFonts w:cs="Arial"/>
                <w:b/>
                <w:sz w:val="20"/>
              </w:rPr>
            </w:pPr>
            <w:r w:rsidRPr="00617282">
              <w:rPr>
                <w:rFonts w:cs="Arial"/>
                <w:b/>
                <w:sz w:val="20"/>
              </w:rPr>
              <w:t>Toiture 2</w:t>
            </w:r>
          </w:p>
          <w:p w14:paraId="5EB12415" w14:textId="77777777" w:rsidR="007C6EF6" w:rsidRPr="00617282" w:rsidRDefault="007C6EF6" w:rsidP="0015330B">
            <w:pPr>
              <w:keepNext/>
              <w:shd w:val="clear" w:color="auto" w:fill="D9D9D9"/>
              <w:spacing w:after="0"/>
              <w:rPr>
                <w:rFonts w:cs="Arial"/>
                <w:b/>
                <w:sz w:val="20"/>
              </w:rPr>
            </w:pPr>
            <w:r w:rsidRPr="00617282">
              <w:rPr>
                <w:rFonts w:cs="Arial"/>
                <w:b/>
                <w:sz w:val="20"/>
              </w:rPr>
              <w:t>Type :</w:t>
            </w:r>
          </w:p>
          <w:p w14:paraId="4CC231BD" w14:textId="77777777" w:rsidR="007C6EF6" w:rsidRPr="00617282" w:rsidRDefault="007C6EF6"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50FB0004"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483C89EC"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5583EEDC"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416F5CBE" w14:textId="77777777" w:rsidR="007C6EF6" w:rsidRPr="00617282" w:rsidRDefault="007C6EF6" w:rsidP="0015330B">
            <w:pPr>
              <w:keepNext/>
              <w:spacing w:after="0"/>
              <w:jc w:val="center"/>
              <w:rPr>
                <w:rFonts w:cs="Arial"/>
                <w:sz w:val="20"/>
              </w:rPr>
            </w:pPr>
          </w:p>
        </w:tc>
      </w:tr>
      <w:tr w:rsidR="007C6EF6" w:rsidRPr="00617282" w14:paraId="3321C9C3"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54AFAD5D"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729AB32E"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33D8E938"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2377C66A"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5038568" w14:textId="77777777" w:rsidR="007C6EF6" w:rsidRPr="00617282" w:rsidRDefault="007C6EF6" w:rsidP="0015330B">
            <w:pPr>
              <w:keepNext/>
              <w:spacing w:after="0"/>
              <w:jc w:val="center"/>
              <w:rPr>
                <w:rFonts w:cs="Arial"/>
                <w:sz w:val="20"/>
              </w:rPr>
            </w:pPr>
          </w:p>
        </w:tc>
      </w:tr>
      <w:tr w:rsidR="007C6EF6" w:rsidRPr="00617282" w14:paraId="05217A7E"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324615A8"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5B9A360"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7DBD6F71"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67692C86"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8DDEEDD" w14:textId="77777777" w:rsidR="007C6EF6" w:rsidRPr="00617282" w:rsidRDefault="007C6EF6" w:rsidP="0015330B">
            <w:pPr>
              <w:keepNext/>
              <w:spacing w:after="0"/>
              <w:jc w:val="center"/>
              <w:rPr>
                <w:rFonts w:cs="Arial"/>
                <w:sz w:val="20"/>
              </w:rPr>
            </w:pPr>
          </w:p>
        </w:tc>
      </w:tr>
      <w:tr w:rsidR="007C6EF6" w:rsidRPr="00617282" w14:paraId="2A645C20" w14:textId="77777777" w:rsidTr="0015330B">
        <w:trPr>
          <w:trHeight w:val="295"/>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7064DDF5" w14:textId="77777777" w:rsidR="007C6EF6" w:rsidRPr="00617282" w:rsidRDefault="007C6EF6" w:rsidP="0015330B">
            <w:pPr>
              <w:keepNext/>
              <w:spacing w:after="0"/>
              <w:rPr>
                <w:rFonts w:cs="Arial"/>
                <w:b/>
                <w:bCs/>
                <w:sz w:val="20"/>
              </w:rPr>
            </w:pPr>
          </w:p>
        </w:tc>
        <w:tc>
          <w:tcPr>
            <w:tcW w:w="30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A3E3F5"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50" w:type="pct"/>
            <w:tcBorders>
              <w:top w:val="single" w:sz="4" w:space="0" w:color="auto"/>
              <w:left w:val="nil"/>
              <w:bottom w:val="single" w:sz="4" w:space="0" w:color="auto"/>
              <w:right w:val="single" w:sz="4" w:space="0" w:color="auto"/>
            </w:tcBorders>
            <w:vAlign w:val="center"/>
          </w:tcPr>
          <w:p w14:paraId="726D13D4"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5D9EA672" w14:textId="77777777" w:rsidR="007C6EF6" w:rsidRPr="00617282" w:rsidRDefault="007C6EF6" w:rsidP="0015330B">
            <w:pPr>
              <w:keepNext/>
              <w:spacing w:after="0"/>
              <w:jc w:val="center"/>
              <w:rPr>
                <w:rFonts w:cs="Arial"/>
                <w:sz w:val="20"/>
              </w:rPr>
            </w:pPr>
          </w:p>
        </w:tc>
      </w:tr>
      <w:tr w:rsidR="007C6EF6" w:rsidRPr="00617282" w14:paraId="60E613A2" w14:textId="77777777" w:rsidTr="0015330B">
        <w:trPr>
          <w:trHeight w:val="295"/>
        </w:trPr>
        <w:tc>
          <w:tcPr>
            <w:tcW w:w="732" w:type="pct"/>
            <w:tcBorders>
              <w:top w:val="single" w:sz="4" w:space="0" w:color="auto"/>
              <w:left w:val="single" w:sz="4" w:space="0" w:color="auto"/>
              <w:bottom w:val="single" w:sz="4" w:space="0" w:color="auto"/>
              <w:right w:val="single" w:sz="4" w:space="0" w:color="auto"/>
            </w:tcBorders>
            <w:shd w:val="clear" w:color="auto" w:fill="D9D9D9"/>
            <w:vAlign w:val="center"/>
          </w:tcPr>
          <w:p w14:paraId="672F0300" w14:textId="77777777" w:rsidR="007C6EF6" w:rsidRPr="00617282" w:rsidRDefault="007C6EF6" w:rsidP="0015330B">
            <w:pPr>
              <w:keepNext/>
              <w:spacing w:after="0"/>
              <w:rPr>
                <w:rFonts w:cs="Arial"/>
                <w:b/>
                <w:bCs/>
                <w:sz w:val="20"/>
              </w:rPr>
            </w:pPr>
            <w:r w:rsidRPr="00617282">
              <w:rPr>
                <w:rFonts w:cs="Arial"/>
                <w:b/>
                <w:bCs/>
                <w:sz w:val="20"/>
              </w:rPr>
              <w:t>…</w:t>
            </w:r>
          </w:p>
        </w:tc>
        <w:tc>
          <w:tcPr>
            <w:tcW w:w="30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930CDE" w14:textId="77777777" w:rsidR="007C6EF6" w:rsidRPr="00617282" w:rsidRDefault="007C6EF6" w:rsidP="0015330B">
            <w:pPr>
              <w:keepNext/>
              <w:spacing w:after="0"/>
              <w:jc w:val="right"/>
              <w:rPr>
                <w:rFonts w:cs="Arial"/>
                <w:b/>
                <w:bCs/>
                <w:sz w:val="20"/>
              </w:rPr>
            </w:pPr>
          </w:p>
        </w:tc>
        <w:tc>
          <w:tcPr>
            <w:tcW w:w="550" w:type="pct"/>
            <w:tcBorders>
              <w:top w:val="single" w:sz="4" w:space="0" w:color="auto"/>
              <w:left w:val="nil"/>
              <w:bottom w:val="single" w:sz="4" w:space="0" w:color="auto"/>
              <w:right w:val="single" w:sz="4" w:space="0" w:color="auto"/>
            </w:tcBorders>
            <w:vAlign w:val="center"/>
          </w:tcPr>
          <w:p w14:paraId="51614969"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1C4A13CB" w14:textId="77777777" w:rsidR="007C6EF6" w:rsidRPr="00617282" w:rsidRDefault="007C6EF6" w:rsidP="0015330B">
            <w:pPr>
              <w:keepNext/>
              <w:spacing w:after="0"/>
              <w:jc w:val="center"/>
              <w:rPr>
                <w:rFonts w:cs="Arial"/>
                <w:sz w:val="20"/>
              </w:rPr>
            </w:pPr>
          </w:p>
        </w:tc>
      </w:tr>
      <w:tr w:rsidR="007C6EF6" w:rsidRPr="00617282" w14:paraId="3E774F76" w14:textId="77777777" w:rsidTr="0015330B">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D9D9D9"/>
            <w:vAlign w:val="center"/>
          </w:tcPr>
          <w:p w14:paraId="758C133A" w14:textId="77777777" w:rsidR="007C6EF6" w:rsidRPr="00617282" w:rsidRDefault="007C6EF6" w:rsidP="0015330B">
            <w:pPr>
              <w:keepNext/>
              <w:spacing w:after="0"/>
              <w:rPr>
                <w:rFonts w:cs="Arial"/>
                <w:b/>
                <w:sz w:val="20"/>
              </w:rPr>
            </w:pPr>
            <w:r w:rsidRPr="00617282">
              <w:rPr>
                <w:rFonts w:cs="Arial"/>
                <w:b/>
                <w:sz w:val="20"/>
              </w:rPr>
              <w:t>Eventuels acrotères</w:t>
            </w: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19CA8F0F"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0ADEF703"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26B6E949"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52205C07" w14:textId="77777777" w:rsidR="007C6EF6" w:rsidRPr="00617282" w:rsidRDefault="007C6EF6" w:rsidP="0015330B">
            <w:pPr>
              <w:keepNext/>
              <w:spacing w:after="0"/>
              <w:jc w:val="center"/>
              <w:rPr>
                <w:rFonts w:cs="Arial"/>
                <w:sz w:val="20"/>
              </w:rPr>
            </w:pPr>
          </w:p>
        </w:tc>
      </w:tr>
    </w:tbl>
    <w:p w14:paraId="02303052" w14:textId="77777777" w:rsidR="007C6EF6" w:rsidRPr="00617282" w:rsidRDefault="007C6EF6" w:rsidP="007C6EF6">
      <w:pPr>
        <w:spacing w:after="0"/>
        <w:rPr>
          <w:lang w:eastAsia="fr-FR" w:bidi="en-US"/>
        </w:rPr>
      </w:pPr>
    </w:p>
    <w:p w14:paraId="0DBA7416" w14:textId="77777777" w:rsidR="007C6EF6" w:rsidRPr="00617282" w:rsidRDefault="007C6EF6" w:rsidP="007C6EF6">
      <w:pPr>
        <w:spacing w:after="0"/>
        <w:rPr>
          <w:lang w:eastAsia="fr-FR" w:bidi="en-US"/>
        </w:rPr>
      </w:pPr>
      <w:r w:rsidRPr="00617282">
        <w:rPr>
          <w:lang w:eastAsia="fr-FR" w:bidi="en-US"/>
        </w:rPr>
        <w:t>Dans ce tableau, les toitures seront décrites intégralement, du haut vers le bas. La nature des isolants devra être précisée.</w:t>
      </w:r>
    </w:p>
    <w:p w14:paraId="45042F9C" w14:textId="77777777" w:rsidR="007C6EF6" w:rsidRPr="00617282" w:rsidRDefault="007C6EF6" w:rsidP="007C6EF6">
      <w:pPr>
        <w:spacing w:after="0"/>
        <w:rPr>
          <w:lang w:eastAsia="fr-FR" w:bidi="en-US"/>
        </w:rPr>
      </w:pPr>
      <w:r w:rsidRPr="00617282">
        <w:rPr>
          <w:lang w:eastAsia="fr-FR" w:bidi="en-US"/>
        </w:rPr>
        <w:t>Les différents types de toiture devront être repérés par un code couleur et un renvoi, avec le même code couleur, sur les plans de masse. Une vue en coupe devra être fournie et repérée sur le plan masse.</w:t>
      </w:r>
    </w:p>
    <w:p w14:paraId="4CA34651" w14:textId="77777777" w:rsidR="007C6EF6" w:rsidRPr="00617282" w:rsidRDefault="007C6EF6" w:rsidP="007C6EF6">
      <w:pPr>
        <w:spacing w:after="0"/>
        <w:rPr>
          <w:lang w:eastAsia="fr-FR" w:bidi="en-US"/>
        </w:rPr>
      </w:pPr>
    </w:p>
    <w:p w14:paraId="2ECD78AE" w14:textId="38DC6594" w:rsidR="007C6EF6" w:rsidRPr="00617282" w:rsidRDefault="00306734" w:rsidP="007C6EF6">
      <w:pPr>
        <w:rPr>
          <w:b/>
          <w:u w:val="single"/>
        </w:rPr>
      </w:pPr>
      <w:r>
        <w:rPr>
          <w:b/>
          <w:u w:val="single"/>
        </w:rPr>
        <w:t>Éléments à renseigner obligatoirement</w:t>
      </w:r>
    </w:p>
    <w:p w14:paraId="1B9B6A3A" w14:textId="77777777" w:rsidR="007C6EF6" w:rsidRPr="00617282" w:rsidRDefault="007C6EF6" w:rsidP="007C6EF6">
      <w:pPr>
        <w:numPr>
          <w:ilvl w:val="0"/>
          <w:numId w:val="1"/>
        </w:numPr>
        <w:spacing w:after="0" w:line="276" w:lineRule="auto"/>
        <w:contextualSpacing/>
        <w:jc w:val="both"/>
        <w:rPr>
          <w:lang w:eastAsia="fr-FR" w:bidi="en-US"/>
        </w:rPr>
      </w:pPr>
      <w:r w:rsidRPr="00617282">
        <w:rPr>
          <w:lang w:eastAsia="fr-FR" w:bidi="en-US"/>
        </w:rPr>
        <w:t>Année de la précédente réfection et de pose de l’isolation</w:t>
      </w:r>
    </w:p>
    <w:p w14:paraId="344703B2" w14:textId="77777777" w:rsidR="007C6EF6" w:rsidRPr="00617282" w:rsidRDefault="007C6EF6" w:rsidP="007C6EF6">
      <w:pPr>
        <w:numPr>
          <w:ilvl w:val="0"/>
          <w:numId w:val="1"/>
        </w:numPr>
        <w:spacing w:after="0" w:line="276" w:lineRule="auto"/>
        <w:contextualSpacing/>
        <w:jc w:val="both"/>
        <w:rPr>
          <w:lang w:eastAsia="fr-FR" w:bidi="en-US"/>
        </w:rPr>
      </w:pPr>
      <w:r w:rsidRPr="00617282">
        <w:rPr>
          <w:lang w:eastAsia="fr-FR" w:bidi="en-US"/>
        </w:rPr>
        <w:lastRenderedPageBreak/>
        <w:t>Description de l’état général de l’isolation existante</w:t>
      </w:r>
    </w:p>
    <w:p w14:paraId="2365883A" w14:textId="77777777" w:rsidR="007C6EF6" w:rsidRPr="00617282" w:rsidRDefault="007C6EF6" w:rsidP="007C6EF6">
      <w:pPr>
        <w:numPr>
          <w:ilvl w:val="0"/>
          <w:numId w:val="1"/>
        </w:numPr>
        <w:spacing w:after="0" w:line="276" w:lineRule="auto"/>
        <w:contextualSpacing/>
        <w:jc w:val="both"/>
        <w:rPr>
          <w:lang w:eastAsia="fr-FR" w:bidi="en-US"/>
        </w:rPr>
      </w:pPr>
      <w:r w:rsidRPr="00617282">
        <w:rPr>
          <w:lang w:eastAsia="fr-FR" w:bidi="en-US"/>
        </w:rPr>
        <w:t>Usage éventuel de la toiture ou du volume sous comble perdu (installation technique…)</w:t>
      </w:r>
    </w:p>
    <w:p w14:paraId="0927D444" w14:textId="77777777" w:rsidR="007C6EF6" w:rsidRPr="00617282" w:rsidRDefault="007C6EF6" w:rsidP="007C6EF6">
      <w:pPr>
        <w:numPr>
          <w:ilvl w:val="0"/>
          <w:numId w:val="14"/>
        </w:numPr>
        <w:spacing w:before="120" w:after="120" w:line="276" w:lineRule="auto"/>
        <w:contextualSpacing/>
        <w:jc w:val="both"/>
        <w:rPr>
          <w:i/>
          <w:lang w:eastAsia="fr-FR" w:bidi="en-US"/>
        </w:rPr>
      </w:pPr>
      <w:r w:rsidRPr="00617282">
        <w:rPr>
          <w:i/>
          <w:lang w:eastAsia="fr-FR" w:bidi="en-US"/>
        </w:rPr>
        <w:t>Description</w:t>
      </w:r>
    </w:p>
    <w:p w14:paraId="5806FB36" w14:textId="77777777" w:rsidR="007C6EF6" w:rsidRPr="00617282" w:rsidRDefault="007C6EF6" w:rsidP="007C6EF6">
      <w:pPr>
        <w:numPr>
          <w:ilvl w:val="0"/>
          <w:numId w:val="14"/>
        </w:numPr>
        <w:spacing w:before="120" w:after="120" w:line="276" w:lineRule="auto"/>
        <w:contextualSpacing/>
        <w:jc w:val="both"/>
        <w:rPr>
          <w:i/>
          <w:lang w:eastAsia="fr-FR" w:bidi="en-US"/>
        </w:rPr>
      </w:pPr>
      <w:r w:rsidRPr="00617282">
        <w:rPr>
          <w:i/>
          <w:lang w:eastAsia="fr-FR" w:bidi="en-US"/>
        </w:rPr>
        <w:t>Photos</w:t>
      </w:r>
    </w:p>
    <w:p w14:paraId="06EB967C" w14:textId="53FC4DCD" w:rsidR="007C6EF6" w:rsidRDefault="007C6EF6" w:rsidP="007C6EF6">
      <w:pPr>
        <w:numPr>
          <w:ilvl w:val="0"/>
          <w:numId w:val="14"/>
        </w:numPr>
        <w:spacing w:before="120" w:after="120" w:line="276" w:lineRule="auto"/>
        <w:contextualSpacing/>
        <w:jc w:val="both"/>
        <w:rPr>
          <w:lang w:eastAsia="fr-FR" w:bidi="en-US"/>
        </w:rPr>
      </w:pPr>
      <w:r w:rsidRPr="00617282">
        <w:rPr>
          <w:i/>
          <w:lang w:eastAsia="fr-FR" w:bidi="en-US"/>
        </w:rPr>
        <w:t>Schéma ou croquis</w:t>
      </w:r>
    </w:p>
    <w:p w14:paraId="51184CEA" w14:textId="77777777" w:rsidR="007C6EF6" w:rsidRDefault="009D1F29" w:rsidP="005C240A">
      <w:pPr>
        <w:pStyle w:val="Titre3"/>
      </w:pPr>
      <w:bookmarkStart w:id="29" w:name="_Toc152841952"/>
      <w:r>
        <w:t>Travaux prévus</w:t>
      </w:r>
      <w:bookmarkEnd w:id="29"/>
      <w:r>
        <w:t xml:space="preserve"> </w:t>
      </w:r>
    </w:p>
    <w:tbl>
      <w:tblPr>
        <w:tblW w:w="4990" w:type="pct"/>
        <w:tblCellMar>
          <w:left w:w="70" w:type="dxa"/>
          <w:right w:w="70" w:type="dxa"/>
        </w:tblCellMar>
        <w:tblLook w:val="00A0" w:firstRow="1" w:lastRow="0" w:firstColumn="1" w:lastColumn="0" w:noHBand="0" w:noVBand="0"/>
      </w:tblPr>
      <w:tblGrid>
        <w:gridCol w:w="1323"/>
        <w:gridCol w:w="4183"/>
        <w:gridCol w:w="1246"/>
        <w:gridCol w:w="995"/>
        <w:gridCol w:w="1295"/>
      </w:tblGrid>
      <w:tr w:rsidR="007C6EF6" w:rsidRPr="00617282" w14:paraId="63D8299C" w14:textId="77777777" w:rsidTr="0015330B">
        <w:trPr>
          <w:trHeight w:val="419"/>
        </w:trPr>
        <w:tc>
          <w:tcPr>
            <w:tcW w:w="732" w:type="pct"/>
            <w:tcBorders>
              <w:top w:val="single" w:sz="4" w:space="0" w:color="auto"/>
              <w:left w:val="single" w:sz="4" w:space="0" w:color="auto"/>
              <w:bottom w:val="single" w:sz="4" w:space="0" w:color="auto"/>
              <w:right w:val="single" w:sz="4" w:space="0" w:color="auto"/>
            </w:tcBorders>
            <w:shd w:val="clear" w:color="auto" w:fill="F26A81"/>
            <w:vAlign w:val="center"/>
          </w:tcPr>
          <w:p w14:paraId="06E3413B" w14:textId="77777777" w:rsidR="007C6EF6" w:rsidRPr="00617282" w:rsidRDefault="007C6EF6" w:rsidP="0015330B">
            <w:pPr>
              <w:keepNext/>
              <w:spacing w:after="0"/>
              <w:jc w:val="center"/>
              <w:rPr>
                <w:rFonts w:cs="Arial"/>
                <w:b/>
                <w:bCs/>
                <w:sz w:val="20"/>
              </w:rPr>
            </w:pPr>
            <w:r w:rsidRPr="00617282">
              <w:rPr>
                <w:rFonts w:cs="Arial"/>
                <w:b/>
                <w:bCs/>
                <w:sz w:val="20"/>
              </w:rPr>
              <w:t>Paroi</w:t>
            </w:r>
          </w:p>
        </w:tc>
        <w:tc>
          <w:tcPr>
            <w:tcW w:w="2313" w:type="pct"/>
            <w:tcBorders>
              <w:top w:val="single" w:sz="4" w:space="0" w:color="auto"/>
              <w:left w:val="single" w:sz="4" w:space="0" w:color="auto"/>
              <w:bottom w:val="single" w:sz="4" w:space="0" w:color="auto"/>
              <w:right w:val="single" w:sz="4" w:space="0" w:color="auto"/>
            </w:tcBorders>
            <w:shd w:val="clear" w:color="auto" w:fill="F26A81"/>
            <w:vAlign w:val="center"/>
          </w:tcPr>
          <w:p w14:paraId="574A1E05" w14:textId="77777777" w:rsidR="007C6EF6" w:rsidRPr="00617282" w:rsidRDefault="007C6EF6" w:rsidP="0015330B">
            <w:pPr>
              <w:keepNext/>
              <w:spacing w:after="0"/>
              <w:jc w:val="center"/>
              <w:rPr>
                <w:rFonts w:cs="Arial"/>
                <w:b/>
                <w:bCs/>
                <w:sz w:val="20"/>
              </w:rPr>
            </w:pPr>
            <w:r w:rsidRPr="00617282">
              <w:rPr>
                <w:rFonts w:cs="Arial"/>
                <w:b/>
                <w:bCs/>
                <w:sz w:val="20"/>
              </w:rPr>
              <w:t>Composition</w:t>
            </w:r>
          </w:p>
        </w:tc>
        <w:tc>
          <w:tcPr>
            <w:tcW w:w="689" w:type="pct"/>
            <w:tcBorders>
              <w:top w:val="single" w:sz="4" w:space="0" w:color="auto"/>
              <w:left w:val="nil"/>
              <w:bottom w:val="single" w:sz="4" w:space="0" w:color="auto"/>
              <w:right w:val="single" w:sz="4" w:space="0" w:color="auto"/>
            </w:tcBorders>
            <w:shd w:val="clear" w:color="auto" w:fill="F26A81"/>
            <w:vAlign w:val="center"/>
          </w:tcPr>
          <w:p w14:paraId="516E7863" w14:textId="77777777" w:rsidR="007C6EF6" w:rsidRPr="00617282" w:rsidRDefault="007C6EF6" w:rsidP="0015330B">
            <w:pPr>
              <w:keepNext/>
              <w:spacing w:after="0"/>
              <w:jc w:val="center"/>
              <w:rPr>
                <w:rFonts w:cs="Arial"/>
                <w:b/>
                <w:bCs/>
                <w:sz w:val="20"/>
              </w:rPr>
            </w:pPr>
            <w:proofErr w:type="gramStart"/>
            <w:r w:rsidRPr="00617282">
              <w:rPr>
                <w:rFonts w:cs="Arial"/>
                <w:b/>
                <w:bCs/>
                <w:sz w:val="20"/>
              </w:rPr>
              <w:t>λ</w:t>
            </w:r>
            <w:proofErr w:type="gramEnd"/>
          </w:p>
          <w:p w14:paraId="160D4E40" w14:textId="77777777" w:rsidR="007C6EF6" w:rsidRPr="00617282" w:rsidRDefault="007C6EF6" w:rsidP="0015330B">
            <w:pPr>
              <w:keepNext/>
              <w:spacing w:after="0"/>
              <w:jc w:val="center"/>
              <w:rPr>
                <w:rFonts w:cs="Arial"/>
                <w:b/>
                <w:bCs/>
                <w:sz w:val="20"/>
              </w:rPr>
            </w:pPr>
            <w:r w:rsidRPr="00617282">
              <w:rPr>
                <w:rFonts w:cs="Arial"/>
                <w:i/>
                <w:iCs/>
                <w:sz w:val="18"/>
              </w:rPr>
              <w:t>en W/(m.K)</w:t>
            </w:r>
          </w:p>
        </w:tc>
        <w:tc>
          <w:tcPr>
            <w:tcW w:w="550" w:type="pct"/>
            <w:tcBorders>
              <w:top w:val="single" w:sz="4" w:space="0" w:color="auto"/>
              <w:left w:val="nil"/>
              <w:bottom w:val="single" w:sz="4" w:space="0" w:color="auto"/>
              <w:right w:val="single" w:sz="4" w:space="0" w:color="auto"/>
            </w:tcBorders>
            <w:shd w:val="clear" w:color="auto" w:fill="F26A81"/>
            <w:vAlign w:val="center"/>
          </w:tcPr>
          <w:p w14:paraId="177FB063" w14:textId="77777777" w:rsidR="007C6EF6" w:rsidRPr="00617282" w:rsidRDefault="007C6EF6" w:rsidP="0015330B">
            <w:pPr>
              <w:keepNext/>
              <w:spacing w:after="0"/>
              <w:jc w:val="center"/>
              <w:rPr>
                <w:rFonts w:cs="Arial"/>
                <w:i/>
                <w:iCs/>
                <w:sz w:val="20"/>
              </w:rPr>
            </w:pPr>
            <w:r w:rsidRPr="00617282">
              <w:rPr>
                <w:rFonts w:cs="Arial"/>
                <w:b/>
                <w:bCs/>
                <w:sz w:val="20"/>
              </w:rPr>
              <w:t xml:space="preserve">Epaisseur </w:t>
            </w:r>
            <w:r w:rsidRPr="00617282">
              <w:rPr>
                <w:rFonts w:cs="Arial"/>
                <w:i/>
                <w:iCs/>
                <w:sz w:val="18"/>
              </w:rPr>
              <w:t>en cm</w:t>
            </w:r>
          </w:p>
        </w:tc>
        <w:tc>
          <w:tcPr>
            <w:tcW w:w="716" w:type="pct"/>
            <w:tcBorders>
              <w:top w:val="single" w:sz="4" w:space="0" w:color="auto"/>
              <w:left w:val="nil"/>
              <w:bottom w:val="single" w:sz="4" w:space="0" w:color="auto"/>
              <w:right w:val="single" w:sz="4" w:space="0" w:color="auto"/>
            </w:tcBorders>
            <w:shd w:val="clear" w:color="auto" w:fill="F26A81"/>
            <w:vAlign w:val="center"/>
          </w:tcPr>
          <w:p w14:paraId="189E9637" w14:textId="77777777" w:rsidR="007C6EF6" w:rsidRPr="00617282" w:rsidRDefault="007C6EF6" w:rsidP="0015330B">
            <w:pPr>
              <w:keepNext/>
              <w:spacing w:after="0"/>
              <w:jc w:val="center"/>
              <w:rPr>
                <w:rFonts w:cs="Arial"/>
                <w:b/>
                <w:bCs/>
                <w:sz w:val="20"/>
              </w:rPr>
            </w:pPr>
            <w:r w:rsidRPr="00617282">
              <w:rPr>
                <w:rFonts w:cs="Arial"/>
                <w:b/>
                <w:bCs/>
                <w:sz w:val="20"/>
              </w:rPr>
              <w:t>R</w:t>
            </w:r>
          </w:p>
          <w:p w14:paraId="16F58410" w14:textId="77777777" w:rsidR="007C6EF6" w:rsidRPr="00617282" w:rsidRDefault="007C6EF6" w:rsidP="0015330B">
            <w:pPr>
              <w:keepNext/>
              <w:spacing w:after="0"/>
              <w:jc w:val="center"/>
              <w:rPr>
                <w:rFonts w:cs="Arial"/>
                <w:i/>
                <w:iCs/>
                <w:sz w:val="20"/>
              </w:rPr>
            </w:pPr>
            <w:r w:rsidRPr="00617282">
              <w:rPr>
                <w:rFonts w:cs="Arial"/>
                <w:i/>
                <w:iCs/>
                <w:sz w:val="18"/>
              </w:rPr>
              <w:t>en m².K/W</w:t>
            </w:r>
          </w:p>
        </w:tc>
      </w:tr>
      <w:tr w:rsidR="007C6EF6" w:rsidRPr="00617282" w14:paraId="610DF9D1" w14:textId="77777777" w:rsidTr="0015330B">
        <w:trPr>
          <w:trHeight w:val="300"/>
        </w:trPr>
        <w:tc>
          <w:tcPr>
            <w:tcW w:w="73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6C130AB" w14:textId="77777777" w:rsidR="007C6EF6" w:rsidRPr="00617282" w:rsidRDefault="007C6EF6" w:rsidP="0015330B">
            <w:pPr>
              <w:keepNext/>
              <w:shd w:val="clear" w:color="auto" w:fill="D9D9D9"/>
              <w:spacing w:after="0"/>
              <w:rPr>
                <w:rFonts w:cs="Arial"/>
                <w:b/>
                <w:sz w:val="20"/>
              </w:rPr>
            </w:pPr>
            <w:r w:rsidRPr="00617282">
              <w:rPr>
                <w:rFonts w:cs="Arial"/>
                <w:b/>
                <w:sz w:val="20"/>
              </w:rPr>
              <w:t>Toiture 1</w:t>
            </w:r>
          </w:p>
          <w:p w14:paraId="6C74F8A5" w14:textId="77777777" w:rsidR="007C6EF6" w:rsidRPr="00617282" w:rsidRDefault="007C6EF6" w:rsidP="0015330B">
            <w:pPr>
              <w:keepNext/>
              <w:shd w:val="clear" w:color="auto" w:fill="D9D9D9"/>
              <w:spacing w:after="0"/>
              <w:rPr>
                <w:rFonts w:cs="Arial"/>
                <w:b/>
                <w:sz w:val="20"/>
              </w:rPr>
            </w:pPr>
            <w:r w:rsidRPr="00617282">
              <w:rPr>
                <w:rFonts w:cs="Arial"/>
                <w:b/>
                <w:sz w:val="20"/>
              </w:rPr>
              <w:t>Type :</w:t>
            </w:r>
          </w:p>
          <w:p w14:paraId="5E73BAC4" w14:textId="77777777" w:rsidR="007C6EF6" w:rsidRPr="00617282" w:rsidRDefault="007C6EF6"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18D0CF8A"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1DB6AEE9"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0460E8F4"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14D596FC" w14:textId="77777777" w:rsidR="007C6EF6" w:rsidRPr="00617282" w:rsidRDefault="007C6EF6" w:rsidP="0015330B">
            <w:pPr>
              <w:keepNext/>
              <w:spacing w:after="0"/>
              <w:jc w:val="center"/>
              <w:rPr>
                <w:rFonts w:cs="Arial"/>
                <w:sz w:val="20"/>
              </w:rPr>
            </w:pPr>
          </w:p>
        </w:tc>
      </w:tr>
      <w:tr w:rsidR="007C6EF6" w:rsidRPr="00617282" w14:paraId="59DF2FEB"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7035B092"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56C3D596"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31E5C1C5"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56477A15"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0F235777" w14:textId="77777777" w:rsidR="007C6EF6" w:rsidRPr="00617282" w:rsidRDefault="007C6EF6" w:rsidP="0015330B">
            <w:pPr>
              <w:keepNext/>
              <w:spacing w:after="0"/>
              <w:jc w:val="center"/>
              <w:rPr>
                <w:rFonts w:cs="Arial"/>
                <w:sz w:val="20"/>
              </w:rPr>
            </w:pPr>
          </w:p>
        </w:tc>
      </w:tr>
      <w:tr w:rsidR="007C6EF6" w:rsidRPr="00617282" w14:paraId="66E5ADD6"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623E3358"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0744A32B"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6F34672F"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4867699D"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424B8979" w14:textId="77777777" w:rsidR="007C6EF6" w:rsidRPr="00617282" w:rsidRDefault="007C6EF6" w:rsidP="0015330B">
            <w:pPr>
              <w:keepNext/>
              <w:spacing w:after="0"/>
              <w:jc w:val="center"/>
              <w:rPr>
                <w:rFonts w:cs="Arial"/>
                <w:sz w:val="20"/>
              </w:rPr>
            </w:pPr>
          </w:p>
        </w:tc>
      </w:tr>
      <w:tr w:rsidR="007C6EF6" w:rsidRPr="00617282" w14:paraId="233D2289" w14:textId="77777777" w:rsidTr="0015330B">
        <w:trPr>
          <w:trHeight w:val="295"/>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44AE481" w14:textId="77777777" w:rsidR="007C6EF6" w:rsidRPr="00617282" w:rsidRDefault="007C6EF6" w:rsidP="0015330B">
            <w:pPr>
              <w:keepNext/>
              <w:spacing w:after="0"/>
              <w:rPr>
                <w:rFonts w:cs="Arial"/>
                <w:b/>
                <w:bCs/>
                <w:sz w:val="20"/>
              </w:rPr>
            </w:pPr>
          </w:p>
        </w:tc>
        <w:tc>
          <w:tcPr>
            <w:tcW w:w="30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2CE2B6"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50" w:type="pct"/>
            <w:tcBorders>
              <w:top w:val="single" w:sz="4" w:space="0" w:color="auto"/>
              <w:left w:val="nil"/>
              <w:bottom w:val="single" w:sz="4" w:space="0" w:color="auto"/>
              <w:right w:val="single" w:sz="4" w:space="0" w:color="auto"/>
            </w:tcBorders>
            <w:vAlign w:val="center"/>
          </w:tcPr>
          <w:p w14:paraId="0D021C4A"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2503F0E4" w14:textId="77777777" w:rsidR="007C6EF6" w:rsidRPr="00617282" w:rsidRDefault="007C6EF6" w:rsidP="0015330B">
            <w:pPr>
              <w:keepNext/>
              <w:spacing w:after="0"/>
              <w:jc w:val="center"/>
              <w:rPr>
                <w:rFonts w:cs="Arial"/>
                <w:sz w:val="20"/>
              </w:rPr>
            </w:pPr>
          </w:p>
        </w:tc>
      </w:tr>
      <w:tr w:rsidR="007C6EF6" w:rsidRPr="00617282" w14:paraId="010133CE" w14:textId="77777777" w:rsidTr="0015330B">
        <w:trPr>
          <w:trHeight w:val="300"/>
        </w:trPr>
        <w:tc>
          <w:tcPr>
            <w:tcW w:w="732"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B62B516" w14:textId="77777777" w:rsidR="007C6EF6" w:rsidRPr="00617282" w:rsidRDefault="007C6EF6" w:rsidP="0015330B">
            <w:pPr>
              <w:keepNext/>
              <w:shd w:val="clear" w:color="auto" w:fill="D9D9D9"/>
              <w:spacing w:after="0"/>
              <w:rPr>
                <w:rFonts w:cs="Arial"/>
                <w:b/>
                <w:sz w:val="20"/>
              </w:rPr>
            </w:pPr>
            <w:r w:rsidRPr="00617282">
              <w:rPr>
                <w:rFonts w:cs="Arial"/>
                <w:b/>
                <w:sz w:val="20"/>
              </w:rPr>
              <w:t>Toiture 2</w:t>
            </w:r>
          </w:p>
          <w:p w14:paraId="14CA0C99" w14:textId="77777777" w:rsidR="007C6EF6" w:rsidRPr="00617282" w:rsidRDefault="007C6EF6" w:rsidP="0015330B">
            <w:pPr>
              <w:keepNext/>
              <w:shd w:val="clear" w:color="auto" w:fill="D9D9D9"/>
              <w:spacing w:after="0"/>
              <w:rPr>
                <w:rFonts w:cs="Arial"/>
                <w:b/>
                <w:sz w:val="20"/>
              </w:rPr>
            </w:pPr>
            <w:r w:rsidRPr="00617282">
              <w:rPr>
                <w:rFonts w:cs="Arial"/>
                <w:b/>
                <w:sz w:val="20"/>
              </w:rPr>
              <w:t>Type :</w:t>
            </w:r>
          </w:p>
          <w:p w14:paraId="265209F3" w14:textId="77777777" w:rsidR="007C6EF6" w:rsidRPr="00617282" w:rsidRDefault="007C6EF6" w:rsidP="0015330B">
            <w:pPr>
              <w:keepNext/>
              <w:spacing w:after="0"/>
              <w:rPr>
                <w:rFonts w:cs="Arial"/>
                <w:b/>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345463E1"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248875D9"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221DC7C5"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6B85A469" w14:textId="77777777" w:rsidR="007C6EF6" w:rsidRPr="00617282" w:rsidRDefault="007C6EF6" w:rsidP="0015330B">
            <w:pPr>
              <w:keepNext/>
              <w:spacing w:after="0"/>
              <w:jc w:val="center"/>
              <w:rPr>
                <w:rFonts w:cs="Arial"/>
                <w:sz w:val="20"/>
              </w:rPr>
            </w:pPr>
          </w:p>
        </w:tc>
      </w:tr>
      <w:tr w:rsidR="007C6EF6" w:rsidRPr="00617282" w14:paraId="1DA46318"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62D096E"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28CF7F28"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3B4DD75E"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344C0B53"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645B4CF6" w14:textId="77777777" w:rsidR="007C6EF6" w:rsidRPr="00617282" w:rsidRDefault="007C6EF6" w:rsidP="0015330B">
            <w:pPr>
              <w:keepNext/>
              <w:spacing w:after="0"/>
              <w:jc w:val="center"/>
              <w:rPr>
                <w:rFonts w:cs="Arial"/>
                <w:sz w:val="20"/>
              </w:rPr>
            </w:pPr>
          </w:p>
        </w:tc>
      </w:tr>
      <w:tr w:rsidR="007C6EF6" w:rsidRPr="00617282" w14:paraId="7832592A" w14:textId="77777777" w:rsidTr="0015330B">
        <w:trPr>
          <w:trHeight w:val="300"/>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467A4E82" w14:textId="77777777" w:rsidR="007C6EF6" w:rsidRPr="00617282" w:rsidRDefault="007C6EF6" w:rsidP="0015330B">
            <w:pPr>
              <w:keepNext/>
              <w:spacing w:after="0"/>
              <w:rPr>
                <w:rFonts w:cs="Arial"/>
                <w:b/>
                <w:bCs/>
                <w:sz w:val="20"/>
              </w:rPr>
            </w:pP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5D22B34E"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1745AEA0"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6748EA31"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734D513C" w14:textId="77777777" w:rsidR="007C6EF6" w:rsidRPr="00617282" w:rsidRDefault="007C6EF6" w:rsidP="0015330B">
            <w:pPr>
              <w:keepNext/>
              <w:spacing w:after="0"/>
              <w:jc w:val="center"/>
              <w:rPr>
                <w:rFonts w:cs="Arial"/>
                <w:sz w:val="20"/>
              </w:rPr>
            </w:pPr>
          </w:p>
        </w:tc>
      </w:tr>
      <w:tr w:rsidR="007C6EF6" w:rsidRPr="00617282" w14:paraId="1F77F7D9" w14:textId="77777777" w:rsidTr="0015330B">
        <w:trPr>
          <w:trHeight w:val="295"/>
        </w:trPr>
        <w:tc>
          <w:tcPr>
            <w:tcW w:w="732"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3E938F87" w14:textId="77777777" w:rsidR="007C6EF6" w:rsidRPr="00617282" w:rsidRDefault="007C6EF6" w:rsidP="0015330B">
            <w:pPr>
              <w:keepNext/>
              <w:spacing w:after="0"/>
              <w:rPr>
                <w:rFonts w:cs="Arial"/>
                <w:b/>
                <w:bCs/>
                <w:sz w:val="20"/>
              </w:rPr>
            </w:pPr>
          </w:p>
        </w:tc>
        <w:tc>
          <w:tcPr>
            <w:tcW w:w="30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F5FDD8" w14:textId="77777777" w:rsidR="007C6EF6" w:rsidRPr="00617282" w:rsidRDefault="007C6EF6" w:rsidP="0015330B">
            <w:pPr>
              <w:keepNext/>
              <w:spacing w:after="0"/>
              <w:jc w:val="right"/>
              <w:rPr>
                <w:rFonts w:cs="Arial"/>
                <w:sz w:val="20"/>
              </w:rPr>
            </w:pPr>
            <w:r w:rsidRPr="00617282">
              <w:rPr>
                <w:rFonts w:cs="Arial"/>
                <w:b/>
                <w:bCs/>
                <w:sz w:val="20"/>
              </w:rPr>
              <w:t>Total</w:t>
            </w:r>
          </w:p>
        </w:tc>
        <w:tc>
          <w:tcPr>
            <w:tcW w:w="550" w:type="pct"/>
            <w:tcBorders>
              <w:top w:val="single" w:sz="4" w:space="0" w:color="auto"/>
              <w:left w:val="nil"/>
              <w:bottom w:val="single" w:sz="4" w:space="0" w:color="auto"/>
              <w:right w:val="single" w:sz="4" w:space="0" w:color="auto"/>
            </w:tcBorders>
            <w:vAlign w:val="center"/>
          </w:tcPr>
          <w:p w14:paraId="21180C1B" w14:textId="77777777" w:rsidR="007C6EF6" w:rsidRPr="00617282" w:rsidRDefault="007C6EF6" w:rsidP="0015330B">
            <w:pPr>
              <w:keepNext/>
              <w:spacing w:after="0"/>
              <w:jc w:val="center"/>
              <w:rPr>
                <w:rFonts w:cs="Arial"/>
                <w:sz w:val="20"/>
              </w:rPr>
            </w:pPr>
          </w:p>
        </w:tc>
        <w:tc>
          <w:tcPr>
            <w:tcW w:w="716" w:type="pct"/>
            <w:tcBorders>
              <w:top w:val="single" w:sz="4" w:space="0" w:color="auto"/>
              <w:left w:val="nil"/>
              <w:bottom w:val="single" w:sz="4" w:space="0" w:color="auto"/>
              <w:right w:val="single" w:sz="4" w:space="0" w:color="auto"/>
            </w:tcBorders>
            <w:vAlign w:val="center"/>
          </w:tcPr>
          <w:p w14:paraId="329529F9" w14:textId="77777777" w:rsidR="007C6EF6" w:rsidRPr="00617282" w:rsidRDefault="007C6EF6" w:rsidP="0015330B">
            <w:pPr>
              <w:keepNext/>
              <w:spacing w:after="0"/>
              <w:jc w:val="center"/>
              <w:rPr>
                <w:rFonts w:cs="Arial"/>
                <w:sz w:val="20"/>
              </w:rPr>
            </w:pPr>
          </w:p>
        </w:tc>
      </w:tr>
      <w:tr w:rsidR="007C6EF6" w:rsidRPr="00617282" w14:paraId="51175652" w14:textId="77777777" w:rsidTr="0015330B">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D9D9D9"/>
            <w:vAlign w:val="center"/>
          </w:tcPr>
          <w:p w14:paraId="586BF0C2" w14:textId="77777777" w:rsidR="007C6EF6" w:rsidRPr="00617282" w:rsidRDefault="007C6EF6" w:rsidP="0015330B">
            <w:pPr>
              <w:keepNext/>
              <w:spacing w:after="0"/>
              <w:rPr>
                <w:rFonts w:cs="Arial"/>
                <w:b/>
                <w:sz w:val="20"/>
              </w:rPr>
            </w:pPr>
            <w:r w:rsidRPr="00617282">
              <w:rPr>
                <w:rFonts w:cs="Arial"/>
                <w:b/>
                <w:sz w:val="20"/>
              </w:rPr>
              <w:t>Eventuels acrotères</w:t>
            </w:r>
          </w:p>
        </w:tc>
        <w:tc>
          <w:tcPr>
            <w:tcW w:w="2313" w:type="pct"/>
            <w:tcBorders>
              <w:top w:val="single" w:sz="4" w:space="0" w:color="auto"/>
              <w:left w:val="single" w:sz="4" w:space="0" w:color="auto"/>
              <w:bottom w:val="single" w:sz="4" w:space="0" w:color="auto"/>
              <w:right w:val="single" w:sz="4" w:space="0" w:color="auto"/>
            </w:tcBorders>
            <w:shd w:val="clear" w:color="auto" w:fill="auto"/>
            <w:vAlign w:val="center"/>
          </w:tcPr>
          <w:p w14:paraId="400033C5" w14:textId="77777777" w:rsidR="007C6EF6" w:rsidRPr="00617282" w:rsidRDefault="007C6EF6" w:rsidP="0015330B">
            <w:pPr>
              <w:keepNext/>
              <w:spacing w:after="0"/>
              <w:jc w:val="center"/>
              <w:rPr>
                <w:rFonts w:cs="Arial"/>
                <w:b/>
                <w:bCs/>
                <w:sz w:val="20"/>
              </w:rPr>
            </w:pPr>
          </w:p>
        </w:tc>
        <w:tc>
          <w:tcPr>
            <w:tcW w:w="689" w:type="pct"/>
            <w:tcBorders>
              <w:top w:val="nil"/>
              <w:left w:val="nil"/>
              <w:bottom w:val="single" w:sz="4" w:space="0" w:color="auto"/>
              <w:right w:val="single" w:sz="4" w:space="0" w:color="auto"/>
            </w:tcBorders>
            <w:vAlign w:val="center"/>
          </w:tcPr>
          <w:p w14:paraId="62CED89E" w14:textId="77777777" w:rsidR="007C6EF6" w:rsidRPr="00617282" w:rsidRDefault="007C6EF6" w:rsidP="0015330B">
            <w:pPr>
              <w:keepNext/>
              <w:spacing w:after="0"/>
              <w:jc w:val="center"/>
              <w:rPr>
                <w:rFonts w:cs="Arial"/>
                <w:sz w:val="20"/>
              </w:rPr>
            </w:pPr>
          </w:p>
        </w:tc>
        <w:tc>
          <w:tcPr>
            <w:tcW w:w="550" w:type="pct"/>
            <w:tcBorders>
              <w:top w:val="nil"/>
              <w:left w:val="nil"/>
              <w:bottom w:val="single" w:sz="4" w:space="0" w:color="auto"/>
              <w:right w:val="single" w:sz="4" w:space="0" w:color="auto"/>
            </w:tcBorders>
            <w:vAlign w:val="center"/>
          </w:tcPr>
          <w:p w14:paraId="34590D40" w14:textId="77777777" w:rsidR="007C6EF6" w:rsidRPr="00617282" w:rsidRDefault="007C6EF6" w:rsidP="0015330B">
            <w:pPr>
              <w:keepNext/>
              <w:spacing w:after="0"/>
              <w:jc w:val="center"/>
              <w:rPr>
                <w:rFonts w:cs="Arial"/>
                <w:sz w:val="20"/>
              </w:rPr>
            </w:pPr>
          </w:p>
        </w:tc>
        <w:tc>
          <w:tcPr>
            <w:tcW w:w="716" w:type="pct"/>
            <w:tcBorders>
              <w:top w:val="nil"/>
              <w:left w:val="nil"/>
              <w:bottom w:val="single" w:sz="4" w:space="0" w:color="auto"/>
              <w:right w:val="single" w:sz="4" w:space="0" w:color="auto"/>
            </w:tcBorders>
            <w:vAlign w:val="center"/>
          </w:tcPr>
          <w:p w14:paraId="575E20A6" w14:textId="77777777" w:rsidR="007C6EF6" w:rsidRPr="00617282" w:rsidRDefault="007C6EF6" w:rsidP="0015330B">
            <w:pPr>
              <w:keepNext/>
              <w:spacing w:after="0"/>
              <w:jc w:val="center"/>
              <w:rPr>
                <w:rFonts w:cs="Arial"/>
                <w:sz w:val="20"/>
              </w:rPr>
            </w:pPr>
          </w:p>
        </w:tc>
      </w:tr>
    </w:tbl>
    <w:p w14:paraId="075775B6" w14:textId="77777777" w:rsidR="007C6EF6" w:rsidRPr="00617282" w:rsidRDefault="007C6EF6" w:rsidP="007C6EF6">
      <w:pPr>
        <w:spacing w:after="0"/>
        <w:rPr>
          <w:lang w:eastAsia="fr-FR" w:bidi="en-US"/>
        </w:rPr>
      </w:pPr>
    </w:p>
    <w:p w14:paraId="414B8C80" w14:textId="77777777" w:rsidR="007C6EF6" w:rsidRPr="00617282" w:rsidRDefault="007C6EF6" w:rsidP="007C6EF6">
      <w:pPr>
        <w:spacing w:after="0"/>
        <w:rPr>
          <w:lang w:eastAsia="fr-FR" w:bidi="en-US"/>
        </w:rPr>
      </w:pPr>
      <w:r w:rsidRPr="00617282">
        <w:rPr>
          <w:lang w:eastAsia="fr-FR" w:bidi="en-US"/>
        </w:rPr>
        <w:t>Dans ce tableau, les toitures seront décrites intégralement, du haut vers le bas. La nature des isolants devra être précisée.</w:t>
      </w:r>
    </w:p>
    <w:p w14:paraId="0A59EBFC" w14:textId="77777777" w:rsidR="007C6EF6" w:rsidRDefault="007C6EF6" w:rsidP="007C6EF6">
      <w:pPr>
        <w:rPr>
          <w:lang w:eastAsia="fr-FR" w:bidi="en-US"/>
        </w:rPr>
      </w:pPr>
      <w:r w:rsidRPr="00617282">
        <w:rPr>
          <w:lang w:eastAsia="fr-FR" w:bidi="en-US"/>
        </w:rPr>
        <w:t xml:space="preserve">Les différents types de toiture devront être repérés par un code couleur et un renvoi, avec le même code couleur, sur les plans de masse. Une vue en coupe devra être fournie et repérée sur le plan masse. </w:t>
      </w:r>
    </w:p>
    <w:p w14:paraId="54CCBC76" w14:textId="6346987F" w:rsidR="007C6EF6" w:rsidRDefault="007C6EF6" w:rsidP="007C6EF6">
      <w:pPr>
        <w:tabs>
          <w:tab w:val="left" w:pos="1575"/>
        </w:tabs>
      </w:pPr>
    </w:p>
    <w:p w14:paraId="69726085" w14:textId="28A5ED02" w:rsidR="009D1F29" w:rsidRDefault="005C240A" w:rsidP="005C240A">
      <w:pPr>
        <w:pStyle w:val="Titre3"/>
      </w:pPr>
      <w:bookmarkStart w:id="30" w:name="_Toc152841953"/>
      <w:r>
        <w:t>Continuité</w:t>
      </w:r>
      <w:r w:rsidR="009D1F29">
        <w:t xml:space="preserve"> de l’isolant (notamment dans les cas d’ITI)</w:t>
      </w:r>
      <w:bookmarkEnd w:id="30"/>
    </w:p>
    <w:p w14:paraId="77604B34" w14:textId="601988C4" w:rsidR="007C6EF6" w:rsidRPr="00617282" w:rsidRDefault="00306734" w:rsidP="007C6EF6">
      <w:pPr>
        <w:rPr>
          <w:b/>
          <w:u w:val="single"/>
        </w:rPr>
      </w:pPr>
      <w:r>
        <w:rPr>
          <w:b/>
          <w:u w:val="single"/>
        </w:rPr>
        <w:t>Éléments à renseigner obligatoirement</w:t>
      </w:r>
    </w:p>
    <w:p w14:paraId="44320154" w14:textId="77777777" w:rsidR="007C6EF6" w:rsidRPr="00617282" w:rsidRDefault="007C6EF6" w:rsidP="007C6EF6">
      <w:pPr>
        <w:numPr>
          <w:ilvl w:val="0"/>
          <w:numId w:val="1"/>
        </w:numPr>
        <w:spacing w:before="120" w:after="120" w:line="276" w:lineRule="auto"/>
        <w:contextualSpacing/>
        <w:jc w:val="both"/>
        <w:rPr>
          <w:lang w:eastAsia="fr-FR" w:bidi="en-US"/>
        </w:rPr>
      </w:pPr>
      <w:r w:rsidRPr="00617282">
        <w:rPr>
          <w:lang w:eastAsia="fr-FR" w:bidi="en-US"/>
        </w:rPr>
        <w:t>Décrire les solutions envisagées pour assurer la continuité de l’isolant entre les murs extérieurs et le plancher sur comble ou les rampants :</w:t>
      </w:r>
    </w:p>
    <w:p w14:paraId="4D69BBAC" w14:textId="77777777" w:rsidR="007C6EF6" w:rsidRPr="00617282" w:rsidRDefault="007C6EF6" w:rsidP="007C6EF6">
      <w:pPr>
        <w:numPr>
          <w:ilvl w:val="0"/>
          <w:numId w:val="15"/>
        </w:numPr>
        <w:spacing w:before="120" w:after="120" w:line="276" w:lineRule="auto"/>
        <w:contextualSpacing/>
        <w:jc w:val="both"/>
        <w:rPr>
          <w:i/>
          <w:lang w:eastAsia="fr-FR" w:bidi="en-US"/>
        </w:rPr>
      </w:pPr>
      <w:r w:rsidRPr="00617282">
        <w:rPr>
          <w:i/>
          <w:lang w:eastAsia="fr-FR" w:bidi="en-US"/>
        </w:rPr>
        <w:t>Description</w:t>
      </w:r>
    </w:p>
    <w:p w14:paraId="6C518C40" w14:textId="77777777" w:rsidR="007C6EF6" w:rsidRPr="00617282" w:rsidRDefault="007C6EF6" w:rsidP="007C6EF6">
      <w:pPr>
        <w:numPr>
          <w:ilvl w:val="0"/>
          <w:numId w:val="15"/>
        </w:numPr>
        <w:spacing w:before="120" w:after="120" w:line="276" w:lineRule="auto"/>
        <w:contextualSpacing/>
        <w:jc w:val="both"/>
        <w:rPr>
          <w:i/>
          <w:lang w:eastAsia="fr-FR" w:bidi="en-US"/>
        </w:rPr>
      </w:pPr>
      <w:r w:rsidRPr="00617282">
        <w:rPr>
          <w:i/>
          <w:lang w:eastAsia="fr-FR" w:bidi="en-US"/>
        </w:rPr>
        <w:t>Photos</w:t>
      </w:r>
    </w:p>
    <w:p w14:paraId="0F7E5A21" w14:textId="77777777" w:rsidR="007C6EF6" w:rsidRPr="00617282" w:rsidRDefault="007C6EF6" w:rsidP="007C6EF6">
      <w:pPr>
        <w:numPr>
          <w:ilvl w:val="0"/>
          <w:numId w:val="15"/>
        </w:numPr>
        <w:spacing w:before="120" w:after="120" w:line="276" w:lineRule="auto"/>
        <w:contextualSpacing/>
        <w:jc w:val="both"/>
        <w:rPr>
          <w:lang w:eastAsia="fr-FR" w:bidi="en-US"/>
        </w:rPr>
      </w:pPr>
      <w:r w:rsidRPr="00617282">
        <w:rPr>
          <w:i/>
          <w:lang w:eastAsia="fr-FR" w:bidi="en-US"/>
        </w:rPr>
        <w:t>Schéma ou croquis</w:t>
      </w:r>
    </w:p>
    <w:p w14:paraId="7D546699" w14:textId="77777777" w:rsidR="007C6EF6" w:rsidRPr="00617282" w:rsidRDefault="007C6EF6" w:rsidP="007C6EF6">
      <w:pPr>
        <w:numPr>
          <w:ilvl w:val="0"/>
          <w:numId w:val="1"/>
        </w:numPr>
        <w:spacing w:before="120" w:after="120" w:line="276" w:lineRule="auto"/>
        <w:contextualSpacing/>
        <w:jc w:val="both"/>
        <w:rPr>
          <w:i/>
          <w:lang w:eastAsia="fr-FR" w:bidi="en-US"/>
        </w:rPr>
      </w:pPr>
      <w:r w:rsidRPr="00617282">
        <w:rPr>
          <w:lang w:eastAsia="fr-FR" w:bidi="en-US"/>
        </w:rPr>
        <w:t xml:space="preserve">Les usages en toiture ou sous comble perdu sont-ils maintenus ? Cela pose-t-il des problèmes particuliers pour l’application des STR ? </w:t>
      </w:r>
    </w:p>
    <w:p w14:paraId="29F0E7C8" w14:textId="77777777" w:rsidR="007C6EF6" w:rsidRPr="00617282" w:rsidRDefault="007C6EF6" w:rsidP="007C6EF6">
      <w:pPr>
        <w:numPr>
          <w:ilvl w:val="0"/>
          <w:numId w:val="16"/>
        </w:numPr>
        <w:spacing w:before="120" w:after="120" w:line="276" w:lineRule="auto"/>
        <w:contextualSpacing/>
        <w:jc w:val="both"/>
        <w:rPr>
          <w:i/>
          <w:lang w:eastAsia="fr-FR" w:bidi="en-US"/>
        </w:rPr>
      </w:pPr>
      <w:r w:rsidRPr="00617282">
        <w:rPr>
          <w:i/>
          <w:lang w:eastAsia="fr-FR" w:bidi="en-US"/>
        </w:rPr>
        <w:t>Description</w:t>
      </w:r>
    </w:p>
    <w:p w14:paraId="19F8A239" w14:textId="77777777" w:rsidR="007C6EF6" w:rsidRPr="00617282" w:rsidRDefault="007C6EF6" w:rsidP="007C6EF6">
      <w:pPr>
        <w:numPr>
          <w:ilvl w:val="0"/>
          <w:numId w:val="16"/>
        </w:numPr>
        <w:spacing w:before="120" w:after="120" w:line="276" w:lineRule="auto"/>
        <w:contextualSpacing/>
        <w:jc w:val="both"/>
        <w:rPr>
          <w:i/>
          <w:lang w:eastAsia="fr-FR" w:bidi="en-US"/>
        </w:rPr>
      </w:pPr>
      <w:r w:rsidRPr="00617282">
        <w:rPr>
          <w:i/>
          <w:lang w:eastAsia="fr-FR" w:bidi="en-US"/>
        </w:rPr>
        <w:t>Photos</w:t>
      </w:r>
    </w:p>
    <w:p w14:paraId="727431E1" w14:textId="77777777" w:rsidR="007C6EF6" w:rsidRPr="00617282" w:rsidRDefault="007C6EF6" w:rsidP="007C6EF6">
      <w:pPr>
        <w:numPr>
          <w:ilvl w:val="0"/>
          <w:numId w:val="16"/>
        </w:numPr>
        <w:spacing w:before="120" w:after="120" w:line="276" w:lineRule="auto"/>
        <w:contextualSpacing/>
        <w:jc w:val="both"/>
        <w:rPr>
          <w:lang w:eastAsia="fr-FR" w:bidi="en-US"/>
        </w:rPr>
      </w:pPr>
      <w:r w:rsidRPr="00617282">
        <w:rPr>
          <w:i/>
          <w:lang w:eastAsia="fr-FR" w:bidi="en-US"/>
        </w:rPr>
        <w:t>Schéma ou croquis</w:t>
      </w:r>
    </w:p>
    <w:p w14:paraId="3E25DD07" w14:textId="1B8B92A7" w:rsidR="007C6EF6" w:rsidRDefault="007C6EF6" w:rsidP="007C6EF6">
      <w:pPr>
        <w:tabs>
          <w:tab w:val="left" w:pos="2160"/>
        </w:tabs>
      </w:pPr>
    </w:p>
    <w:p w14:paraId="2FBA1021" w14:textId="3BC98CA8" w:rsidR="009D1F29" w:rsidRDefault="009D1F29" w:rsidP="005C240A">
      <w:pPr>
        <w:pStyle w:val="Titre3"/>
      </w:pPr>
      <w:bookmarkStart w:id="31" w:name="_Toc152841954"/>
      <w:r>
        <w:t>Cas particulier</w:t>
      </w:r>
      <w:bookmarkEnd w:id="31"/>
      <w:r>
        <w:t xml:space="preserve"> </w:t>
      </w:r>
    </w:p>
    <w:p w14:paraId="0F41EDCE" w14:textId="77777777" w:rsidR="007C6EF6" w:rsidRPr="00617282" w:rsidRDefault="007C6EF6" w:rsidP="007C6EF6">
      <w:pPr>
        <w:numPr>
          <w:ilvl w:val="0"/>
          <w:numId w:val="1"/>
        </w:numPr>
        <w:spacing w:before="120" w:after="120" w:line="276" w:lineRule="auto"/>
        <w:contextualSpacing/>
        <w:jc w:val="both"/>
        <w:rPr>
          <w:lang w:eastAsia="fr-FR" w:bidi="en-US"/>
        </w:rPr>
      </w:pPr>
      <w:r w:rsidRPr="00617282">
        <w:rPr>
          <w:lang w:eastAsia="fr-FR" w:bidi="en-US"/>
        </w:rPr>
        <w:t>La mise en œuvre des STR en toiture pose t’elle des problèmes particuliers ?</w:t>
      </w:r>
    </w:p>
    <w:p w14:paraId="6F4CA41E" w14:textId="031B3700" w:rsidR="007C6EF6" w:rsidRPr="00617282" w:rsidRDefault="00306734" w:rsidP="007C6EF6">
      <w:pPr>
        <w:rPr>
          <w:lang w:eastAsia="fr-FR" w:bidi="en-US"/>
        </w:rPr>
      </w:pPr>
      <w:r>
        <w:rPr>
          <w:b/>
          <w:u w:val="single"/>
        </w:rPr>
        <w:t>Éléments à renseigner obligatoirement</w:t>
      </w:r>
      <w:r w:rsidR="007C6EF6" w:rsidRPr="00617282">
        <w:rPr>
          <w:b/>
          <w:u w:val="single"/>
        </w:rPr>
        <w:t xml:space="preserve"> : </w:t>
      </w:r>
      <w:r w:rsidR="007C6EF6" w:rsidRPr="00617282">
        <w:rPr>
          <w:lang w:eastAsia="fr-FR" w:bidi="en-US"/>
        </w:rPr>
        <w:t xml:space="preserve">Si oui, décrire les situations et les solutions envisagées. </w:t>
      </w:r>
    </w:p>
    <w:p w14:paraId="6A40FA26" w14:textId="77777777" w:rsidR="007C6EF6" w:rsidRPr="00617282" w:rsidRDefault="007C6EF6" w:rsidP="007C6EF6">
      <w:pPr>
        <w:numPr>
          <w:ilvl w:val="0"/>
          <w:numId w:val="17"/>
        </w:numPr>
        <w:spacing w:before="120" w:after="120" w:line="276" w:lineRule="auto"/>
        <w:contextualSpacing/>
        <w:jc w:val="both"/>
        <w:rPr>
          <w:i/>
          <w:lang w:eastAsia="fr-FR" w:bidi="en-US"/>
        </w:rPr>
      </w:pPr>
      <w:r w:rsidRPr="00617282">
        <w:rPr>
          <w:i/>
          <w:lang w:eastAsia="fr-FR" w:bidi="en-US"/>
        </w:rPr>
        <w:t>Description</w:t>
      </w:r>
    </w:p>
    <w:p w14:paraId="59C96955" w14:textId="77777777" w:rsidR="007C6EF6" w:rsidRPr="00617282" w:rsidRDefault="007C6EF6" w:rsidP="007C6EF6">
      <w:pPr>
        <w:numPr>
          <w:ilvl w:val="0"/>
          <w:numId w:val="17"/>
        </w:numPr>
        <w:spacing w:before="120" w:after="120" w:line="276" w:lineRule="auto"/>
        <w:contextualSpacing/>
        <w:jc w:val="both"/>
        <w:rPr>
          <w:i/>
          <w:lang w:eastAsia="fr-FR" w:bidi="en-US"/>
        </w:rPr>
      </w:pPr>
      <w:r w:rsidRPr="00617282">
        <w:rPr>
          <w:i/>
          <w:lang w:eastAsia="fr-FR" w:bidi="en-US"/>
        </w:rPr>
        <w:t>Photos</w:t>
      </w:r>
    </w:p>
    <w:p w14:paraId="1EDAC071" w14:textId="77777777" w:rsidR="007C6EF6" w:rsidRPr="00617282" w:rsidRDefault="007C6EF6" w:rsidP="007C6EF6">
      <w:pPr>
        <w:numPr>
          <w:ilvl w:val="0"/>
          <w:numId w:val="17"/>
        </w:numPr>
        <w:spacing w:before="120" w:after="120" w:line="276" w:lineRule="auto"/>
        <w:contextualSpacing/>
        <w:jc w:val="both"/>
        <w:rPr>
          <w:lang w:eastAsia="fr-FR" w:bidi="en-US"/>
        </w:rPr>
      </w:pPr>
      <w:r w:rsidRPr="00617282">
        <w:rPr>
          <w:i/>
          <w:lang w:eastAsia="fr-FR" w:bidi="en-US"/>
        </w:rPr>
        <w:t>Schéma ou croquis</w:t>
      </w:r>
    </w:p>
    <w:p w14:paraId="151EA924" w14:textId="6AC059FB" w:rsidR="009D1F29" w:rsidRDefault="009D1F29" w:rsidP="000F3841"/>
    <w:p w14:paraId="7048DFE0" w14:textId="72DDEFFD" w:rsidR="009D1F29" w:rsidRDefault="009D1F29" w:rsidP="0015330B">
      <w:pPr>
        <w:pStyle w:val="Titre2"/>
      </w:pPr>
      <w:bookmarkStart w:id="32" w:name="_Toc152841955"/>
      <w:r>
        <w:lastRenderedPageBreak/>
        <w:t>Etanchéité de l’ai du volume chauffé</w:t>
      </w:r>
      <w:bookmarkEnd w:id="32"/>
      <w:r>
        <w:t xml:space="preserve"> </w:t>
      </w:r>
    </w:p>
    <w:p w14:paraId="530CCB15" w14:textId="0FEDAF12" w:rsidR="009D1F29" w:rsidRDefault="009D1F29" w:rsidP="005C240A">
      <w:pPr>
        <w:pStyle w:val="Titre3"/>
      </w:pPr>
      <w:bookmarkStart w:id="33" w:name="_Toc152841956"/>
      <w:r>
        <w:t>Rappel des exigences de moyens du dispositif d’aide régionale</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31"/>
      </w:tblGrid>
      <w:tr w:rsidR="0015330B" w:rsidRPr="00617282" w14:paraId="549CF037" w14:textId="77777777" w:rsidTr="0015330B">
        <w:trPr>
          <w:trHeight w:val="268"/>
        </w:trPr>
        <w:tc>
          <w:tcPr>
            <w:tcW w:w="8755" w:type="dxa"/>
            <w:shd w:val="clear" w:color="auto" w:fill="F26A81"/>
          </w:tcPr>
          <w:p w14:paraId="2C9FE67D" w14:textId="77777777" w:rsidR="0015330B" w:rsidRPr="00617282" w:rsidRDefault="0015330B" w:rsidP="0015330B">
            <w:pPr>
              <w:spacing w:after="0"/>
              <w:rPr>
                <w:b/>
              </w:rPr>
            </w:pPr>
            <w:r w:rsidRPr="00617282">
              <w:rPr>
                <w:b/>
              </w:rPr>
              <w:t>Etanchéité à l’air</w:t>
            </w:r>
          </w:p>
        </w:tc>
        <w:tc>
          <w:tcPr>
            <w:tcW w:w="531" w:type="dxa"/>
            <w:shd w:val="clear" w:color="auto" w:fill="F26A81"/>
          </w:tcPr>
          <w:p w14:paraId="0D5A19D0" w14:textId="77777777" w:rsidR="0015330B" w:rsidRPr="00617282" w:rsidRDefault="0015330B" w:rsidP="0015330B">
            <w:pPr>
              <w:spacing w:after="0"/>
              <w:rPr>
                <w:b/>
              </w:rPr>
            </w:pPr>
            <w:r w:rsidRPr="00617282">
              <w:rPr>
                <w:b/>
              </w:rPr>
              <w:t xml:space="preserve"> (*)</w:t>
            </w:r>
          </w:p>
        </w:tc>
      </w:tr>
      <w:tr w:rsidR="0015330B" w:rsidRPr="00617282" w14:paraId="0FEFD575" w14:textId="77777777" w:rsidTr="0015330B">
        <w:trPr>
          <w:trHeight w:val="471"/>
        </w:trPr>
        <w:tc>
          <w:tcPr>
            <w:tcW w:w="8755" w:type="dxa"/>
          </w:tcPr>
          <w:p w14:paraId="23B85BE7" w14:textId="77777777" w:rsidR="0015330B" w:rsidRPr="00617282" w:rsidRDefault="0015330B" w:rsidP="0015330B">
            <w:pPr>
              <w:keepNext/>
              <w:spacing w:after="0"/>
              <w:rPr>
                <w:sz w:val="20"/>
                <w:szCs w:val="20"/>
                <w:lang w:eastAsia="fr-FR" w:bidi="en-US"/>
              </w:rPr>
            </w:pPr>
            <w:r w:rsidRPr="00617282">
              <w:rPr>
                <w:sz w:val="20"/>
                <w:szCs w:val="20"/>
                <w:lang w:eastAsia="fr-FR" w:bidi="en-US"/>
              </w:rPr>
              <w:t>Confirmé par un test de perméabilité à l’air réalisé conformément au protocole et aux échantillonnages établis pour l’obtention du label BBC Rénovation, le niveau d’étanchéité à l’air devra atteindre les valeurs suivantes :</w:t>
            </w:r>
          </w:p>
        </w:tc>
        <w:tc>
          <w:tcPr>
            <w:tcW w:w="531" w:type="dxa"/>
          </w:tcPr>
          <w:p w14:paraId="72AA724C" w14:textId="77777777" w:rsidR="0015330B" w:rsidRPr="00617282" w:rsidRDefault="0015330B" w:rsidP="0015330B">
            <w:pPr>
              <w:keepNext/>
              <w:spacing w:after="0"/>
              <w:rPr>
                <w:sz w:val="20"/>
                <w:szCs w:val="20"/>
                <w:lang w:eastAsia="fr-FR" w:bidi="en-US"/>
              </w:rPr>
            </w:pPr>
          </w:p>
        </w:tc>
      </w:tr>
      <w:tr w:rsidR="0015330B" w:rsidRPr="00617282" w14:paraId="684C256C" w14:textId="77777777" w:rsidTr="0015330B">
        <w:trPr>
          <w:trHeight w:val="1925"/>
        </w:trPr>
        <w:tc>
          <w:tcPr>
            <w:tcW w:w="8755" w:type="dxa"/>
          </w:tcPr>
          <w:p w14:paraId="7EDCA91D" w14:textId="77777777" w:rsidR="0015330B" w:rsidRPr="00617282" w:rsidRDefault="0015330B" w:rsidP="0015330B">
            <w:pPr>
              <w:keepNext/>
              <w:numPr>
                <w:ilvl w:val="0"/>
                <w:numId w:val="18"/>
              </w:numPr>
              <w:spacing w:before="120" w:after="0" w:line="276" w:lineRule="auto"/>
              <w:contextualSpacing/>
              <w:jc w:val="both"/>
              <w:rPr>
                <w:sz w:val="20"/>
                <w:szCs w:val="20"/>
                <w:lang w:eastAsia="fr-FR" w:bidi="en-US"/>
              </w:rPr>
            </w:pPr>
            <w:r w:rsidRPr="00617282">
              <w:rPr>
                <w:sz w:val="20"/>
                <w:szCs w:val="20"/>
                <w:lang w:eastAsia="fr-FR" w:bidi="en-US"/>
              </w:rPr>
              <w:t>Logement : Q4 &lt; 0.8 m3/h.m² si les menuiseries extérieures ont été changées lors de ces travaux ou Q4 &lt; 1 m3/h.m² si les menuiseries extérieures n’ont pas été changées lors de ces travaux.</w:t>
            </w:r>
          </w:p>
          <w:p w14:paraId="7250C5E7" w14:textId="77777777" w:rsidR="0015330B" w:rsidRPr="00617282" w:rsidRDefault="0015330B" w:rsidP="0015330B">
            <w:pPr>
              <w:keepNext/>
              <w:numPr>
                <w:ilvl w:val="0"/>
                <w:numId w:val="18"/>
              </w:numPr>
              <w:spacing w:before="120" w:after="0" w:line="276" w:lineRule="auto"/>
              <w:contextualSpacing/>
              <w:jc w:val="both"/>
              <w:rPr>
                <w:sz w:val="20"/>
                <w:szCs w:val="20"/>
                <w:lang w:eastAsia="fr-FR" w:bidi="en-US"/>
              </w:rPr>
            </w:pPr>
            <w:r w:rsidRPr="00617282">
              <w:rPr>
                <w:sz w:val="20"/>
                <w:szCs w:val="20"/>
                <w:lang w:eastAsia="fr-FR" w:bidi="en-US"/>
              </w:rPr>
              <w:t>Autres typologies de bâtiments : Q4 &lt; 1,2 m3/h.m² si les menuiseries extérieures ont été changées lors de ces travaux ou Q4 &lt; 1,7 m3/h.m² si les menuiseries extérieures n’ont pas été changées lors de ces travaux.</w:t>
            </w:r>
          </w:p>
        </w:tc>
        <w:tc>
          <w:tcPr>
            <w:tcW w:w="531" w:type="dxa"/>
          </w:tcPr>
          <w:p w14:paraId="1FC51F3D" w14:textId="77777777" w:rsidR="0015330B" w:rsidRPr="00617282" w:rsidRDefault="0015330B" w:rsidP="0015330B">
            <w:pPr>
              <w:keepNext/>
              <w:spacing w:after="0"/>
              <w:ind w:left="720"/>
              <w:rPr>
                <w:sz w:val="20"/>
                <w:szCs w:val="20"/>
                <w:lang w:eastAsia="fr-FR" w:bidi="en-US"/>
              </w:rPr>
            </w:pPr>
          </w:p>
        </w:tc>
      </w:tr>
    </w:tbl>
    <w:p w14:paraId="4C449E43" w14:textId="77777777" w:rsidR="0015330B" w:rsidRPr="00617282" w:rsidRDefault="0015330B" w:rsidP="00867C5B">
      <w:pPr>
        <w:pStyle w:val="Titre4"/>
        <w:numPr>
          <w:ilvl w:val="0"/>
          <w:numId w:val="0"/>
        </w:numPr>
        <w:ind w:left="1066"/>
        <w:rPr>
          <w:lang w:bidi="en-US"/>
        </w:rPr>
      </w:pPr>
    </w:p>
    <w:p w14:paraId="12E69D71" w14:textId="7229F87A" w:rsidR="007C6EF6" w:rsidRDefault="0015330B" w:rsidP="0015330B">
      <w:pPr>
        <w:spacing w:after="0"/>
        <w:rPr>
          <w:lang w:eastAsia="fr-FR" w:bidi="en-US"/>
        </w:rPr>
      </w:pPr>
      <w:r w:rsidRPr="00617282">
        <w:rPr>
          <w:lang w:eastAsia="fr-FR" w:bidi="en-US"/>
        </w:rPr>
        <w:t>(*) Cochez la case concernée</w:t>
      </w:r>
    </w:p>
    <w:p w14:paraId="4F2E459F" w14:textId="77777777" w:rsidR="0015330B" w:rsidRDefault="0015330B" w:rsidP="0015330B">
      <w:pPr>
        <w:spacing w:after="0"/>
        <w:rPr>
          <w:lang w:eastAsia="fr-FR" w:bidi="en-US"/>
        </w:rPr>
      </w:pPr>
    </w:p>
    <w:p w14:paraId="2CD7C969" w14:textId="3F509EBD" w:rsidR="009D1F29" w:rsidRDefault="009D1F29" w:rsidP="005C240A">
      <w:pPr>
        <w:pStyle w:val="Titre3"/>
      </w:pPr>
      <w:bookmarkStart w:id="34" w:name="_Toc152841957"/>
      <w:r>
        <w:t>Etat initial</w:t>
      </w:r>
      <w:bookmarkEnd w:id="34"/>
      <w:r>
        <w:t xml:space="preserve"> </w:t>
      </w:r>
    </w:p>
    <w:p w14:paraId="20E7B1BD" w14:textId="77777777" w:rsidR="0015330B" w:rsidRPr="00617282" w:rsidRDefault="0015330B" w:rsidP="0015330B">
      <w:pPr>
        <w:rPr>
          <w:i/>
          <w:lang w:eastAsia="fr-FR" w:bidi="en-US"/>
        </w:rPr>
      </w:pPr>
      <w:r w:rsidRPr="00617282">
        <w:rPr>
          <w:lang w:eastAsia="fr-FR" w:bidi="en-US"/>
        </w:rPr>
        <w:t xml:space="preserve">Un test d’étanchéité à l’air préalable réalisé doit permettre d’évaluer le niveau d’étanchéité à l’air avant travaux et d’identifier les sources de déperditions qui seront à traiter pour respecter les objectifs. </w:t>
      </w:r>
      <w:r w:rsidRPr="00617282">
        <w:rPr>
          <w:i/>
          <w:lang w:eastAsia="fr-FR" w:bidi="en-US"/>
        </w:rPr>
        <w:t>(Joindre le rapport en annexe).</w:t>
      </w:r>
    </w:p>
    <w:p w14:paraId="739A6843" w14:textId="77777777" w:rsidR="0015330B" w:rsidRPr="00617282" w:rsidRDefault="0015330B" w:rsidP="0015330B">
      <w:pPr>
        <w:rPr>
          <w:lang w:eastAsia="fr-FR" w:bidi="en-US"/>
        </w:rPr>
      </w:pPr>
    </w:p>
    <w:p w14:paraId="059ED2EC" w14:textId="77777777" w:rsidR="0015330B" w:rsidRPr="00617282" w:rsidRDefault="0015330B" w:rsidP="0015330B">
      <w:pPr>
        <w:numPr>
          <w:ilvl w:val="0"/>
          <w:numId w:val="18"/>
        </w:numPr>
        <w:spacing w:before="120" w:after="120" w:line="276" w:lineRule="auto"/>
        <w:contextualSpacing/>
        <w:jc w:val="both"/>
        <w:rPr>
          <w:lang w:eastAsia="fr-FR" w:bidi="en-US"/>
        </w:rPr>
      </w:pPr>
      <w:r w:rsidRPr="00617282">
        <w:rPr>
          <w:lang w:eastAsia="fr-FR" w:bidi="en-US"/>
        </w:rPr>
        <w:t>Niveau d’étanchéité à l’air avant travaux : Q4 =   et N50 = </w:t>
      </w:r>
    </w:p>
    <w:p w14:paraId="390E4F86" w14:textId="77777777" w:rsidR="0015330B" w:rsidRPr="00617282" w:rsidRDefault="0015330B" w:rsidP="0015330B">
      <w:pPr>
        <w:ind w:left="360"/>
        <w:rPr>
          <w:lang w:eastAsia="fr-FR" w:bidi="en-US"/>
        </w:rPr>
      </w:pPr>
      <w:r w:rsidRPr="00617282">
        <w:rPr>
          <w:lang w:eastAsia="fr-FR" w:bidi="en-US"/>
        </w:rPr>
        <w:t>-</w:t>
      </w:r>
      <w:r w:rsidRPr="00617282">
        <w:rPr>
          <w:lang w:eastAsia="fr-FR" w:bidi="en-US"/>
        </w:rPr>
        <w:tab/>
        <w:t>Quelles sont les principales sources de fuites ?</w:t>
      </w:r>
    </w:p>
    <w:p w14:paraId="750D8C76" w14:textId="77777777" w:rsidR="0015330B" w:rsidRPr="00617282" w:rsidRDefault="0015330B" w:rsidP="0015330B">
      <w:pPr>
        <w:ind w:left="360"/>
        <w:rPr>
          <w:lang w:eastAsia="fr-FR" w:bidi="en-US"/>
        </w:rPr>
      </w:pPr>
    </w:p>
    <w:p w14:paraId="23D28155" w14:textId="61D4552A" w:rsidR="0015330B" w:rsidRPr="00617282" w:rsidRDefault="00306734" w:rsidP="0015330B">
      <w:pPr>
        <w:rPr>
          <w:b/>
          <w:u w:val="single"/>
        </w:rPr>
      </w:pPr>
      <w:r>
        <w:rPr>
          <w:b/>
          <w:u w:val="single"/>
        </w:rPr>
        <w:t>Éléments à renseigner obligatoirement</w:t>
      </w:r>
    </w:p>
    <w:p w14:paraId="5DB85419" w14:textId="77777777" w:rsidR="0015330B" w:rsidRPr="00617282" w:rsidRDefault="0015330B" w:rsidP="0015330B">
      <w:pPr>
        <w:spacing w:after="0"/>
        <w:rPr>
          <w:lang w:eastAsia="fr-FR" w:bidi="en-US"/>
        </w:rPr>
      </w:pPr>
      <w:r w:rsidRPr="00617282">
        <w:rPr>
          <w:lang w:eastAsia="fr-FR" w:bidi="en-US"/>
        </w:rPr>
        <w:t>Reprendre le descriptif du rapport de test initial</w:t>
      </w:r>
    </w:p>
    <w:p w14:paraId="2247AA51" w14:textId="77777777" w:rsidR="007C6EF6" w:rsidRDefault="007C6EF6" w:rsidP="009D1F29"/>
    <w:p w14:paraId="30745E70" w14:textId="7D1184B5" w:rsidR="006E323D" w:rsidRDefault="009D1F29" w:rsidP="005C240A">
      <w:pPr>
        <w:pStyle w:val="Titre3"/>
      </w:pPr>
      <w:bookmarkStart w:id="35" w:name="_Toc152841958"/>
      <w:r>
        <w:t>Travaux prévus</w:t>
      </w:r>
      <w:bookmarkEnd w:id="35"/>
      <w:r>
        <w:t xml:space="preserve"> </w:t>
      </w:r>
    </w:p>
    <w:p w14:paraId="427AA8FD" w14:textId="77777777" w:rsidR="0015330B" w:rsidRPr="00617282" w:rsidRDefault="0015330B" w:rsidP="0015330B">
      <w:pPr>
        <w:rPr>
          <w:i/>
          <w:lang w:eastAsia="fr-FR" w:bidi="en-US"/>
        </w:rPr>
      </w:pPr>
      <w:r w:rsidRPr="00617282">
        <w:rPr>
          <w:lang w:eastAsia="fr-FR" w:bidi="en-US"/>
        </w:rPr>
        <w:t xml:space="preserve">Pour chacune des sources de fuites identifiées préalablement, décrire les différents travaux menés pour atteindre le niveau d’étanchéité à l’air requis. </w:t>
      </w:r>
    </w:p>
    <w:p w14:paraId="76B1C4A1" w14:textId="77777777" w:rsidR="0015330B" w:rsidRPr="00617282" w:rsidRDefault="0015330B" w:rsidP="0015330B">
      <w:pPr>
        <w:spacing w:after="0"/>
        <w:rPr>
          <w:b/>
          <w:u w:val="single"/>
        </w:rPr>
      </w:pPr>
    </w:p>
    <w:p w14:paraId="1CD142B6" w14:textId="4B10E42B" w:rsidR="0015330B" w:rsidRPr="00617282" w:rsidRDefault="00306734" w:rsidP="0015330B">
      <w:pPr>
        <w:rPr>
          <w:b/>
          <w:u w:val="single"/>
        </w:rPr>
      </w:pPr>
      <w:r>
        <w:rPr>
          <w:b/>
          <w:u w:val="single"/>
        </w:rPr>
        <w:t>Éléments à renseigner obligatoirement</w:t>
      </w:r>
    </w:p>
    <w:p w14:paraId="22F8FB16" w14:textId="77777777" w:rsidR="0015330B" w:rsidRPr="00617282" w:rsidRDefault="0015330B" w:rsidP="0015330B">
      <w:pPr>
        <w:rPr>
          <w:i/>
          <w:lang w:eastAsia="fr-FR" w:bidi="en-US"/>
        </w:rPr>
      </w:pPr>
      <w:r w:rsidRPr="00617282">
        <w:rPr>
          <w:i/>
          <w:lang w:eastAsia="fr-FR" w:bidi="en-US"/>
        </w:rPr>
        <w:t xml:space="preserve">Fuite n°1 : </w:t>
      </w:r>
    </w:p>
    <w:p w14:paraId="44C552F5" w14:textId="77777777" w:rsidR="0015330B" w:rsidRPr="00617282" w:rsidRDefault="0015330B" w:rsidP="0015330B">
      <w:pPr>
        <w:numPr>
          <w:ilvl w:val="0"/>
          <w:numId w:val="17"/>
        </w:numPr>
        <w:spacing w:before="120" w:after="120" w:line="276" w:lineRule="auto"/>
        <w:contextualSpacing/>
        <w:jc w:val="both"/>
        <w:rPr>
          <w:i/>
          <w:lang w:eastAsia="fr-FR" w:bidi="en-US"/>
        </w:rPr>
      </w:pPr>
      <w:r w:rsidRPr="00617282">
        <w:rPr>
          <w:i/>
          <w:lang w:eastAsia="fr-FR" w:bidi="en-US"/>
        </w:rPr>
        <w:t>Description</w:t>
      </w:r>
    </w:p>
    <w:p w14:paraId="610C6448" w14:textId="77777777" w:rsidR="0015330B" w:rsidRPr="00617282" w:rsidRDefault="0015330B" w:rsidP="0015330B">
      <w:pPr>
        <w:numPr>
          <w:ilvl w:val="0"/>
          <w:numId w:val="17"/>
        </w:numPr>
        <w:spacing w:before="120" w:after="120" w:line="276" w:lineRule="auto"/>
        <w:contextualSpacing/>
        <w:jc w:val="both"/>
        <w:rPr>
          <w:i/>
          <w:lang w:eastAsia="fr-FR" w:bidi="en-US"/>
        </w:rPr>
      </w:pPr>
      <w:r w:rsidRPr="00617282">
        <w:rPr>
          <w:i/>
          <w:lang w:eastAsia="fr-FR" w:bidi="en-US"/>
        </w:rPr>
        <w:t>Photos</w:t>
      </w:r>
    </w:p>
    <w:p w14:paraId="337011D9" w14:textId="77777777" w:rsidR="0015330B" w:rsidRPr="00617282" w:rsidRDefault="0015330B" w:rsidP="0015330B">
      <w:pPr>
        <w:numPr>
          <w:ilvl w:val="0"/>
          <w:numId w:val="17"/>
        </w:numPr>
        <w:spacing w:before="120" w:after="120" w:line="276" w:lineRule="auto"/>
        <w:contextualSpacing/>
        <w:jc w:val="both"/>
        <w:rPr>
          <w:lang w:eastAsia="fr-FR" w:bidi="en-US"/>
        </w:rPr>
      </w:pPr>
      <w:r w:rsidRPr="00617282">
        <w:rPr>
          <w:i/>
          <w:lang w:eastAsia="fr-FR" w:bidi="en-US"/>
        </w:rPr>
        <w:t>Schéma ou croquis</w:t>
      </w:r>
    </w:p>
    <w:p w14:paraId="6D6976B0" w14:textId="77777777" w:rsidR="0015330B" w:rsidRPr="00617282" w:rsidRDefault="0015330B" w:rsidP="0015330B">
      <w:pPr>
        <w:rPr>
          <w:i/>
          <w:lang w:eastAsia="fr-FR" w:bidi="en-US"/>
        </w:rPr>
      </w:pPr>
      <w:r w:rsidRPr="00617282">
        <w:rPr>
          <w:i/>
          <w:lang w:eastAsia="fr-FR" w:bidi="en-US"/>
        </w:rPr>
        <w:t xml:space="preserve">Fuite n°2 : </w:t>
      </w:r>
    </w:p>
    <w:p w14:paraId="01FB3B5F" w14:textId="77777777" w:rsidR="0015330B" w:rsidRPr="00617282" w:rsidRDefault="0015330B" w:rsidP="0015330B">
      <w:pPr>
        <w:numPr>
          <w:ilvl w:val="0"/>
          <w:numId w:val="17"/>
        </w:numPr>
        <w:spacing w:before="120" w:after="120" w:line="276" w:lineRule="auto"/>
        <w:contextualSpacing/>
        <w:jc w:val="both"/>
        <w:rPr>
          <w:i/>
          <w:lang w:eastAsia="fr-FR" w:bidi="en-US"/>
        </w:rPr>
      </w:pPr>
      <w:r w:rsidRPr="00617282">
        <w:rPr>
          <w:i/>
          <w:lang w:eastAsia="fr-FR" w:bidi="en-US"/>
        </w:rPr>
        <w:t>Description</w:t>
      </w:r>
    </w:p>
    <w:p w14:paraId="1E2161B0" w14:textId="77777777" w:rsidR="0015330B" w:rsidRPr="00617282" w:rsidRDefault="0015330B" w:rsidP="0015330B">
      <w:pPr>
        <w:numPr>
          <w:ilvl w:val="0"/>
          <w:numId w:val="17"/>
        </w:numPr>
        <w:spacing w:before="120" w:after="120" w:line="276" w:lineRule="auto"/>
        <w:contextualSpacing/>
        <w:jc w:val="both"/>
        <w:rPr>
          <w:i/>
          <w:lang w:eastAsia="fr-FR" w:bidi="en-US"/>
        </w:rPr>
      </w:pPr>
      <w:r w:rsidRPr="00617282">
        <w:rPr>
          <w:i/>
          <w:lang w:eastAsia="fr-FR" w:bidi="en-US"/>
        </w:rPr>
        <w:t>Photos</w:t>
      </w:r>
    </w:p>
    <w:p w14:paraId="01AD5CEF" w14:textId="77777777" w:rsidR="0015330B" w:rsidRPr="00617282" w:rsidRDefault="0015330B" w:rsidP="0015330B">
      <w:pPr>
        <w:numPr>
          <w:ilvl w:val="0"/>
          <w:numId w:val="17"/>
        </w:numPr>
        <w:spacing w:before="120" w:after="120" w:line="276" w:lineRule="auto"/>
        <w:contextualSpacing/>
        <w:jc w:val="both"/>
        <w:rPr>
          <w:lang w:eastAsia="fr-FR" w:bidi="en-US"/>
        </w:rPr>
      </w:pPr>
      <w:r w:rsidRPr="00617282">
        <w:rPr>
          <w:i/>
          <w:lang w:eastAsia="fr-FR" w:bidi="en-US"/>
        </w:rPr>
        <w:t>Schéma ou croquis</w:t>
      </w:r>
    </w:p>
    <w:p w14:paraId="094E73A1" w14:textId="6099793E" w:rsidR="007C6EF6" w:rsidRPr="0015330B" w:rsidRDefault="0015330B" w:rsidP="0015330B">
      <w:pPr>
        <w:pStyle w:val="encadrrouge"/>
        <w:rPr>
          <w:b/>
          <w:lang w:eastAsia="fr-FR" w:bidi="en-US"/>
        </w:rPr>
      </w:pPr>
      <w:r w:rsidRPr="00617282">
        <w:rPr>
          <w:b/>
          <w:lang w:eastAsia="fr-FR" w:bidi="en-US"/>
        </w:rPr>
        <w:t>Dans le cas où une extension est prévue au bâtiment existant, joindre les croquis et schémas de détail pour le traitement de l’étanchéité à l’air au niveau de la jonction.</w:t>
      </w:r>
    </w:p>
    <w:p w14:paraId="0F896A7A" w14:textId="16F074CA" w:rsidR="007C6EF6" w:rsidRDefault="009D1F29" w:rsidP="009D1F29">
      <w:pPr>
        <w:pStyle w:val="Titre2"/>
      </w:pPr>
      <w:bookmarkStart w:id="36" w:name="_Toc152841959"/>
      <w:r>
        <w:lastRenderedPageBreak/>
        <w:t>Ventilation</w:t>
      </w:r>
      <w:bookmarkEnd w:id="36"/>
    </w:p>
    <w:p w14:paraId="75219D19" w14:textId="4479CBBA" w:rsidR="009D1F29" w:rsidRDefault="009D1F29" w:rsidP="005C240A">
      <w:pPr>
        <w:pStyle w:val="Titre3"/>
      </w:pPr>
      <w:bookmarkStart w:id="37" w:name="_Toc152841960"/>
      <w:r>
        <w:t>Rappel des exigences de moyens du dispositif d’aide régionale</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567"/>
      </w:tblGrid>
      <w:tr w:rsidR="0015330B" w:rsidRPr="00617282" w14:paraId="3BBD6051" w14:textId="77777777" w:rsidTr="0015330B">
        <w:trPr>
          <w:trHeight w:val="268"/>
        </w:trPr>
        <w:tc>
          <w:tcPr>
            <w:tcW w:w="8613" w:type="dxa"/>
            <w:tcBorders>
              <w:top w:val="double" w:sz="4" w:space="0" w:color="auto"/>
            </w:tcBorders>
            <w:shd w:val="clear" w:color="auto" w:fill="F26A81"/>
          </w:tcPr>
          <w:p w14:paraId="712AF27B" w14:textId="77777777" w:rsidR="0015330B" w:rsidRPr="00617282" w:rsidRDefault="0015330B" w:rsidP="0015330B">
            <w:pPr>
              <w:spacing w:after="0"/>
              <w:rPr>
                <w:b/>
              </w:rPr>
            </w:pPr>
            <w:r w:rsidRPr="00617282">
              <w:rPr>
                <w:b/>
              </w:rPr>
              <w:t>Ventilation et qualité de l’air intérieur</w:t>
            </w:r>
          </w:p>
        </w:tc>
        <w:tc>
          <w:tcPr>
            <w:tcW w:w="567" w:type="dxa"/>
            <w:tcBorders>
              <w:top w:val="double" w:sz="4" w:space="0" w:color="auto"/>
            </w:tcBorders>
            <w:shd w:val="clear" w:color="auto" w:fill="F26A81"/>
          </w:tcPr>
          <w:p w14:paraId="17A54E66" w14:textId="77777777" w:rsidR="0015330B" w:rsidRPr="00617282" w:rsidRDefault="0015330B" w:rsidP="0015330B">
            <w:pPr>
              <w:spacing w:after="0"/>
            </w:pPr>
            <w:r w:rsidRPr="00617282">
              <w:t xml:space="preserve"> (*)</w:t>
            </w:r>
          </w:p>
        </w:tc>
      </w:tr>
      <w:tr w:rsidR="0015330B" w:rsidRPr="00617282" w14:paraId="2E4BBDA4" w14:textId="77777777" w:rsidTr="0015330B">
        <w:trPr>
          <w:trHeight w:val="562"/>
        </w:trPr>
        <w:tc>
          <w:tcPr>
            <w:tcW w:w="8613" w:type="dxa"/>
          </w:tcPr>
          <w:p w14:paraId="6B24E548" w14:textId="77777777" w:rsidR="0015330B" w:rsidRPr="00617282" w:rsidRDefault="0015330B" w:rsidP="0015330B">
            <w:pPr>
              <w:keepNext/>
              <w:numPr>
                <w:ilvl w:val="0"/>
                <w:numId w:val="18"/>
              </w:numPr>
              <w:spacing w:before="120" w:after="0" w:line="276" w:lineRule="auto"/>
              <w:contextualSpacing/>
              <w:jc w:val="both"/>
              <w:rPr>
                <w:sz w:val="20"/>
                <w:szCs w:val="20"/>
                <w:lang w:eastAsia="fr-FR" w:bidi="en-US"/>
              </w:rPr>
            </w:pPr>
            <w:r w:rsidRPr="001F2EED">
              <w:rPr>
                <w:rFonts w:ascii="Arial" w:hAnsi="Arial" w:cs="Arial"/>
                <w:b/>
                <w:sz w:val="18"/>
                <w:szCs w:val="18"/>
                <w:lang w:eastAsia="fr-FR" w:bidi="en-US"/>
              </w:rPr>
              <w:t>Logement</w:t>
            </w:r>
            <w:r w:rsidRPr="001F2EED">
              <w:rPr>
                <w:rFonts w:ascii="Arial" w:hAnsi="Arial" w:cs="Arial"/>
                <w:sz w:val="18"/>
                <w:szCs w:val="18"/>
                <w:lang w:eastAsia="fr-FR" w:bidi="en-US"/>
              </w:rPr>
              <w:t> : Mise en place ou mise à niveau d’un système de ventilation mécanique contrôlée (si mise en place : à minima ventilation simple flux hygroréglable B ou double flux) assurant un renouvellement d’air permanent et conforme aux exigences réglementaires (débits…).</w:t>
            </w:r>
          </w:p>
        </w:tc>
        <w:tc>
          <w:tcPr>
            <w:tcW w:w="567" w:type="dxa"/>
          </w:tcPr>
          <w:p w14:paraId="017CDD8B" w14:textId="77777777" w:rsidR="0015330B" w:rsidRPr="00617282" w:rsidRDefault="0015330B" w:rsidP="0015330B">
            <w:pPr>
              <w:keepNext/>
              <w:spacing w:after="0"/>
              <w:ind w:left="720"/>
              <w:rPr>
                <w:sz w:val="20"/>
                <w:szCs w:val="20"/>
                <w:lang w:eastAsia="fr-FR" w:bidi="en-US"/>
              </w:rPr>
            </w:pPr>
          </w:p>
        </w:tc>
      </w:tr>
      <w:tr w:rsidR="0015330B" w:rsidRPr="00617282" w14:paraId="10F6404D" w14:textId="77777777" w:rsidTr="0015330B">
        <w:trPr>
          <w:trHeight w:val="562"/>
        </w:trPr>
        <w:tc>
          <w:tcPr>
            <w:tcW w:w="8613" w:type="dxa"/>
          </w:tcPr>
          <w:p w14:paraId="2AB7137F" w14:textId="77777777" w:rsidR="0015330B" w:rsidRPr="00617282" w:rsidRDefault="0015330B" w:rsidP="0015330B">
            <w:pPr>
              <w:keepNext/>
              <w:numPr>
                <w:ilvl w:val="0"/>
                <w:numId w:val="18"/>
              </w:numPr>
              <w:spacing w:before="120" w:after="0" w:line="276" w:lineRule="auto"/>
              <w:contextualSpacing/>
              <w:jc w:val="both"/>
              <w:rPr>
                <w:rFonts w:cs="Calibri"/>
                <w:sz w:val="20"/>
                <w:szCs w:val="20"/>
                <w:lang w:eastAsia="fr-FR" w:bidi="en-US"/>
              </w:rPr>
            </w:pPr>
            <w:r w:rsidRPr="001F2EED">
              <w:rPr>
                <w:rFonts w:ascii="Arial" w:hAnsi="Arial" w:cs="Arial"/>
                <w:b/>
                <w:sz w:val="18"/>
                <w:szCs w:val="18"/>
                <w:lang w:eastAsia="fr-FR" w:bidi="en-US"/>
              </w:rPr>
              <w:t xml:space="preserve">Autres typologies de bâtiments : </w:t>
            </w:r>
            <w:r w:rsidRPr="001F2EED">
              <w:rPr>
                <w:rFonts w:ascii="Arial" w:hAnsi="Arial" w:cs="Arial"/>
                <w:sz w:val="18"/>
                <w:szCs w:val="18"/>
                <w:lang w:eastAsia="fr-FR" w:bidi="en-US"/>
              </w:rPr>
              <w:t xml:space="preserve">Mise en place ou mise à niveau d’un système de ventilation mécanique contrôlée (si mise en place : à minima </w:t>
            </w:r>
            <w:r w:rsidRPr="001F2EED">
              <w:rPr>
                <w:rFonts w:ascii="Arial" w:hAnsi="Arial" w:cs="Arial"/>
                <w:b/>
                <w:sz w:val="18"/>
                <w:szCs w:val="18"/>
                <w:lang w:eastAsia="fr-FR" w:bidi="en-US"/>
              </w:rPr>
              <w:t>ventilation simple flux autoréglable ou double flux)</w:t>
            </w:r>
            <w:r w:rsidRPr="001F2EED">
              <w:rPr>
                <w:rFonts w:ascii="Arial" w:hAnsi="Arial" w:cs="Arial"/>
                <w:sz w:val="18"/>
                <w:szCs w:val="18"/>
                <w:lang w:eastAsia="fr-FR" w:bidi="en-US"/>
              </w:rPr>
              <w:t xml:space="preserve"> assurant un renouvellement d’air permanent et conforme aux exigences réglementaires (débits…).</w:t>
            </w:r>
          </w:p>
        </w:tc>
        <w:tc>
          <w:tcPr>
            <w:tcW w:w="567" w:type="dxa"/>
          </w:tcPr>
          <w:p w14:paraId="4C73C916" w14:textId="77777777" w:rsidR="0015330B" w:rsidRPr="00617282" w:rsidRDefault="0015330B" w:rsidP="0015330B">
            <w:pPr>
              <w:keepNext/>
              <w:spacing w:after="0"/>
              <w:ind w:left="720"/>
              <w:rPr>
                <w:sz w:val="20"/>
                <w:szCs w:val="20"/>
                <w:lang w:eastAsia="fr-FR" w:bidi="en-US"/>
              </w:rPr>
            </w:pPr>
          </w:p>
        </w:tc>
      </w:tr>
      <w:tr w:rsidR="0015330B" w:rsidRPr="00617282" w14:paraId="6DDC11CA" w14:textId="77777777" w:rsidTr="0015330B">
        <w:trPr>
          <w:trHeight w:val="231"/>
        </w:trPr>
        <w:tc>
          <w:tcPr>
            <w:tcW w:w="8613" w:type="dxa"/>
            <w:tcBorders>
              <w:bottom w:val="double" w:sz="4" w:space="0" w:color="auto"/>
            </w:tcBorders>
          </w:tcPr>
          <w:p w14:paraId="520D89F6" w14:textId="77777777" w:rsidR="0015330B" w:rsidRPr="00653940" w:rsidRDefault="0015330B" w:rsidP="0015330B">
            <w:pPr>
              <w:keepNext/>
              <w:numPr>
                <w:ilvl w:val="0"/>
                <w:numId w:val="18"/>
              </w:numPr>
              <w:spacing w:before="120" w:after="0" w:line="276" w:lineRule="auto"/>
              <w:ind w:left="447"/>
              <w:contextualSpacing/>
              <w:jc w:val="both"/>
              <w:rPr>
                <w:rFonts w:ascii="Arial" w:eastAsia="Times New Roman" w:hAnsi="Arial" w:cs="Arial"/>
                <w:b/>
                <w:iCs/>
                <w:sz w:val="18"/>
                <w:szCs w:val="18"/>
              </w:rPr>
            </w:pPr>
            <w:r w:rsidRPr="001F2EED">
              <w:rPr>
                <w:rFonts w:ascii="Arial" w:hAnsi="Arial" w:cs="Arial"/>
                <w:sz w:val="18"/>
                <w:szCs w:val="18"/>
                <w:lang w:eastAsia="fr-FR" w:bidi="en-US"/>
              </w:rPr>
              <w:t xml:space="preserve">Quel que soit le type de ventilation, un contrôle des installations par la réalisation d’un test </w:t>
            </w:r>
            <w:r w:rsidRPr="001F2EED">
              <w:rPr>
                <w:rFonts w:ascii="Arial" w:hAnsi="Arial" w:cs="Arial"/>
                <w:b/>
                <w:sz w:val="18"/>
                <w:szCs w:val="18"/>
                <w:lang w:eastAsia="fr-FR" w:bidi="en-US"/>
              </w:rPr>
              <w:t>Diagvent 2</w:t>
            </w:r>
            <w:r w:rsidRPr="001F2EED">
              <w:rPr>
                <w:rFonts w:ascii="Arial" w:hAnsi="Arial" w:cs="Arial"/>
                <w:sz w:val="18"/>
                <w:szCs w:val="18"/>
                <w:lang w:eastAsia="fr-FR" w:bidi="en-US"/>
              </w:rPr>
              <w:t xml:space="preserve"> devra être réalisé au minimum ; la réalisation d’un Diagvent 3 ou d’un test d’étanchéité à l’air des réseaux aérauliques sera préconisé pour les bâtiments complexes ou en cas de recours à une VMC double flux. De plus, la Norme ISO 16890 sera appliquée pour définir les groupes de filtres à mettre en place.</w:t>
            </w:r>
          </w:p>
          <w:p w14:paraId="6C7280D9" w14:textId="77777777" w:rsidR="0015330B" w:rsidRPr="00653940" w:rsidRDefault="0015330B" w:rsidP="0015330B">
            <w:pPr>
              <w:keepNext/>
              <w:numPr>
                <w:ilvl w:val="0"/>
                <w:numId w:val="18"/>
              </w:numPr>
              <w:spacing w:before="120" w:after="0" w:line="276" w:lineRule="auto"/>
              <w:ind w:left="447"/>
              <w:contextualSpacing/>
              <w:jc w:val="both"/>
              <w:rPr>
                <w:rFonts w:ascii="Arial" w:eastAsia="Times New Roman" w:hAnsi="Arial" w:cs="Arial"/>
                <w:b/>
                <w:iCs/>
                <w:sz w:val="18"/>
                <w:szCs w:val="18"/>
              </w:rPr>
            </w:pPr>
            <w:r w:rsidRPr="00653940">
              <w:rPr>
                <w:rFonts w:ascii="Arial" w:eastAsia="Times New Roman" w:hAnsi="Arial" w:cs="Arial"/>
                <w:b/>
                <w:iCs/>
                <w:sz w:val="18"/>
                <w:szCs w:val="18"/>
              </w:rPr>
              <w:t>En cas d’installation d’une Centrale de Traitement d’Air, elle sera considérée comme :</w:t>
            </w:r>
          </w:p>
          <w:p w14:paraId="7FC606E7" w14:textId="77777777" w:rsidR="0015330B" w:rsidRPr="00653940" w:rsidRDefault="0015330B" w:rsidP="0015330B">
            <w:pPr>
              <w:pStyle w:val="Paragraphedeliste"/>
              <w:numPr>
                <w:ilvl w:val="1"/>
                <w:numId w:val="19"/>
              </w:numPr>
              <w:ind w:left="447"/>
              <w:rPr>
                <w:rFonts w:ascii="Arial" w:eastAsia="Times New Roman" w:hAnsi="Arial" w:cs="Arial"/>
                <w:b/>
                <w:iCs/>
                <w:sz w:val="18"/>
                <w:szCs w:val="18"/>
              </w:rPr>
            </w:pPr>
            <w:proofErr w:type="gramStart"/>
            <w:r w:rsidRPr="00653940">
              <w:rPr>
                <w:rFonts w:ascii="Arial" w:eastAsia="Times New Roman" w:hAnsi="Arial" w:cs="Arial"/>
                <w:b/>
                <w:iCs/>
                <w:sz w:val="18"/>
                <w:szCs w:val="18"/>
              </w:rPr>
              <w:t>une</w:t>
            </w:r>
            <w:proofErr w:type="gramEnd"/>
            <w:r w:rsidRPr="00653940">
              <w:rPr>
                <w:rFonts w:ascii="Arial" w:eastAsia="Times New Roman" w:hAnsi="Arial" w:cs="Arial"/>
                <w:b/>
                <w:iCs/>
                <w:sz w:val="18"/>
                <w:szCs w:val="18"/>
              </w:rPr>
              <w:t xml:space="preserve"> VMC simple flux si elle n’est pas équipée d’un échangeur de chaleur,</w:t>
            </w:r>
          </w:p>
          <w:p w14:paraId="6B03D8B5" w14:textId="77777777" w:rsidR="0015330B" w:rsidRPr="00617282" w:rsidRDefault="0015330B" w:rsidP="0015330B">
            <w:pPr>
              <w:keepNext/>
              <w:numPr>
                <w:ilvl w:val="0"/>
                <w:numId w:val="19"/>
              </w:numPr>
              <w:spacing w:after="0" w:line="276" w:lineRule="auto"/>
              <w:ind w:left="1134"/>
              <w:contextualSpacing/>
              <w:jc w:val="both"/>
              <w:rPr>
                <w:rFonts w:ascii="Arial" w:hAnsi="Arial" w:cs="Arial"/>
                <w:b/>
                <w:iCs/>
                <w:sz w:val="18"/>
                <w:szCs w:val="18"/>
                <w:lang w:eastAsia="fr-FR" w:bidi="en-US"/>
              </w:rPr>
            </w:pPr>
            <w:r w:rsidRPr="00653940">
              <w:rPr>
                <w:rFonts w:ascii="Arial" w:eastAsia="Times New Roman" w:hAnsi="Arial" w:cs="Arial"/>
                <w:b/>
                <w:iCs/>
                <w:sz w:val="18"/>
                <w:szCs w:val="18"/>
              </w:rPr>
              <w:t>une VMC double flux si elle est équipée d’un échangeur de chaleur.</w:t>
            </w:r>
          </w:p>
        </w:tc>
        <w:tc>
          <w:tcPr>
            <w:tcW w:w="567" w:type="dxa"/>
            <w:tcBorders>
              <w:bottom w:val="double" w:sz="4" w:space="0" w:color="auto"/>
            </w:tcBorders>
          </w:tcPr>
          <w:p w14:paraId="0D9D7D49" w14:textId="77777777" w:rsidR="0015330B" w:rsidRPr="00617282" w:rsidRDefault="0015330B" w:rsidP="0015330B">
            <w:pPr>
              <w:keepNext/>
              <w:spacing w:after="0"/>
              <w:ind w:left="720"/>
              <w:rPr>
                <w:sz w:val="20"/>
                <w:szCs w:val="20"/>
                <w:lang w:eastAsia="fr-FR" w:bidi="en-US"/>
              </w:rPr>
            </w:pPr>
          </w:p>
        </w:tc>
      </w:tr>
    </w:tbl>
    <w:p w14:paraId="2EA35C08" w14:textId="77777777" w:rsidR="0015330B" w:rsidRDefault="0015330B" w:rsidP="0015330B">
      <w:pPr>
        <w:spacing w:after="0"/>
        <w:rPr>
          <w:lang w:eastAsia="fr-FR" w:bidi="en-US"/>
        </w:rPr>
      </w:pPr>
      <w:r>
        <w:rPr>
          <w:lang w:eastAsia="fr-FR" w:bidi="en-US"/>
        </w:rPr>
        <w:t>(*) Cochez la case concernée</w:t>
      </w:r>
    </w:p>
    <w:p w14:paraId="3D718F7E" w14:textId="0BE1C37E" w:rsidR="007C6EF6" w:rsidRDefault="007C6EF6" w:rsidP="0015330B">
      <w:pPr>
        <w:spacing w:after="0"/>
        <w:rPr>
          <w:lang w:eastAsia="fr-FR" w:bidi="en-US"/>
        </w:rPr>
      </w:pPr>
    </w:p>
    <w:p w14:paraId="49BD4ED4" w14:textId="2687A92B" w:rsidR="009D1F29" w:rsidRDefault="009D1F29" w:rsidP="005C240A">
      <w:pPr>
        <w:pStyle w:val="Titre3"/>
      </w:pPr>
      <w:bookmarkStart w:id="38" w:name="_Toc152841961"/>
      <w:r>
        <w:t>Etat initial</w:t>
      </w:r>
      <w:bookmarkEnd w:id="38"/>
      <w:r>
        <w:t xml:space="preserve"> </w:t>
      </w:r>
    </w:p>
    <w:p w14:paraId="5C164E31" w14:textId="54B9CDF1" w:rsidR="0015330B" w:rsidRPr="00617282" w:rsidRDefault="00306734" w:rsidP="0015330B">
      <w:pPr>
        <w:rPr>
          <w:b/>
          <w:u w:val="single"/>
        </w:rPr>
      </w:pPr>
      <w:r>
        <w:rPr>
          <w:b/>
          <w:u w:val="single"/>
        </w:rPr>
        <w:t>Éléments à renseigner obligatoirement</w:t>
      </w:r>
    </w:p>
    <w:p w14:paraId="5EC29F51"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 xml:space="preserve">Comment est l’état général du renouvellement d’air </w:t>
      </w:r>
    </w:p>
    <w:p w14:paraId="6B66C761" w14:textId="299844E2" w:rsidR="0015330B" w:rsidRPr="00617282" w:rsidRDefault="005C240A" w:rsidP="0015330B">
      <w:pPr>
        <w:numPr>
          <w:ilvl w:val="0"/>
          <w:numId w:val="22"/>
        </w:numPr>
        <w:spacing w:before="120" w:after="120" w:line="276" w:lineRule="auto"/>
        <w:contextualSpacing/>
        <w:jc w:val="both"/>
        <w:rPr>
          <w:lang w:eastAsia="fr-FR" w:bidi="en-US"/>
        </w:rPr>
      </w:pPr>
      <w:r w:rsidRPr="00617282">
        <w:rPr>
          <w:lang w:eastAsia="fr-FR" w:bidi="en-US"/>
        </w:rPr>
        <w:t>Efficacité</w:t>
      </w:r>
    </w:p>
    <w:p w14:paraId="60FBD616" w14:textId="5779C35A" w:rsidR="0015330B" w:rsidRPr="00617282" w:rsidRDefault="005C240A" w:rsidP="0015330B">
      <w:pPr>
        <w:numPr>
          <w:ilvl w:val="0"/>
          <w:numId w:val="22"/>
        </w:numPr>
        <w:spacing w:before="120" w:after="120" w:line="276" w:lineRule="auto"/>
        <w:contextualSpacing/>
        <w:jc w:val="both"/>
        <w:rPr>
          <w:lang w:eastAsia="fr-FR" w:bidi="en-US"/>
        </w:rPr>
      </w:pPr>
      <w:r w:rsidRPr="00617282">
        <w:rPr>
          <w:lang w:eastAsia="fr-FR" w:bidi="en-US"/>
        </w:rPr>
        <w:t>Humidité</w:t>
      </w:r>
    </w:p>
    <w:p w14:paraId="385101F4" w14:textId="6C9D670B" w:rsidR="0015330B" w:rsidRPr="00617282" w:rsidRDefault="005C240A" w:rsidP="0015330B">
      <w:pPr>
        <w:numPr>
          <w:ilvl w:val="0"/>
          <w:numId w:val="22"/>
        </w:numPr>
        <w:spacing w:before="120" w:after="120" w:line="276" w:lineRule="auto"/>
        <w:contextualSpacing/>
        <w:jc w:val="both"/>
        <w:rPr>
          <w:lang w:eastAsia="fr-FR" w:bidi="en-US"/>
        </w:rPr>
      </w:pPr>
      <w:r w:rsidRPr="00617282">
        <w:rPr>
          <w:lang w:eastAsia="fr-FR" w:bidi="en-US"/>
        </w:rPr>
        <w:t>Plainte</w:t>
      </w:r>
    </w:p>
    <w:p w14:paraId="16C4C011"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Quel est le type de renouvellement d’air existant </w:t>
      </w:r>
    </w:p>
    <w:p w14:paraId="1508F829" w14:textId="29919841" w:rsidR="0015330B" w:rsidRPr="00617282" w:rsidRDefault="005C240A" w:rsidP="0015330B">
      <w:pPr>
        <w:numPr>
          <w:ilvl w:val="0"/>
          <w:numId w:val="20"/>
        </w:numPr>
        <w:spacing w:before="120" w:after="120" w:line="276" w:lineRule="auto"/>
        <w:contextualSpacing/>
        <w:jc w:val="both"/>
        <w:rPr>
          <w:lang w:eastAsia="fr-FR" w:bidi="en-US"/>
        </w:rPr>
      </w:pPr>
      <w:r w:rsidRPr="00617282">
        <w:rPr>
          <w:lang w:eastAsia="fr-FR" w:bidi="en-US"/>
        </w:rPr>
        <w:t>Naturel</w:t>
      </w:r>
    </w:p>
    <w:p w14:paraId="14250847" w14:textId="31A347BD" w:rsidR="0015330B" w:rsidRPr="00617282" w:rsidRDefault="005C240A" w:rsidP="0015330B">
      <w:pPr>
        <w:numPr>
          <w:ilvl w:val="0"/>
          <w:numId w:val="20"/>
        </w:numPr>
        <w:spacing w:before="120" w:after="120" w:line="276" w:lineRule="auto"/>
        <w:contextualSpacing/>
        <w:jc w:val="both"/>
        <w:rPr>
          <w:lang w:eastAsia="fr-FR" w:bidi="en-US"/>
        </w:rPr>
      </w:pPr>
      <w:r w:rsidRPr="00617282">
        <w:rPr>
          <w:lang w:eastAsia="fr-FR" w:bidi="en-US"/>
        </w:rPr>
        <w:t>Mécanique</w:t>
      </w:r>
    </w:p>
    <w:p w14:paraId="6BBB34ED" w14:textId="01F9B578" w:rsidR="0015330B" w:rsidRPr="00617282" w:rsidRDefault="005C240A" w:rsidP="0015330B">
      <w:pPr>
        <w:numPr>
          <w:ilvl w:val="0"/>
          <w:numId w:val="20"/>
        </w:numPr>
        <w:spacing w:before="120" w:after="120" w:line="276" w:lineRule="auto"/>
        <w:contextualSpacing/>
        <w:jc w:val="both"/>
        <w:rPr>
          <w:lang w:eastAsia="fr-FR" w:bidi="en-US"/>
        </w:rPr>
      </w:pPr>
      <w:r w:rsidRPr="00617282">
        <w:rPr>
          <w:lang w:eastAsia="fr-FR" w:bidi="en-US"/>
        </w:rPr>
        <w:t>Individuel</w:t>
      </w:r>
      <w:r w:rsidR="0015330B" w:rsidRPr="00617282">
        <w:rPr>
          <w:lang w:eastAsia="fr-FR" w:bidi="en-US"/>
        </w:rPr>
        <w:t>/collectif</w:t>
      </w:r>
    </w:p>
    <w:p w14:paraId="07EA5D97"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Quel est le type des bouches d’entrée d’air </w:t>
      </w:r>
    </w:p>
    <w:p w14:paraId="45151623" w14:textId="77777777" w:rsidR="0015330B" w:rsidRPr="00617282" w:rsidRDefault="0015330B" w:rsidP="0015330B">
      <w:pPr>
        <w:numPr>
          <w:ilvl w:val="0"/>
          <w:numId w:val="25"/>
        </w:numPr>
        <w:spacing w:before="120" w:after="120" w:line="276" w:lineRule="auto"/>
        <w:contextualSpacing/>
        <w:jc w:val="both"/>
        <w:rPr>
          <w:lang w:eastAsia="fr-FR" w:bidi="en-US"/>
        </w:rPr>
      </w:pPr>
      <w:r w:rsidRPr="00617282">
        <w:rPr>
          <w:lang w:eastAsia="fr-FR" w:bidi="en-US"/>
        </w:rPr>
        <w:t>Fixe</w:t>
      </w:r>
    </w:p>
    <w:p w14:paraId="54FF23F7" w14:textId="77777777" w:rsidR="0015330B" w:rsidRPr="00617282" w:rsidRDefault="0015330B" w:rsidP="0015330B">
      <w:pPr>
        <w:numPr>
          <w:ilvl w:val="0"/>
          <w:numId w:val="21"/>
        </w:numPr>
        <w:spacing w:before="120" w:after="120" w:line="276" w:lineRule="auto"/>
        <w:contextualSpacing/>
        <w:jc w:val="both"/>
        <w:rPr>
          <w:lang w:eastAsia="fr-FR" w:bidi="en-US"/>
        </w:rPr>
      </w:pPr>
      <w:r w:rsidRPr="00617282">
        <w:rPr>
          <w:lang w:eastAsia="fr-FR" w:bidi="en-US"/>
        </w:rPr>
        <w:t>Hygroréglable</w:t>
      </w:r>
    </w:p>
    <w:p w14:paraId="5B13A01B" w14:textId="77777777" w:rsidR="0015330B" w:rsidRPr="00617282" w:rsidRDefault="0015330B" w:rsidP="0015330B">
      <w:pPr>
        <w:ind w:left="720"/>
        <w:rPr>
          <w:lang w:eastAsia="fr-FR" w:bidi="en-US"/>
        </w:rPr>
      </w:pPr>
      <w:r w:rsidRPr="00617282">
        <w:rPr>
          <w:lang w:eastAsia="fr-FR" w:bidi="en-US"/>
        </w:rPr>
        <w:t>Pour chaque type de bouche préciser </w:t>
      </w:r>
    </w:p>
    <w:p w14:paraId="1AF222CC" w14:textId="77777777" w:rsidR="0015330B" w:rsidRPr="00617282" w:rsidRDefault="0015330B" w:rsidP="0015330B">
      <w:pPr>
        <w:numPr>
          <w:ilvl w:val="0"/>
          <w:numId w:val="23"/>
        </w:numPr>
        <w:spacing w:before="120" w:after="120" w:line="276" w:lineRule="auto"/>
        <w:contextualSpacing/>
        <w:jc w:val="both"/>
        <w:rPr>
          <w:i/>
          <w:lang w:eastAsia="fr-FR" w:bidi="en-US"/>
        </w:rPr>
      </w:pPr>
      <w:r w:rsidRPr="00617282">
        <w:rPr>
          <w:i/>
          <w:lang w:eastAsia="fr-FR" w:bidi="en-US"/>
        </w:rPr>
        <w:t>Type</w:t>
      </w:r>
    </w:p>
    <w:p w14:paraId="562DB0AB" w14:textId="77777777" w:rsidR="0015330B" w:rsidRPr="00617282" w:rsidRDefault="0015330B" w:rsidP="0015330B">
      <w:pPr>
        <w:numPr>
          <w:ilvl w:val="0"/>
          <w:numId w:val="23"/>
        </w:numPr>
        <w:spacing w:before="120" w:after="120" w:line="276" w:lineRule="auto"/>
        <w:contextualSpacing/>
        <w:jc w:val="both"/>
        <w:rPr>
          <w:i/>
          <w:lang w:eastAsia="fr-FR" w:bidi="en-US"/>
        </w:rPr>
      </w:pPr>
      <w:r w:rsidRPr="00617282">
        <w:rPr>
          <w:i/>
          <w:lang w:eastAsia="fr-FR" w:bidi="en-US"/>
        </w:rPr>
        <w:t>Etat</w:t>
      </w:r>
    </w:p>
    <w:p w14:paraId="31DF71AE" w14:textId="21B5C353" w:rsidR="0015330B" w:rsidRPr="00617282" w:rsidRDefault="005C240A" w:rsidP="0015330B">
      <w:pPr>
        <w:numPr>
          <w:ilvl w:val="0"/>
          <w:numId w:val="23"/>
        </w:numPr>
        <w:spacing w:before="120" w:after="120" w:line="276" w:lineRule="auto"/>
        <w:contextualSpacing/>
        <w:jc w:val="both"/>
        <w:rPr>
          <w:lang w:eastAsia="fr-FR" w:bidi="en-US"/>
        </w:rPr>
      </w:pPr>
      <w:r w:rsidRPr="00617282">
        <w:rPr>
          <w:i/>
          <w:lang w:eastAsia="fr-FR" w:bidi="en-US"/>
        </w:rPr>
        <w:t>Photos</w:t>
      </w:r>
    </w:p>
    <w:p w14:paraId="6418E6B7"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 xml:space="preserve">Quel est le type de conduit d’extraction </w:t>
      </w:r>
    </w:p>
    <w:p w14:paraId="2A57F7C3" w14:textId="205F4553" w:rsidR="0015330B" w:rsidRPr="00617282" w:rsidRDefault="005C240A" w:rsidP="0015330B">
      <w:pPr>
        <w:numPr>
          <w:ilvl w:val="0"/>
          <w:numId w:val="24"/>
        </w:numPr>
        <w:spacing w:before="120" w:after="120" w:line="276" w:lineRule="auto"/>
        <w:contextualSpacing/>
        <w:jc w:val="both"/>
        <w:rPr>
          <w:lang w:eastAsia="fr-FR" w:bidi="en-US"/>
        </w:rPr>
      </w:pPr>
      <w:r w:rsidRPr="00617282">
        <w:rPr>
          <w:lang w:eastAsia="fr-FR" w:bidi="en-US"/>
        </w:rPr>
        <w:t>Conduit</w:t>
      </w:r>
      <w:r w:rsidR="0015330B" w:rsidRPr="00617282">
        <w:rPr>
          <w:lang w:eastAsia="fr-FR" w:bidi="en-US"/>
        </w:rPr>
        <w:t xml:space="preserve"> shunt</w:t>
      </w:r>
    </w:p>
    <w:p w14:paraId="0BC8C24B" w14:textId="697F87C5" w:rsidR="0015330B" w:rsidRPr="00617282" w:rsidRDefault="005C240A" w:rsidP="0015330B">
      <w:pPr>
        <w:numPr>
          <w:ilvl w:val="0"/>
          <w:numId w:val="24"/>
        </w:numPr>
        <w:spacing w:before="120" w:after="120" w:line="276" w:lineRule="auto"/>
        <w:contextualSpacing/>
        <w:jc w:val="both"/>
        <w:rPr>
          <w:lang w:eastAsia="fr-FR" w:bidi="en-US"/>
        </w:rPr>
      </w:pPr>
      <w:r w:rsidRPr="00617282">
        <w:rPr>
          <w:lang w:eastAsia="fr-FR" w:bidi="en-US"/>
        </w:rPr>
        <w:t>Gaine</w:t>
      </w:r>
    </w:p>
    <w:p w14:paraId="2FD2718B" w14:textId="77777777" w:rsidR="0015330B" w:rsidRPr="00617282" w:rsidRDefault="0015330B" w:rsidP="0015330B">
      <w:pPr>
        <w:ind w:firstLine="708"/>
        <w:rPr>
          <w:lang w:eastAsia="fr-FR" w:bidi="en-US"/>
        </w:rPr>
      </w:pPr>
      <w:r w:rsidRPr="00617282">
        <w:rPr>
          <w:lang w:eastAsia="fr-FR" w:bidi="en-US"/>
        </w:rPr>
        <w:t xml:space="preserve">Pour chaque type de conduit préciser </w:t>
      </w:r>
    </w:p>
    <w:p w14:paraId="375AA11C" w14:textId="77777777" w:rsidR="0015330B" w:rsidRPr="00617282" w:rsidRDefault="0015330B" w:rsidP="0015330B">
      <w:pPr>
        <w:numPr>
          <w:ilvl w:val="0"/>
          <w:numId w:val="26"/>
        </w:numPr>
        <w:spacing w:before="120" w:after="120" w:line="276" w:lineRule="auto"/>
        <w:contextualSpacing/>
        <w:jc w:val="both"/>
        <w:rPr>
          <w:i/>
          <w:lang w:eastAsia="fr-FR" w:bidi="en-US"/>
        </w:rPr>
      </w:pPr>
      <w:r w:rsidRPr="00617282">
        <w:rPr>
          <w:i/>
          <w:lang w:eastAsia="fr-FR" w:bidi="en-US"/>
        </w:rPr>
        <w:t>Type</w:t>
      </w:r>
    </w:p>
    <w:p w14:paraId="2AE3912E" w14:textId="6D601978" w:rsidR="0015330B" w:rsidRPr="00617282" w:rsidRDefault="005C240A" w:rsidP="0015330B">
      <w:pPr>
        <w:numPr>
          <w:ilvl w:val="0"/>
          <w:numId w:val="26"/>
        </w:numPr>
        <w:spacing w:before="120" w:after="120" w:line="276" w:lineRule="auto"/>
        <w:contextualSpacing/>
        <w:jc w:val="both"/>
        <w:rPr>
          <w:i/>
          <w:lang w:eastAsia="fr-FR" w:bidi="en-US"/>
        </w:rPr>
      </w:pPr>
      <w:r w:rsidRPr="00617282">
        <w:rPr>
          <w:i/>
          <w:lang w:eastAsia="fr-FR" w:bidi="en-US"/>
        </w:rPr>
        <w:t>État</w:t>
      </w:r>
    </w:p>
    <w:p w14:paraId="77455BAA" w14:textId="1793BBDF" w:rsidR="0015330B" w:rsidRPr="00617282" w:rsidRDefault="005C240A" w:rsidP="0015330B">
      <w:pPr>
        <w:numPr>
          <w:ilvl w:val="0"/>
          <w:numId w:val="26"/>
        </w:numPr>
        <w:spacing w:before="120" w:after="120" w:line="276" w:lineRule="auto"/>
        <w:contextualSpacing/>
        <w:jc w:val="both"/>
        <w:rPr>
          <w:lang w:eastAsia="fr-FR" w:bidi="en-US"/>
        </w:rPr>
      </w:pPr>
      <w:r w:rsidRPr="00617282">
        <w:rPr>
          <w:i/>
          <w:lang w:eastAsia="fr-FR" w:bidi="en-US"/>
        </w:rPr>
        <w:t>Localisation</w:t>
      </w:r>
    </w:p>
    <w:p w14:paraId="3ADA6D50"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 xml:space="preserve">Description des groupes ventilateurs éventuels </w:t>
      </w:r>
    </w:p>
    <w:p w14:paraId="68A066E8"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Modèle</w:t>
      </w:r>
    </w:p>
    <w:p w14:paraId="6C98D21B"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Emplacement</w:t>
      </w:r>
    </w:p>
    <w:p w14:paraId="3DC1515E"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lastRenderedPageBreak/>
        <w:t>Puissance</w:t>
      </w:r>
    </w:p>
    <w:p w14:paraId="3C5B4ADB"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Etat</w:t>
      </w:r>
    </w:p>
    <w:p w14:paraId="155386E2" w14:textId="05F83B82" w:rsidR="0015330B" w:rsidRPr="00617282" w:rsidRDefault="005C240A" w:rsidP="0015330B">
      <w:pPr>
        <w:numPr>
          <w:ilvl w:val="0"/>
          <w:numId w:val="27"/>
        </w:numPr>
        <w:spacing w:before="120" w:after="120" w:line="276" w:lineRule="auto"/>
        <w:contextualSpacing/>
        <w:jc w:val="both"/>
        <w:rPr>
          <w:lang w:eastAsia="fr-FR" w:bidi="en-US"/>
        </w:rPr>
      </w:pPr>
      <w:r w:rsidRPr="00617282">
        <w:rPr>
          <w:lang w:eastAsia="fr-FR" w:bidi="en-US"/>
        </w:rPr>
        <w:t>Année</w:t>
      </w:r>
      <w:r w:rsidR="0015330B" w:rsidRPr="00617282">
        <w:rPr>
          <w:lang w:eastAsia="fr-FR" w:bidi="en-US"/>
        </w:rPr>
        <w:t xml:space="preserve"> d’installation…</w:t>
      </w:r>
    </w:p>
    <w:p w14:paraId="406A3EFA" w14:textId="77777777" w:rsidR="0015330B" w:rsidRPr="00617282" w:rsidRDefault="0015330B" w:rsidP="0015330B">
      <w:pPr>
        <w:ind w:left="720"/>
        <w:rPr>
          <w:lang w:eastAsia="fr-FR" w:bidi="en-US"/>
        </w:rPr>
      </w:pPr>
      <w:r w:rsidRPr="00617282">
        <w:rPr>
          <w:lang w:eastAsia="fr-FR" w:bidi="en-US"/>
        </w:rPr>
        <w:t xml:space="preserve"> Pour chaque groupe préciser : </w:t>
      </w:r>
    </w:p>
    <w:p w14:paraId="46FEE379" w14:textId="03D9846C" w:rsidR="0015330B" w:rsidRPr="00617282" w:rsidRDefault="005C240A" w:rsidP="0015330B">
      <w:pPr>
        <w:numPr>
          <w:ilvl w:val="0"/>
          <w:numId w:val="28"/>
        </w:numPr>
        <w:spacing w:before="120" w:after="120" w:line="276" w:lineRule="auto"/>
        <w:contextualSpacing/>
        <w:jc w:val="both"/>
        <w:rPr>
          <w:i/>
          <w:lang w:eastAsia="fr-FR" w:bidi="en-US"/>
        </w:rPr>
      </w:pPr>
      <w:r w:rsidRPr="00617282">
        <w:rPr>
          <w:i/>
          <w:lang w:eastAsia="fr-FR" w:bidi="en-US"/>
        </w:rPr>
        <w:t>Description</w:t>
      </w:r>
    </w:p>
    <w:p w14:paraId="3B696CF4" w14:textId="24091104" w:rsidR="0015330B" w:rsidRPr="00617282" w:rsidRDefault="005C240A" w:rsidP="0015330B">
      <w:pPr>
        <w:numPr>
          <w:ilvl w:val="0"/>
          <w:numId w:val="28"/>
        </w:numPr>
        <w:spacing w:before="120" w:after="120" w:line="276" w:lineRule="auto"/>
        <w:contextualSpacing/>
        <w:jc w:val="both"/>
        <w:rPr>
          <w:lang w:eastAsia="fr-FR" w:bidi="en-US"/>
        </w:rPr>
      </w:pPr>
      <w:r w:rsidRPr="00617282">
        <w:rPr>
          <w:i/>
          <w:lang w:eastAsia="fr-FR" w:bidi="en-US"/>
        </w:rPr>
        <w:t>Photos</w:t>
      </w:r>
    </w:p>
    <w:p w14:paraId="568597DE"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 xml:space="preserve">Quel est la maintenance des installations </w:t>
      </w:r>
    </w:p>
    <w:p w14:paraId="5E200793" w14:textId="3C12D0D2" w:rsidR="0015330B" w:rsidRPr="00617282" w:rsidRDefault="005C240A" w:rsidP="0015330B">
      <w:pPr>
        <w:numPr>
          <w:ilvl w:val="0"/>
          <w:numId w:val="29"/>
        </w:numPr>
        <w:spacing w:before="120" w:after="120" w:line="276" w:lineRule="auto"/>
        <w:contextualSpacing/>
        <w:jc w:val="both"/>
        <w:rPr>
          <w:lang w:eastAsia="fr-FR" w:bidi="en-US"/>
        </w:rPr>
      </w:pPr>
      <w:r w:rsidRPr="00617282">
        <w:rPr>
          <w:lang w:eastAsia="fr-FR" w:bidi="en-US"/>
        </w:rPr>
        <w:t>Contrat</w:t>
      </w:r>
      <w:r w:rsidR="0015330B" w:rsidRPr="00617282">
        <w:rPr>
          <w:lang w:eastAsia="fr-FR" w:bidi="en-US"/>
        </w:rPr>
        <w:t xml:space="preserve"> en cours</w:t>
      </w:r>
    </w:p>
    <w:p w14:paraId="0DCF69C6" w14:textId="1965FA51" w:rsidR="0015330B" w:rsidRPr="00617282" w:rsidRDefault="005C240A" w:rsidP="0015330B">
      <w:pPr>
        <w:numPr>
          <w:ilvl w:val="0"/>
          <w:numId w:val="29"/>
        </w:numPr>
        <w:spacing w:before="120" w:after="120" w:line="276" w:lineRule="auto"/>
        <w:contextualSpacing/>
        <w:jc w:val="both"/>
        <w:rPr>
          <w:lang w:eastAsia="fr-FR" w:bidi="en-US"/>
        </w:rPr>
      </w:pPr>
      <w:r w:rsidRPr="00617282">
        <w:rPr>
          <w:lang w:eastAsia="fr-FR" w:bidi="en-US"/>
        </w:rPr>
        <w:t>Périodicité</w:t>
      </w:r>
      <w:r w:rsidR="0015330B" w:rsidRPr="00617282">
        <w:rPr>
          <w:lang w:eastAsia="fr-FR" w:bidi="en-US"/>
        </w:rPr>
        <w:t xml:space="preserve"> d’intervention</w:t>
      </w:r>
    </w:p>
    <w:p w14:paraId="39CCD482" w14:textId="77777777" w:rsidR="007C6EF6" w:rsidRDefault="007C6EF6" w:rsidP="009D1F29"/>
    <w:p w14:paraId="717D7A15" w14:textId="22D3FE3B" w:rsidR="009D1F29" w:rsidRDefault="009D1F29" w:rsidP="005C240A">
      <w:pPr>
        <w:pStyle w:val="Titre3"/>
      </w:pPr>
      <w:bookmarkStart w:id="39" w:name="_Toc152841962"/>
      <w:r>
        <w:t>Débit règlementaire</w:t>
      </w:r>
      <w:bookmarkEnd w:id="39"/>
      <w:r>
        <w:t xml:space="preserve"> </w:t>
      </w:r>
    </w:p>
    <w:p w14:paraId="0CEF44BF" w14:textId="77777777" w:rsidR="0015330B" w:rsidRPr="00617282" w:rsidRDefault="0015330B" w:rsidP="0015330B">
      <w:pPr>
        <w:rPr>
          <w:lang w:eastAsia="fr-FR" w:bidi="en-US"/>
        </w:rPr>
      </w:pPr>
      <w:r w:rsidRPr="00617282">
        <w:rPr>
          <w:lang w:eastAsia="fr-FR" w:bidi="en-US"/>
        </w:rPr>
        <w:t xml:space="preserve">Quels sont les débits règlementaires à respecter par bâtiments et/ou par pièce : </w:t>
      </w:r>
    </w:p>
    <w:p w14:paraId="767CC512" w14:textId="66125AC4" w:rsidR="007C6EF6" w:rsidRDefault="00306734" w:rsidP="009D1F29">
      <w:pPr>
        <w:rPr>
          <w:lang w:eastAsia="fr-FR" w:bidi="en-US"/>
        </w:rPr>
      </w:pPr>
      <w:r>
        <w:rPr>
          <w:b/>
          <w:u w:val="single"/>
        </w:rPr>
        <w:t>Éléments à renseigner obligatoirement</w:t>
      </w:r>
      <w:r w:rsidR="0015330B" w:rsidRPr="00617282">
        <w:rPr>
          <w:b/>
          <w:u w:val="single"/>
        </w:rPr>
        <w:t> </w:t>
      </w:r>
      <w:r w:rsidR="0015330B" w:rsidRPr="00617282">
        <w:t>: t</w:t>
      </w:r>
      <w:r w:rsidR="0015330B" w:rsidRPr="00617282">
        <w:rPr>
          <w:lang w:eastAsia="fr-FR" w:bidi="en-US"/>
        </w:rPr>
        <w:t>ableau des débits réglementaires à respecter</w:t>
      </w:r>
    </w:p>
    <w:p w14:paraId="208B710D" w14:textId="77777777" w:rsidR="0015330B" w:rsidRDefault="0015330B" w:rsidP="009D1F29">
      <w:pPr>
        <w:rPr>
          <w:lang w:eastAsia="fr-FR" w:bidi="en-US"/>
        </w:rPr>
      </w:pPr>
    </w:p>
    <w:p w14:paraId="28047B23" w14:textId="41A87427" w:rsidR="009D1F29" w:rsidRDefault="009D1F29" w:rsidP="005C240A">
      <w:pPr>
        <w:pStyle w:val="Titre3"/>
      </w:pPr>
      <w:bookmarkStart w:id="40" w:name="_Toc152841963"/>
      <w:r>
        <w:t>Travaux prévus</w:t>
      </w:r>
      <w:bookmarkEnd w:id="40"/>
      <w:r>
        <w:t xml:space="preserve"> </w:t>
      </w:r>
    </w:p>
    <w:p w14:paraId="57BCBA6F" w14:textId="77777777" w:rsidR="0015330B" w:rsidRPr="00617282" w:rsidRDefault="0015330B" w:rsidP="0015330B">
      <w:pPr>
        <w:rPr>
          <w:lang w:eastAsia="fr-FR" w:bidi="en-US"/>
        </w:rPr>
      </w:pPr>
      <w:r w:rsidRPr="00617282">
        <w:rPr>
          <w:lang w:eastAsia="fr-FR" w:bidi="en-US"/>
        </w:rPr>
        <w:t>Description des travaux prévus sur les installations de renouvellement d’air </w:t>
      </w:r>
    </w:p>
    <w:p w14:paraId="7E490731" w14:textId="1676427F" w:rsidR="0015330B" w:rsidRPr="00617282" w:rsidRDefault="00306734" w:rsidP="0015330B">
      <w:pPr>
        <w:rPr>
          <w:b/>
          <w:u w:val="single"/>
        </w:rPr>
      </w:pPr>
      <w:r>
        <w:rPr>
          <w:b/>
          <w:u w:val="single"/>
        </w:rPr>
        <w:t>Éléments à renseigner obligatoirement</w:t>
      </w:r>
    </w:p>
    <w:p w14:paraId="52A5DEF5" w14:textId="77777777" w:rsidR="0015330B" w:rsidRPr="00617282" w:rsidRDefault="0015330B" w:rsidP="0015330B">
      <w:pPr>
        <w:rPr>
          <w:lang w:eastAsia="fr-FR" w:bidi="en-US"/>
        </w:rPr>
      </w:pPr>
    </w:p>
    <w:p w14:paraId="40673618"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Quel est le type de renouvellement d’air prévu</w:t>
      </w:r>
    </w:p>
    <w:p w14:paraId="52930F6F" w14:textId="574AB942" w:rsidR="0015330B" w:rsidRPr="00617282" w:rsidRDefault="005C240A" w:rsidP="0015330B">
      <w:pPr>
        <w:numPr>
          <w:ilvl w:val="0"/>
          <w:numId w:val="20"/>
        </w:numPr>
        <w:spacing w:before="120" w:after="120" w:line="276" w:lineRule="auto"/>
        <w:contextualSpacing/>
        <w:jc w:val="both"/>
        <w:rPr>
          <w:lang w:eastAsia="fr-FR" w:bidi="en-US"/>
        </w:rPr>
      </w:pPr>
      <w:r w:rsidRPr="00617282">
        <w:rPr>
          <w:lang w:eastAsia="fr-FR" w:bidi="en-US"/>
        </w:rPr>
        <w:t>Naturel</w:t>
      </w:r>
    </w:p>
    <w:p w14:paraId="6EC3F18F" w14:textId="30595F3E" w:rsidR="0015330B" w:rsidRPr="00617282" w:rsidRDefault="005C240A" w:rsidP="0015330B">
      <w:pPr>
        <w:numPr>
          <w:ilvl w:val="0"/>
          <w:numId w:val="20"/>
        </w:numPr>
        <w:spacing w:before="120" w:after="120" w:line="276" w:lineRule="auto"/>
        <w:contextualSpacing/>
        <w:jc w:val="both"/>
        <w:rPr>
          <w:lang w:eastAsia="fr-FR" w:bidi="en-US"/>
        </w:rPr>
      </w:pPr>
      <w:r w:rsidRPr="00617282">
        <w:rPr>
          <w:lang w:eastAsia="fr-FR" w:bidi="en-US"/>
        </w:rPr>
        <w:t>Mécanique</w:t>
      </w:r>
      <w:r w:rsidR="0015330B" w:rsidRPr="00617282">
        <w:rPr>
          <w:lang w:eastAsia="fr-FR" w:bidi="en-US"/>
        </w:rPr>
        <w:t xml:space="preserve"> simple flux ou double flux</w:t>
      </w:r>
    </w:p>
    <w:p w14:paraId="6E16EBCA" w14:textId="0C09AA9A" w:rsidR="0015330B" w:rsidRPr="00617282" w:rsidRDefault="005C240A" w:rsidP="0015330B">
      <w:pPr>
        <w:numPr>
          <w:ilvl w:val="0"/>
          <w:numId w:val="20"/>
        </w:numPr>
        <w:spacing w:before="120" w:after="120" w:line="276" w:lineRule="auto"/>
        <w:contextualSpacing/>
        <w:jc w:val="both"/>
        <w:rPr>
          <w:lang w:eastAsia="fr-FR" w:bidi="en-US"/>
        </w:rPr>
      </w:pPr>
      <w:r w:rsidRPr="00617282">
        <w:rPr>
          <w:lang w:eastAsia="fr-FR" w:bidi="en-US"/>
        </w:rPr>
        <w:t>Individuel</w:t>
      </w:r>
      <w:r w:rsidR="0015330B" w:rsidRPr="00617282">
        <w:rPr>
          <w:lang w:eastAsia="fr-FR" w:bidi="en-US"/>
        </w:rPr>
        <w:t>/collectif</w:t>
      </w:r>
    </w:p>
    <w:p w14:paraId="00609381"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Quel est le type des bouches d’entrée d’air </w:t>
      </w:r>
    </w:p>
    <w:p w14:paraId="14077DBA" w14:textId="77777777" w:rsidR="0015330B" w:rsidRPr="00617282" w:rsidRDefault="0015330B" w:rsidP="0015330B">
      <w:pPr>
        <w:numPr>
          <w:ilvl w:val="0"/>
          <w:numId w:val="25"/>
        </w:numPr>
        <w:spacing w:before="120" w:after="120" w:line="276" w:lineRule="auto"/>
        <w:contextualSpacing/>
        <w:jc w:val="both"/>
        <w:rPr>
          <w:lang w:eastAsia="fr-FR" w:bidi="en-US"/>
        </w:rPr>
      </w:pPr>
      <w:r w:rsidRPr="00617282">
        <w:rPr>
          <w:lang w:eastAsia="fr-FR" w:bidi="en-US"/>
        </w:rPr>
        <w:t>Fixe</w:t>
      </w:r>
    </w:p>
    <w:p w14:paraId="7E6F1572" w14:textId="77777777" w:rsidR="0015330B" w:rsidRPr="00617282" w:rsidRDefault="0015330B" w:rsidP="0015330B">
      <w:pPr>
        <w:numPr>
          <w:ilvl w:val="0"/>
          <w:numId w:val="21"/>
        </w:numPr>
        <w:spacing w:before="120" w:after="120" w:line="276" w:lineRule="auto"/>
        <w:contextualSpacing/>
        <w:jc w:val="both"/>
        <w:rPr>
          <w:lang w:eastAsia="fr-FR" w:bidi="en-US"/>
        </w:rPr>
      </w:pPr>
      <w:r w:rsidRPr="00617282">
        <w:rPr>
          <w:lang w:eastAsia="fr-FR" w:bidi="en-US"/>
        </w:rPr>
        <w:t>Hygroréglable</w:t>
      </w:r>
    </w:p>
    <w:p w14:paraId="0696AC90"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Quel est le type de conduit d’extraction qui sera utilisé</w:t>
      </w:r>
    </w:p>
    <w:p w14:paraId="5D66B673" w14:textId="70350EE5" w:rsidR="0015330B" w:rsidRPr="00617282" w:rsidRDefault="005C240A" w:rsidP="0015330B">
      <w:pPr>
        <w:numPr>
          <w:ilvl w:val="0"/>
          <w:numId w:val="24"/>
        </w:numPr>
        <w:spacing w:before="120" w:after="120" w:line="276" w:lineRule="auto"/>
        <w:contextualSpacing/>
        <w:jc w:val="both"/>
        <w:rPr>
          <w:lang w:eastAsia="fr-FR" w:bidi="en-US"/>
        </w:rPr>
      </w:pPr>
      <w:r w:rsidRPr="00617282">
        <w:rPr>
          <w:lang w:eastAsia="fr-FR" w:bidi="en-US"/>
        </w:rPr>
        <w:t>Conduit</w:t>
      </w:r>
      <w:r w:rsidR="0015330B" w:rsidRPr="00617282">
        <w:rPr>
          <w:lang w:eastAsia="fr-FR" w:bidi="en-US"/>
        </w:rPr>
        <w:t xml:space="preserve"> shunt</w:t>
      </w:r>
    </w:p>
    <w:p w14:paraId="48724513" w14:textId="7A2E0D48" w:rsidR="0015330B" w:rsidRPr="00617282" w:rsidRDefault="005C240A" w:rsidP="0015330B">
      <w:pPr>
        <w:numPr>
          <w:ilvl w:val="0"/>
          <w:numId w:val="24"/>
        </w:numPr>
        <w:spacing w:before="120" w:after="120" w:line="276" w:lineRule="auto"/>
        <w:contextualSpacing/>
        <w:jc w:val="both"/>
        <w:rPr>
          <w:lang w:eastAsia="fr-FR" w:bidi="en-US"/>
        </w:rPr>
      </w:pPr>
      <w:r w:rsidRPr="00617282">
        <w:rPr>
          <w:lang w:eastAsia="fr-FR" w:bidi="en-US"/>
        </w:rPr>
        <w:t>Gaine</w:t>
      </w:r>
    </w:p>
    <w:p w14:paraId="62D0C7F0"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Description des groupes ventilateurs envisagés</w:t>
      </w:r>
    </w:p>
    <w:p w14:paraId="7E931A73"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Modèle</w:t>
      </w:r>
    </w:p>
    <w:p w14:paraId="6C6AACEE"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Emplacement</w:t>
      </w:r>
    </w:p>
    <w:p w14:paraId="537909BD"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Puissance</w:t>
      </w:r>
    </w:p>
    <w:p w14:paraId="65778B6C"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Localisation</w:t>
      </w:r>
    </w:p>
    <w:p w14:paraId="362CA06D" w14:textId="77777777" w:rsidR="0015330B" w:rsidRPr="00617282" w:rsidRDefault="0015330B" w:rsidP="0015330B">
      <w:pPr>
        <w:numPr>
          <w:ilvl w:val="0"/>
          <w:numId w:val="27"/>
        </w:numPr>
        <w:spacing w:before="120" w:after="120" w:line="276" w:lineRule="auto"/>
        <w:contextualSpacing/>
        <w:jc w:val="both"/>
        <w:rPr>
          <w:lang w:eastAsia="fr-FR" w:bidi="en-US"/>
        </w:rPr>
      </w:pPr>
      <w:r w:rsidRPr="00617282">
        <w:rPr>
          <w:lang w:eastAsia="fr-FR" w:bidi="en-US"/>
        </w:rPr>
        <w:t>Accès pour la maintenance</w:t>
      </w:r>
    </w:p>
    <w:p w14:paraId="6913488B"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En cas de système de ventilation double flux, la mise en place d’une batterie chaude est-elle envisagée ? Si oui, son utilité devra être justifiée.</w:t>
      </w:r>
    </w:p>
    <w:p w14:paraId="23D2D942"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Indiquer également sa puissance et son mode de régulation</w:t>
      </w:r>
    </w:p>
    <w:p w14:paraId="6AE58DDE"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Mettre en avant que les travaux envisagés vont permettre de respecter les débits règlementaires</w:t>
      </w:r>
    </w:p>
    <w:p w14:paraId="03807623"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Le système de ventilation envisagé permettra-t-il de réaliser une ventilation nocturne en cas de surchauffe estivale ?</w:t>
      </w:r>
    </w:p>
    <w:p w14:paraId="7240D32F" w14:textId="77777777" w:rsidR="0015330B" w:rsidRPr="00617282" w:rsidRDefault="0015330B" w:rsidP="0015330B">
      <w:pPr>
        <w:numPr>
          <w:ilvl w:val="0"/>
          <w:numId w:val="5"/>
        </w:numPr>
        <w:spacing w:before="120" w:after="120" w:line="276" w:lineRule="auto"/>
        <w:contextualSpacing/>
        <w:jc w:val="both"/>
        <w:rPr>
          <w:lang w:eastAsia="fr-FR" w:bidi="en-US"/>
        </w:rPr>
      </w:pPr>
      <w:r w:rsidRPr="00617282">
        <w:rPr>
          <w:lang w:eastAsia="fr-FR" w:bidi="en-US"/>
        </w:rPr>
        <w:t>Décrire le mode de fonctionnement et de régulation envisagée</w:t>
      </w:r>
    </w:p>
    <w:p w14:paraId="2C9DC41E" w14:textId="740A905E" w:rsidR="007C6EF6" w:rsidRDefault="0015330B" w:rsidP="009D1F29">
      <w:pPr>
        <w:numPr>
          <w:ilvl w:val="0"/>
          <w:numId w:val="5"/>
        </w:numPr>
        <w:spacing w:before="120" w:after="120" w:line="276" w:lineRule="auto"/>
        <w:contextualSpacing/>
        <w:jc w:val="both"/>
        <w:rPr>
          <w:lang w:eastAsia="fr-FR" w:bidi="en-US"/>
        </w:rPr>
      </w:pPr>
      <w:r w:rsidRPr="00617282">
        <w:rPr>
          <w:lang w:eastAsia="fr-FR" w:bidi="en-US"/>
        </w:rPr>
        <w:t xml:space="preserve">Fournir le schéma aéraulique d’implantation </w:t>
      </w:r>
    </w:p>
    <w:p w14:paraId="5CA0136A" w14:textId="177BA854" w:rsidR="009D1F29" w:rsidRDefault="009D1F29" w:rsidP="0015330B">
      <w:pPr>
        <w:pStyle w:val="Titre2"/>
      </w:pPr>
      <w:bookmarkStart w:id="41" w:name="_Toc152841964"/>
      <w:r>
        <w:lastRenderedPageBreak/>
        <w:t>Gestion du confort estival</w:t>
      </w:r>
      <w:bookmarkEnd w:id="41"/>
      <w:r>
        <w:t xml:space="preserve"> </w:t>
      </w:r>
    </w:p>
    <w:p w14:paraId="025F8051" w14:textId="5C544A72" w:rsidR="0015330B" w:rsidRPr="00617282" w:rsidRDefault="00306734" w:rsidP="0015330B">
      <w:pPr>
        <w:rPr>
          <w:b/>
          <w:u w:val="single"/>
        </w:rPr>
      </w:pPr>
      <w:r>
        <w:rPr>
          <w:b/>
          <w:u w:val="single"/>
        </w:rPr>
        <w:t>Éléments à renseigner obligatoirement</w:t>
      </w:r>
    </w:p>
    <w:p w14:paraId="24CA4957" w14:textId="77777777" w:rsidR="0015330B" w:rsidRPr="00617282" w:rsidRDefault="0015330B" w:rsidP="0015330B">
      <w:pPr>
        <w:numPr>
          <w:ilvl w:val="0"/>
          <w:numId w:val="18"/>
        </w:numPr>
        <w:spacing w:before="120" w:after="120" w:line="276" w:lineRule="auto"/>
        <w:contextualSpacing/>
        <w:jc w:val="both"/>
        <w:rPr>
          <w:lang w:eastAsia="fr-FR" w:bidi="en-US"/>
        </w:rPr>
      </w:pPr>
      <w:r w:rsidRPr="00617282">
        <w:rPr>
          <w:lang w:eastAsia="fr-FR" w:bidi="en-US"/>
        </w:rPr>
        <w:t>Température intérieure de confort du bâtiment (Tic) :</w:t>
      </w:r>
    </w:p>
    <w:p w14:paraId="7F6C64FF" w14:textId="77777777" w:rsidR="0015330B" w:rsidRPr="00617282" w:rsidRDefault="0015330B" w:rsidP="0015330B">
      <w:pPr>
        <w:numPr>
          <w:ilvl w:val="0"/>
          <w:numId w:val="18"/>
        </w:numPr>
        <w:spacing w:before="120" w:after="120" w:line="276" w:lineRule="auto"/>
        <w:contextualSpacing/>
        <w:jc w:val="both"/>
        <w:rPr>
          <w:lang w:eastAsia="fr-FR" w:bidi="en-US"/>
        </w:rPr>
      </w:pPr>
      <w:r w:rsidRPr="00617282">
        <w:rPr>
          <w:lang w:eastAsia="fr-FR" w:bidi="en-US"/>
        </w:rPr>
        <w:t xml:space="preserve">Partie du bâtiment la plus inconfortable : Décrire la situation </w:t>
      </w:r>
    </w:p>
    <w:p w14:paraId="7C6B8C09" w14:textId="77777777" w:rsidR="0015330B" w:rsidRPr="00617282" w:rsidRDefault="0015330B" w:rsidP="0015330B">
      <w:pPr>
        <w:numPr>
          <w:ilvl w:val="0"/>
          <w:numId w:val="18"/>
        </w:numPr>
        <w:spacing w:before="120" w:after="120" w:line="276" w:lineRule="auto"/>
        <w:contextualSpacing/>
        <w:jc w:val="both"/>
        <w:rPr>
          <w:lang w:eastAsia="fr-FR" w:bidi="en-US"/>
        </w:rPr>
      </w:pPr>
      <w:r w:rsidRPr="00617282">
        <w:rPr>
          <w:lang w:eastAsia="fr-FR" w:bidi="en-US"/>
        </w:rPr>
        <w:t>Décrire comment sont maitrisés les apports solaires</w:t>
      </w:r>
    </w:p>
    <w:p w14:paraId="44E829C8" w14:textId="77777777" w:rsidR="0015330B" w:rsidRPr="00617282" w:rsidRDefault="0015330B" w:rsidP="0015330B">
      <w:pPr>
        <w:numPr>
          <w:ilvl w:val="0"/>
          <w:numId w:val="18"/>
        </w:numPr>
        <w:spacing w:before="120" w:after="120" w:line="276" w:lineRule="auto"/>
        <w:contextualSpacing/>
        <w:jc w:val="both"/>
        <w:rPr>
          <w:lang w:eastAsia="fr-FR" w:bidi="en-US"/>
        </w:rPr>
      </w:pPr>
      <w:r w:rsidRPr="00617282">
        <w:rPr>
          <w:lang w:eastAsia="fr-FR" w:bidi="en-US"/>
        </w:rPr>
        <w:t>Décrire les principaux apports de chaleur internes</w:t>
      </w:r>
    </w:p>
    <w:p w14:paraId="1997C8E2" w14:textId="77777777" w:rsidR="0015330B" w:rsidRPr="00617282" w:rsidRDefault="0015330B" w:rsidP="0015330B">
      <w:pPr>
        <w:numPr>
          <w:ilvl w:val="0"/>
          <w:numId w:val="18"/>
        </w:numPr>
        <w:spacing w:before="120" w:after="120" w:line="276" w:lineRule="auto"/>
        <w:contextualSpacing/>
        <w:jc w:val="both"/>
        <w:rPr>
          <w:lang w:eastAsia="fr-FR" w:bidi="en-US"/>
        </w:rPr>
      </w:pPr>
      <w:r w:rsidRPr="00617282">
        <w:rPr>
          <w:lang w:eastAsia="fr-FR" w:bidi="en-US"/>
        </w:rPr>
        <w:t>Décrire comment sont maitrisés les apports de chaleur internes</w:t>
      </w:r>
    </w:p>
    <w:p w14:paraId="6F0236CD" w14:textId="77777777" w:rsidR="0015330B" w:rsidRPr="00617282" w:rsidRDefault="0015330B" w:rsidP="0015330B">
      <w:pPr>
        <w:numPr>
          <w:ilvl w:val="0"/>
          <w:numId w:val="18"/>
        </w:numPr>
        <w:spacing w:before="120" w:after="120" w:line="276" w:lineRule="auto"/>
        <w:contextualSpacing/>
        <w:jc w:val="both"/>
        <w:rPr>
          <w:rFonts w:cs="Arial"/>
        </w:rPr>
      </w:pPr>
      <w:r w:rsidRPr="00617282">
        <w:rPr>
          <w:rFonts w:cs="Arial"/>
        </w:rPr>
        <w:t>Si le projet est en ITI, préciser comment seront gérées les éventuelles montées en températures liées au manque d’inertie</w:t>
      </w:r>
    </w:p>
    <w:p w14:paraId="42FD5939" w14:textId="77777777" w:rsidR="0015330B" w:rsidRPr="00617282" w:rsidRDefault="0015330B" w:rsidP="0015330B">
      <w:pPr>
        <w:numPr>
          <w:ilvl w:val="0"/>
          <w:numId w:val="18"/>
        </w:numPr>
        <w:spacing w:before="120" w:after="120" w:line="276" w:lineRule="auto"/>
        <w:contextualSpacing/>
        <w:jc w:val="both"/>
        <w:rPr>
          <w:rFonts w:cs="Arial"/>
          <w:b/>
        </w:rPr>
      </w:pPr>
      <w:r w:rsidRPr="00617282">
        <w:rPr>
          <w:rFonts w:cs="Arial"/>
          <w:b/>
        </w:rPr>
        <w:t>Les plans de façades (ou photos) annotés précisant les protections solaires par menuiserie</w:t>
      </w:r>
    </w:p>
    <w:p w14:paraId="0C54B833" w14:textId="77777777" w:rsidR="0015330B" w:rsidRPr="00617282" w:rsidRDefault="0015330B" w:rsidP="0015330B">
      <w:pPr>
        <w:numPr>
          <w:ilvl w:val="0"/>
          <w:numId w:val="18"/>
        </w:numPr>
        <w:spacing w:before="120" w:after="120" w:line="276" w:lineRule="auto"/>
        <w:contextualSpacing/>
        <w:jc w:val="both"/>
        <w:rPr>
          <w:rFonts w:cs="Arial"/>
          <w:b/>
        </w:rPr>
      </w:pPr>
      <w:r w:rsidRPr="00617282">
        <w:rPr>
          <w:rFonts w:cs="Arial"/>
          <w:b/>
        </w:rPr>
        <w:t>En cas de VMC double flux, préciser la localisation des bouches d’entrées d’air neuf</w:t>
      </w:r>
    </w:p>
    <w:p w14:paraId="292B43DC" w14:textId="77777777" w:rsidR="0015330B" w:rsidRPr="00617282" w:rsidRDefault="0015330B" w:rsidP="0015330B">
      <w:pPr>
        <w:rPr>
          <w:rFonts w:cs="Arial"/>
        </w:rPr>
      </w:pPr>
      <w:r w:rsidRPr="00617282">
        <w:rPr>
          <w:rFonts w:cs="Arial"/>
          <w:b/>
          <w:u w:val="single"/>
        </w:rPr>
        <w:t>Stratégie(s) pour assurer le confort d’été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gridCol w:w="704"/>
        <w:gridCol w:w="736"/>
      </w:tblGrid>
      <w:tr w:rsidR="0015330B" w:rsidRPr="00617282" w14:paraId="120B970B" w14:textId="77777777" w:rsidTr="0015330B">
        <w:trPr>
          <w:trHeight w:hRule="exact" w:val="454"/>
        </w:trPr>
        <w:tc>
          <w:tcPr>
            <w:tcW w:w="7763" w:type="dxa"/>
            <w:shd w:val="clear" w:color="auto" w:fill="F26A81"/>
            <w:vAlign w:val="center"/>
          </w:tcPr>
          <w:p w14:paraId="7BD725C3" w14:textId="77777777" w:rsidR="0015330B" w:rsidRPr="00617282" w:rsidRDefault="0015330B" w:rsidP="0015330B">
            <w:pPr>
              <w:spacing w:after="0"/>
              <w:rPr>
                <w:rFonts w:cs="Arial"/>
              </w:rPr>
            </w:pPr>
            <w:r w:rsidRPr="00617282">
              <w:rPr>
                <w:rFonts w:cs="Arial"/>
              </w:rPr>
              <w:t>Solution(s)  technique(s) retenue(s)</w:t>
            </w:r>
          </w:p>
        </w:tc>
        <w:tc>
          <w:tcPr>
            <w:tcW w:w="709" w:type="dxa"/>
            <w:shd w:val="clear" w:color="auto" w:fill="F26A81"/>
            <w:vAlign w:val="center"/>
          </w:tcPr>
          <w:p w14:paraId="07D097B0" w14:textId="77777777" w:rsidR="0015330B" w:rsidRPr="00617282" w:rsidRDefault="0015330B" w:rsidP="0015330B">
            <w:pPr>
              <w:spacing w:after="0"/>
              <w:jc w:val="center"/>
              <w:rPr>
                <w:rFonts w:cs="Arial"/>
              </w:rPr>
            </w:pPr>
            <w:r w:rsidRPr="00617282">
              <w:rPr>
                <w:rFonts w:cs="Arial"/>
              </w:rPr>
              <w:t>Oui</w:t>
            </w:r>
          </w:p>
        </w:tc>
        <w:tc>
          <w:tcPr>
            <w:tcW w:w="740" w:type="dxa"/>
            <w:shd w:val="clear" w:color="auto" w:fill="F26A81"/>
            <w:vAlign w:val="center"/>
          </w:tcPr>
          <w:p w14:paraId="6857F980" w14:textId="77777777" w:rsidR="0015330B" w:rsidRPr="00617282" w:rsidRDefault="0015330B" w:rsidP="0015330B">
            <w:pPr>
              <w:spacing w:after="0"/>
              <w:jc w:val="center"/>
              <w:rPr>
                <w:rFonts w:cs="Arial"/>
              </w:rPr>
            </w:pPr>
            <w:r w:rsidRPr="00617282">
              <w:rPr>
                <w:rFonts w:cs="Arial"/>
              </w:rPr>
              <w:t>Non</w:t>
            </w:r>
          </w:p>
        </w:tc>
      </w:tr>
      <w:tr w:rsidR="0015330B" w:rsidRPr="00617282" w14:paraId="5B04335D" w14:textId="77777777" w:rsidTr="0015330B">
        <w:trPr>
          <w:trHeight w:hRule="exact" w:val="454"/>
        </w:trPr>
        <w:tc>
          <w:tcPr>
            <w:tcW w:w="7763" w:type="dxa"/>
            <w:vAlign w:val="center"/>
          </w:tcPr>
          <w:p w14:paraId="61AE37EB" w14:textId="77777777" w:rsidR="0015330B" w:rsidRPr="00617282" w:rsidRDefault="0015330B" w:rsidP="0015330B">
            <w:pPr>
              <w:spacing w:after="0" w:line="240" w:lineRule="auto"/>
              <w:rPr>
                <w:rFonts w:cs="Arial"/>
                <w:sz w:val="20"/>
                <w:szCs w:val="20"/>
              </w:rPr>
            </w:pPr>
            <w:r w:rsidRPr="00617282">
              <w:rPr>
                <w:rFonts w:cs="Arial"/>
                <w:sz w:val="20"/>
                <w:szCs w:val="20"/>
              </w:rPr>
              <w:t xml:space="preserve">Mise en place de stores intérieurs. </w:t>
            </w:r>
            <w:r w:rsidRPr="00617282">
              <w:rPr>
                <w:rFonts w:cs="Arial"/>
                <w:i/>
                <w:sz w:val="20"/>
                <w:szCs w:val="20"/>
              </w:rPr>
              <w:t>Si oui indiquer leur positionnement.</w:t>
            </w:r>
          </w:p>
        </w:tc>
        <w:tc>
          <w:tcPr>
            <w:tcW w:w="709" w:type="dxa"/>
          </w:tcPr>
          <w:p w14:paraId="73A411AD" w14:textId="77777777" w:rsidR="0015330B" w:rsidRPr="00617282" w:rsidRDefault="0015330B" w:rsidP="0015330B">
            <w:pPr>
              <w:spacing w:after="0"/>
              <w:rPr>
                <w:rFonts w:cs="Arial"/>
              </w:rPr>
            </w:pPr>
          </w:p>
        </w:tc>
        <w:tc>
          <w:tcPr>
            <w:tcW w:w="740" w:type="dxa"/>
          </w:tcPr>
          <w:p w14:paraId="78471BD8" w14:textId="77777777" w:rsidR="0015330B" w:rsidRPr="00617282" w:rsidRDefault="0015330B" w:rsidP="0015330B">
            <w:pPr>
              <w:spacing w:after="0"/>
              <w:rPr>
                <w:rFonts w:cs="Arial"/>
              </w:rPr>
            </w:pPr>
          </w:p>
        </w:tc>
      </w:tr>
      <w:tr w:rsidR="0015330B" w:rsidRPr="00617282" w14:paraId="43AA0C5E" w14:textId="77777777" w:rsidTr="0015330B">
        <w:trPr>
          <w:trHeight w:hRule="exact" w:val="454"/>
        </w:trPr>
        <w:tc>
          <w:tcPr>
            <w:tcW w:w="7763" w:type="dxa"/>
            <w:vAlign w:val="center"/>
          </w:tcPr>
          <w:p w14:paraId="4B336767" w14:textId="77777777" w:rsidR="0015330B" w:rsidRPr="00617282" w:rsidRDefault="0015330B" w:rsidP="0015330B">
            <w:pPr>
              <w:spacing w:after="0" w:line="240" w:lineRule="auto"/>
              <w:rPr>
                <w:rFonts w:cs="Arial"/>
                <w:sz w:val="20"/>
                <w:szCs w:val="20"/>
              </w:rPr>
            </w:pPr>
            <w:r w:rsidRPr="00617282">
              <w:rPr>
                <w:rFonts w:cs="Arial"/>
                <w:sz w:val="20"/>
                <w:szCs w:val="20"/>
              </w:rPr>
              <w:t xml:space="preserve">Mise en place de brise soleil orientable. </w:t>
            </w:r>
            <w:r w:rsidRPr="00617282">
              <w:rPr>
                <w:rFonts w:cs="Arial"/>
                <w:i/>
                <w:sz w:val="20"/>
                <w:szCs w:val="20"/>
              </w:rPr>
              <w:t>Si oui indiquer leur positionnement.</w:t>
            </w:r>
          </w:p>
        </w:tc>
        <w:tc>
          <w:tcPr>
            <w:tcW w:w="709" w:type="dxa"/>
          </w:tcPr>
          <w:p w14:paraId="0E12B47C" w14:textId="77777777" w:rsidR="0015330B" w:rsidRPr="00617282" w:rsidRDefault="0015330B" w:rsidP="0015330B">
            <w:pPr>
              <w:spacing w:after="0"/>
              <w:rPr>
                <w:rFonts w:cs="Arial"/>
              </w:rPr>
            </w:pPr>
          </w:p>
        </w:tc>
        <w:tc>
          <w:tcPr>
            <w:tcW w:w="740" w:type="dxa"/>
          </w:tcPr>
          <w:p w14:paraId="7EA2B942" w14:textId="77777777" w:rsidR="0015330B" w:rsidRPr="00617282" w:rsidRDefault="0015330B" w:rsidP="0015330B">
            <w:pPr>
              <w:spacing w:after="0"/>
              <w:rPr>
                <w:rFonts w:cs="Arial"/>
              </w:rPr>
            </w:pPr>
          </w:p>
        </w:tc>
      </w:tr>
      <w:tr w:rsidR="0015330B" w:rsidRPr="00617282" w14:paraId="6DAA42E5" w14:textId="77777777" w:rsidTr="0015330B">
        <w:trPr>
          <w:trHeight w:hRule="exact" w:val="454"/>
        </w:trPr>
        <w:tc>
          <w:tcPr>
            <w:tcW w:w="7763" w:type="dxa"/>
            <w:vAlign w:val="center"/>
          </w:tcPr>
          <w:p w14:paraId="6DA9417F" w14:textId="77777777" w:rsidR="0015330B" w:rsidRPr="00617282" w:rsidRDefault="0015330B" w:rsidP="0015330B">
            <w:pPr>
              <w:spacing w:after="0" w:line="240" w:lineRule="auto"/>
              <w:rPr>
                <w:rFonts w:cs="Arial"/>
                <w:sz w:val="20"/>
                <w:szCs w:val="20"/>
              </w:rPr>
            </w:pPr>
            <w:r w:rsidRPr="00617282">
              <w:rPr>
                <w:rFonts w:cs="Arial"/>
                <w:sz w:val="20"/>
                <w:szCs w:val="20"/>
              </w:rPr>
              <w:t xml:space="preserve">Mise en place de vitrage avec un facteur solaire adapté. </w:t>
            </w:r>
            <w:r w:rsidRPr="00617282">
              <w:rPr>
                <w:rFonts w:cs="Arial"/>
                <w:i/>
                <w:sz w:val="20"/>
                <w:szCs w:val="20"/>
              </w:rPr>
              <w:t>Si oui indiquer leur positionnement.</w:t>
            </w:r>
          </w:p>
        </w:tc>
        <w:tc>
          <w:tcPr>
            <w:tcW w:w="709" w:type="dxa"/>
          </w:tcPr>
          <w:p w14:paraId="11428CB1" w14:textId="77777777" w:rsidR="0015330B" w:rsidRPr="00617282" w:rsidRDefault="0015330B" w:rsidP="0015330B">
            <w:pPr>
              <w:spacing w:after="0"/>
              <w:rPr>
                <w:rFonts w:cs="Arial"/>
              </w:rPr>
            </w:pPr>
          </w:p>
        </w:tc>
        <w:tc>
          <w:tcPr>
            <w:tcW w:w="740" w:type="dxa"/>
          </w:tcPr>
          <w:p w14:paraId="411C16FA" w14:textId="77777777" w:rsidR="0015330B" w:rsidRPr="00617282" w:rsidRDefault="0015330B" w:rsidP="0015330B">
            <w:pPr>
              <w:spacing w:after="0"/>
              <w:rPr>
                <w:rFonts w:cs="Arial"/>
              </w:rPr>
            </w:pPr>
          </w:p>
        </w:tc>
      </w:tr>
      <w:tr w:rsidR="0015330B" w:rsidRPr="00617282" w14:paraId="0D46DAA2" w14:textId="77777777" w:rsidTr="0015330B">
        <w:trPr>
          <w:trHeight w:hRule="exact" w:val="454"/>
        </w:trPr>
        <w:tc>
          <w:tcPr>
            <w:tcW w:w="7763" w:type="dxa"/>
            <w:vAlign w:val="center"/>
          </w:tcPr>
          <w:p w14:paraId="37D52F5F" w14:textId="77777777" w:rsidR="0015330B" w:rsidRPr="00617282" w:rsidRDefault="0015330B" w:rsidP="0015330B">
            <w:pPr>
              <w:spacing w:after="0" w:line="240" w:lineRule="auto"/>
              <w:rPr>
                <w:rFonts w:cs="Arial"/>
                <w:sz w:val="20"/>
                <w:szCs w:val="20"/>
              </w:rPr>
            </w:pPr>
            <w:r w:rsidRPr="00617282">
              <w:rPr>
                <w:rFonts w:cs="Arial"/>
                <w:sz w:val="20"/>
                <w:szCs w:val="20"/>
              </w:rPr>
              <w:t xml:space="preserve">Mise en place d’une ventilation double flux ? </w:t>
            </w:r>
          </w:p>
        </w:tc>
        <w:tc>
          <w:tcPr>
            <w:tcW w:w="709" w:type="dxa"/>
          </w:tcPr>
          <w:p w14:paraId="088723CF" w14:textId="77777777" w:rsidR="0015330B" w:rsidRPr="00617282" w:rsidRDefault="0015330B" w:rsidP="0015330B">
            <w:pPr>
              <w:spacing w:after="0"/>
              <w:rPr>
                <w:rFonts w:cs="Arial"/>
              </w:rPr>
            </w:pPr>
          </w:p>
        </w:tc>
        <w:tc>
          <w:tcPr>
            <w:tcW w:w="740" w:type="dxa"/>
          </w:tcPr>
          <w:p w14:paraId="43757CF0" w14:textId="77777777" w:rsidR="0015330B" w:rsidRPr="00617282" w:rsidRDefault="0015330B" w:rsidP="0015330B">
            <w:pPr>
              <w:spacing w:after="0"/>
              <w:rPr>
                <w:rFonts w:cs="Arial"/>
              </w:rPr>
            </w:pPr>
          </w:p>
        </w:tc>
      </w:tr>
      <w:tr w:rsidR="0015330B" w:rsidRPr="00617282" w14:paraId="72648679" w14:textId="77777777" w:rsidTr="0015330B">
        <w:trPr>
          <w:trHeight w:hRule="exact" w:val="454"/>
        </w:trPr>
        <w:tc>
          <w:tcPr>
            <w:tcW w:w="7763" w:type="dxa"/>
            <w:vAlign w:val="center"/>
          </w:tcPr>
          <w:p w14:paraId="723E2B5A" w14:textId="77777777" w:rsidR="0015330B" w:rsidRPr="00617282" w:rsidRDefault="0015330B" w:rsidP="0015330B">
            <w:pPr>
              <w:spacing w:after="0" w:line="240" w:lineRule="auto"/>
              <w:rPr>
                <w:rFonts w:cs="Arial"/>
                <w:sz w:val="20"/>
                <w:szCs w:val="20"/>
              </w:rPr>
            </w:pPr>
            <w:r w:rsidRPr="00617282">
              <w:rPr>
                <w:rFonts w:cs="Arial"/>
                <w:sz w:val="20"/>
                <w:szCs w:val="20"/>
              </w:rPr>
              <w:t xml:space="preserve">Possibilité de free </w:t>
            </w:r>
            <w:proofErr w:type="spellStart"/>
            <w:r w:rsidRPr="00617282">
              <w:rPr>
                <w:rFonts w:cs="Arial"/>
                <w:sz w:val="20"/>
                <w:szCs w:val="20"/>
              </w:rPr>
              <w:t>cooling</w:t>
            </w:r>
            <w:proofErr w:type="spellEnd"/>
            <w:r w:rsidRPr="00617282">
              <w:rPr>
                <w:rFonts w:cs="Arial"/>
                <w:sz w:val="20"/>
                <w:szCs w:val="20"/>
              </w:rPr>
              <w:t xml:space="preserve"> ? </w:t>
            </w:r>
            <w:r w:rsidRPr="00617282">
              <w:rPr>
                <w:rFonts w:cs="Arial"/>
                <w:i/>
                <w:sz w:val="20"/>
                <w:szCs w:val="20"/>
              </w:rPr>
              <w:t>Si oui indiquer le principe de fonctionnement.</w:t>
            </w:r>
          </w:p>
        </w:tc>
        <w:tc>
          <w:tcPr>
            <w:tcW w:w="709" w:type="dxa"/>
          </w:tcPr>
          <w:p w14:paraId="561205DE" w14:textId="77777777" w:rsidR="0015330B" w:rsidRPr="00617282" w:rsidRDefault="0015330B" w:rsidP="0015330B">
            <w:pPr>
              <w:spacing w:after="0"/>
              <w:rPr>
                <w:rFonts w:cs="Arial"/>
              </w:rPr>
            </w:pPr>
          </w:p>
        </w:tc>
        <w:tc>
          <w:tcPr>
            <w:tcW w:w="740" w:type="dxa"/>
          </w:tcPr>
          <w:p w14:paraId="0C77FE54" w14:textId="77777777" w:rsidR="0015330B" w:rsidRPr="00617282" w:rsidRDefault="0015330B" w:rsidP="0015330B">
            <w:pPr>
              <w:spacing w:after="0"/>
              <w:rPr>
                <w:rFonts w:cs="Arial"/>
              </w:rPr>
            </w:pPr>
          </w:p>
        </w:tc>
      </w:tr>
      <w:tr w:rsidR="0015330B" w:rsidRPr="00617282" w14:paraId="6D98A117" w14:textId="77777777" w:rsidTr="0015330B">
        <w:trPr>
          <w:trHeight w:hRule="exact" w:val="454"/>
        </w:trPr>
        <w:tc>
          <w:tcPr>
            <w:tcW w:w="7763" w:type="dxa"/>
            <w:vAlign w:val="center"/>
          </w:tcPr>
          <w:p w14:paraId="1587C55F" w14:textId="77777777" w:rsidR="0015330B" w:rsidRPr="00617282" w:rsidRDefault="0015330B" w:rsidP="0015330B">
            <w:pPr>
              <w:spacing w:after="0" w:line="240" w:lineRule="auto"/>
              <w:rPr>
                <w:rFonts w:cs="Arial"/>
                <w:sz w:val="20"/>
                <w:szCs w:val="20"/>
              </w:rPr>
            </w:pPr>
            <w:r w:rsidRPr="00617282">
              <w:rPr>
                <w:rFonts w:cs="Arial"/>
                <w:sz w:val="20"/>
                <w:szCs w:val="20"/>
              </w:rPr>
              <w:t>Possibilité de ventilation nocturne naturelle/mécanique ?</w:t>
            </w:r>
            <w:r w:rsidRPr="00617282">
              <w:t xml:space="preserve"> </w:t>
            </w:r>
            <w:r w:rsidRPr="00617282">
              <w:rPr>
                <w:rFonts w:cs="Arial"/>
                <w:sz w:val="20"/>
                <w:szCs w:val="20"/>
              </w:rPr>
              <w:t>Si oui indiquer le principe de fonctionnement.</w:t>
            </w:r>
          </w:p>
        </w:tc>
        <w:tc>
          <w:tcPr>
            <w:tcW w:w="709" w:type="dxa"/>
          </w:tcPr>
          <w:p w14:paraId="14AB9944" w14:textId="77777777" w:rsidR="0015330B" w:rsidRPr="00617282" w:rsidRDefault="0015330B" w:rsidP="0015330B">
            <w:pPr>
              <w:spacing w:after="0"/>
              <w:rPr>
                <w:rFonts w:cs="Arial"/>
                <w:sz w:val="20"/>
                <w:szCs w:val="20"/>
              </w:rPr>
            </w:pPr>
          </w:p>
        </w:tc>
        <w:tc>
          <w:tcPr>
            <w:tcW w:w="740" w:type="dxa"/>
          </w:tcPr>
          <w:p w14:paraId="162391AF" w14:textId="77777777" w:rsidR="0015330B" w:rsidRPr="00617282" w:rsidRDefault="0015330B" w:rsidP="0015330B">
            <w:pPr>
              <w:spacing w:after="0"/>
              <w:rPr>
                <w:rFonts w:cs="Arial"/>
                <w:sz w:val="20"/>
                <w:szCs w:val="20"/>
              </w:rPr>
            </w:pPr>
          </w:p>
        </w:tc>
      </w:tr>
      <w:tr w:rsidR="0015330B" w:rsidRPr="00617282" w14:paraId="6F1462FF" w14:textId="77777777" w:rsidTr="0015330B">
        <w:trPr>
          <w:trHeight w:hRule="exact" w:val="454"/>
        </w:trPr>
        <w:tc>
          <w:tcPr>
            <w:tcW w:w="7763" w:type="dxa"/>
            <w:vAlign w:val="center"/>
          </w:tcPr>
          <w:p w14:paraId="1368EA3E" w14:textId="77777777" w:rsidR="0015330B" w:rsidRPr="00617282" w:rsidRDefault="0015330B" w:rsidP="0015330B">
            <w:pPr>
              <w:spacing w:after="0" w:line="240" w:lineRule="auto"/>
              <w:rPr>
                <w:rFonts w:cs="Arial"/>
                <w:sz w:val="20"/>
                <w:szCs w:val="20"/>
              </w:rPr>
            </w:pPr>
            <w:r w:rsidRPr="00617282">
              <w:rPr>
                <w:rFonts w:cs="Arial"/>
                <w:sz w:val="20"/>
                <w:szCs w:val="20"/>
              </w:rPr>
              <w:t xml:space="preserve">Mise en place d’une casquette solaire ? </w:t>
            </w:r>
            <w:r w:rsidRPr="00617282">
              <w:rPr>
                <w:rFonts w:cs="Arial"/>
                <w:i/>
                <w:sz w:val="20"/>
                <w:szCs w:val="20"/>
              </w:rPr>
              <w:t>Si oui indiquer leur positionnement.</w:t>
            </w:r>
          </w:p>
        </w:tc>
        <w:tc>
          <w:tcPr>
            <w:tcW w:w="709" w:type="dxa"/>
          </w:tcPr>
          <w:p w14:paraId="3AEEFBCE" w14:textId="77777777" w:rsidR="0015330B" w:rsidRPr="00617282" w:rsidRDefault="0015330B" w:rsidP="0015330B">
            <w:pPr>
              <w:spacing w:after="0"/>
              <w:rPr>
                <w:rFonts w:cs="Arial"/>
                <w:sz w:val="20"/>
                <w:szCs w:val="20"/>
              </w:rPr>
            </w:pPr>
          </w:p>
        </w:tc>
        <w:tc>
          <w:tcPr>
            <w:tcW w:w="740" w:type="dxa"/>
          </w:tcPr>
          <w:p w14:paraId="7D3ED8E9" w14:textId="77777777" w:rsidR="0015330B" w:rsidRPr="00617282" w:rsidRDefault="0015330B" w:rsidP="0015330B">
            <w:pPr>
              <w:spacing w:after="0"/>
              <w:rPr>
                <w:rFonts w:cs="Arial"/>
                <w:sz w:val="20"/>
                <w:szCs w:val="20"/>
              </w:rPr>
            </w:pPr>
          </w:p>
        </w:tc>
      </w:tr>
      <w:tr w:rsidR="0015330B" w:rsidRPr="00617282" w14:paraId="223599A3" w14:textId="77777777" w:rsidTr="0015330B">
        <w:trPr>
          <w:trHeight w:hRule="exact" w:val="454"/>
        </w:trPr>
        <w:tc>
          <w:tcPr>
            <w:tcW w:w="7763" w:type="dxa"/>
            <w:vAlign w:val="center"/>
          </w:tcPr>
          <w:p w14:paraId="7C26B051" w14:textId="77777777" w:rsidR="0015330B" w:rsidRPr="00617282" w:rsidRDefault="0015330B" w:rsidP="0015330B">
            <w:pPr>
              <w:spacing w:after="0" w:line="240" w:lineRule="auto"/>
              <w:rPr>
                <w:rFonts w:cs="Arial"/>
                <w:sz w:val="20"/>
                <w:szCs w:val="20"/>
              </w:rPr>
            </w:pPr>
            <w:r w:rsidRPr="00617282">
              <w:rPr>
                <w:rFonts w:cs="Arial"/>
                <w:sz w:val="20"/>
                <w:szCs w:val="20"/>
              </w:rPr>
              <w:t>Autres</w:t>
            </w:r>
          </w:p>
        </w:tc>
        <w:tc>
          <w:tcPr>
            <w:tcW w:w="709" w:type="dxa"/>
          </w:tcPr>
          <w:p w14:paraId="734711FA" w14:textId="77777777" w:rsidR="0015330B" w:rsidRPr="00617282" w:rsidRDefault="0015330B" w:rsidP="0015330B">
            <w:pPr>
              <w:spacing w:after="0"/>
              <w:rPr>
                <w:rFonts w:cs="Arial"/>
                <w:sz w:val="20"/>
                <w:szCs w:val="20"/>
              </w:rPr>
            </w:pPr>
          </w:p>
        </w:tc>
        <w:tc>
          <w:tcPr>
            <w:tcW w:w="740" w:type="dxa"/>
          </w:tcPr>
          <w:p w14:paraId="08899C15" w14:textId="77777777" w:rsidR="0015330B" w:rsidRPr="00617282" w:rsidRDefault="0015330B" w:rsidP="0015330B">
            <w:pPr>
              <w:spacing w:after="0"/>
              <w:rPr>
                <w:rFonts w:cs="Arial"/>
                <w:sz w:val="20"/>
                <w:szCs w:val="20"/>
              </w:rPr>
            </w:pPr>
          </w:p>
        </w:tc>
      </w:tr>
    </w:tbl>
    <w:p w14:paraId="6B7270A4" w14:textId="74A6F6A8" w:rsidR="0015330B" w:rsidRDefault="0015330B" w:rsidP="009D1F29"/>
    <w:p w14:paraId="0FF5CB1D" w14:textId="14BD742F" w:rsidR="009D1F29" w:rsidRPr="008C6569" w:rsidRDefault="009D1F29" w:rsidP="0015330B">
      <w:pPr>
        <w:pStyle w:val="Titre1"/>
        <w:rPr>
          <w:color w:val="AF0F2A"/>
        </w:rPr>
      </w:pPr>
      <w:bookmarkStart w:id="42" w:name="_Toc152841965"/>
      <w:r w:rsidRPr="008C6569">
        <w:rPr>
          <w:color w:val="AF0F2A"/>
        </w:rPr>
        <w:t>Système chauffage</w:t>
      </w:r>
      <w:bookmarkEnd w:id="42"/>
      <w:r w:rsidRPr="008C6569">
        <w:rPr>
          <w:color w:val="AF0F2A"/>
        </w:rPr>
        <w:t xml:space="preserve"> </w:t>
      </w:r>
    </w:p>
    <w:p w14:paraId="4A499DD1" w14:textId="5E823331" w:rsidR="0015330B" w:rsidRDefault="0015330B" w:rsidP="009D1F29">
      <w:r w:rsidRPr="00617282">
        <w:rPr>
          <w:lang w:eastAsia="fr-FR" w:bidi="en-US"/>
        </w:rPr>
        <w:t>Afin de maximiser la réduction des consommations énergétiques permises par la réduction des besoins de chaleur engendrée par la mise en œuvre de ces STR sur l’enveloppe et la ventilation des bâtiments, il y a lieu d’assurer la mise à niveau des installations de génération, de distribution, d’émission et de régulation de chauffage.</w:t>
      </w:r>
    </w:p>
    <w:p w14:paraId="431EF80E" w14:textId="06281210" w:rsidR="00A26A17" w:rsidRDefault="009D1F29" w:rsidP="0015330B">
      <w:pPr>
        <w:pStyle w:val="Titre2"/>
      </w:pPr>
      <w:bookmarkStart w:id="43" w:name="_Toc152841966"/>
      <w:r>
        <w:t>Situation initiale</w:t>
      </w:r>
      <w:bookmarkEnd w:id="43"/>
      <w:r>
        <w:t xml:space="preserve"> </w:t>
      </w:r>
    </w:p>
    <w:p w14:paraId="4C7A890A" w14:textId="570C6798" w:rsidR="0015330B" w:rsidRPr="00617282" w:rsidRDefault="00306734" w:rsidP="0015330B">
      <w:pPr>
        <w:ind w:left="435"/>
        <w:rPr>
          <w:b/>
          <w:u w:val="single"/>
        </w:rPr>
      </w:pPr>
      <w:r>
        <w:rPr>
          <w:b/>
          <w:u w:val="single"/>
        </w:rPr>
        <w:t>Éléments à renseigner obligatoirement</w:t>
      </w:r>
    </w:p>
    <w:p w14:paraId="13E81017" w14:textId="77777777" w:rsidR="0015330B" w:rsidRPr="00617282" w:rsidRDefault="0015330B" w:rsidP="0015330B"/>
    <w:p w14:paraId="48BDF276" w14:textId="77777777" w:rsidR="0015330B" w:rsidRPr="00617282" w:rsidRDefault="0015330B" w:rsidP="0015330B">
      <w:pPr>
        <w:numPr>
          <w:ilvl w:val="0"/>
          <w:numId w:val="30"/>
        </w:numPr>
        <w:spacing w:before="120" w:after="120" w:line="276" w:lineRule="auto"/>
        <w:contextualSpacing/>
        <w:jc w:val="both"/>
        <w:rPr>
          <w:lang w:eastAsia="fr-FR" w:bidi="en-US"/>
        </w:rPr>
      </w:pPr>
      <w:r w:rsidRPr="00617282">
        <w:rPr>
          <w:lang w:eastAsia="fr-FR" w:bidi="en-US"/>
        </w:rPr>
        <w:t xml:space="preserve">Quel sont les équipements de production de chaleur </w:t>
      </w:r>
    </w:p>
    <w:p w14:paraId="3A0B63DF" w14:textId="77777777" w:rsidR="0015330B" w:rsidRPr="00617282" w:rsidRDefault="0015330B" w:rsidP="0015330B">
      <w:pPr>
        <w:numPr>
          <w:ilvl w:val="0"/>
          <w:numId w:val="31"/>
        </w:numPr>
        <w:spacing w:before="120" w:after="120" w:line="276" w:lineRule="auto"/>
        <w:contextualSpacing/>
        <w:jc w:val="both"/>
        <w:rPr>
          <w:lang w:eastAsia="fr-FR" w:bidi="en-US"/>
        </w:rPr>
      </w:pPr>
      <w:r w:rsidRPr="00617282">
        <w:rPr>
          <w:lang w:eastAsia="fr-FR" w:bidi="en-US"/>
        </w:rPr>
        <w:t>Type</w:t>
      </w:r>
    </w:p>
    <w:p w14:paraId="62033508" w14:textId="77777777" w:rsidR="0015330B" w:rsidRPr="00617282" w:rsidRDefault="0015330B" w:rsidP="0015330B">
      <w:pPr>
        <w:numPr>
          <w:ilvl w:val="0"/>
          <w:numId w:val="31"/>
        </w:numPr>
        <w:spacing w:before="120" w:after="120" w:line="276" w:lineRule="auto"/>
        <w:contextualSpacing/>
        <w:jc w:val="both"/>
        <w:rPr>
          <w:lang w:eastAsia="fr-FR" w:bidi="en-US"/>
        </w:rPr>
      </w:pPr>
      <w:r w:rsidRPr="00617282">
        <w:rPr>
          <w:lang w:eastAsia="fr-FR" w:bidi="en-US"/>
        </w:rPr>
        <w:t>Etat</w:t>
      </w:r>
    </w:p>
    <w:p w14:paraId="301657A3" w14:textId="77777777" w:rsidR="0015330B" w:rsidRPr="00617282" w:rsidRDefault="0015330B" w:rsidP="0015330B">
      <w:pPr>
        <w:numPr>
          <w:ilvl w:val="0"/>
          <w:numId w:val="31"/>
        </w:numPr>
        <w:spacing w:before="120" w:after="120" w:line="276" w:lineRule="auto"/>
        <w:contextualSpacing/>
        <w:jc w:val="both"/>
        <w:rPr>
          <w:lang w:eastAsia="fr-FR" w:bidi="en-US"/>
        </w:rPr>
      </w:pPr>
      <w:r w:rsidRPr="00617282">
        <w:rPr>
          <w:lang w:eastAsia="fr-FR" w:bidi="en-US"/>
        </w:rPr>
        <w:t>Combustible</w:t>
      </w:r>
    </w:p>
    <w:p w14:paraId="642CD8FC" w14:textId="77777777" w:rsidR="0015330B" w:rsidRPr="00617282" w:rsidRDefault="0015330B" w:rsidP="0015330B">
      <w:pPr>
        <w:numPr>
          <w:ilvl w:val="0"/>
          <w:numId w:val="31"/>
        </w:numPr>
        <w:spacing w:before="120" w:after="120" w:line="276" w:lineRule="auto"/>
        <w:contextualSpacing/>
        <w:jc w:val="both"/>
        <w:rPr>
          <w:lang w:eastAsia="fr-FR" w:bidi="en-US"/>
        </w:rPr>
      </w:pPr>
      <w:r w:rsidRPr="00617282">
        <w:rPr>
          <w:lang w:eastAsia="fr-FR" w:bidi="en-US"/>
        </w:rPr>
        <w:t>Puissance</w:t>
      </w:r>
    </w:p>
    <w:p w14:paraId="278D3468" w14:textId="77777777" w:rsidR="0015330B" w:rsidRPr="00617282" w:rsidRDefault="0015330B" w:rsidP="0015330B">
      <w:pPr>
        <w:numPr>
          <w:ilvl w:val="0"/>
          <w:numId w:val="31"/>
        </w:numPr>
        <w:spacing w:before="120" w:after="120" w:line="276" w:lineRule="auto"/>
        <w:contextualSpacing/>
        <w:jc w:val="both"/>
        <w:rPr>
          <w:lang w:eastAsia="fr-FR" w:bidi="en-US"/>
        </w:rPr>
      </w:pPr>
      <w:r w:rsidRPr="00617282">
        <w:rPr>
          <w:lang w:eastAsia="fr-FR" w:bidi="en-US"/>
        </w:rPr>
        <w:t>Rendement</w:t>
      </w:r>
    </w:p>
    <w:p w14:paraId="6F205318" w14:textId="77777777" w:rsidR="0015330B" w:rsidRPr="00617282" w:rsidRDefault="0015330B" w:rsidP="0015330B">
      <w:pPr>
        <w:numPr>
          <w:ilvl w:val="0"/>
          <w:numId w:val="31"/>
        </w:numPr>
        <w:spacing w:before="120" w:after="120" w:line="276" w:lineRule="auto"/>
        <w:contextualSpacing/>
        <w:jc w:val="both"/>
        <w:rPr>
          <w:lang w:eastAsia="fr-FR" w:bidi="en-US"/>
        </w:rPr>
      </w:pPr>
      <w:r w:rsidRPr="00617282">
        <w:rPr>
          <w:lang w:eastAsia="fr-FR" w:bidi="en-US"/>
        </w:rPr>
        <w:t>Année de mise en service</w:t>
      </w:r>
    </w:p>
    <w:p w14:paraId="4620AD57" w14:textId="77777777" w:rsidR="0015330B" w:rsidRPr="00617282" w:rsidRDefault="0015330B" w:rsidP="0015330B">
      <w:pPr>
        <w:ind w:left="720"/>
        <w:rPr>
          <w:lang w:eastAsia="fr-FR" w:bidi="en-US"/>
        </w:rPr>
      </w:pPr>
      <w:r w:rsidRPr="00617282">
        <w:rPr>
          <w:lang w:eastAsia="fr-FR" w:bidi="en-US"/>
        </w:rPr>
        <w:t xml:space="preserve">Pour chaque équipement préciser : </w:t>
      </w:r>
    </w:p>
    <w:p w14:paraId="6EA6B28D" w14:textId="77777777" w:rsidR="0015330B" w:rsidRPr="00617282" w:rsidRDefault="0015330B" w:rsidP="0015330B">
      <w:pPr>
        <w:numPr>
          <w:ilvl w:val="0"/>
          <w:numId w:val="28"/>
        </w:numPr>
        <w:spacing w:before="120" w:after="120" w:line="276" w:lineRule="auto"/>
        <w:contextualSpacing/>
        <w:jc w:val="both"/>
        <w:rPr>
          <w:i/>
          <w:lang w:eastAsia="fr-FR" w:bidi="en-US"/>
        </w:rPr>
      </w:pPr>
      <w:r w:rsidRPr="00617282">
        <w:rPr>
          <w:i/>
          <w:lang w:eastAsia="fr-FR" w:bidi="en-US"/>
        </w:rPr>
        <w:lastRenderedPageBreak/>
        <w:t>Description</w:t>
      </w:r>
    </w:p>
    <w:p w14:paraId="0C1CC429" w14:textId="77777777" w:rsidR="0015330B" w:rsidRPr="00617282" w:rsidRDefault="0015330B" w:rsidP="0015330B">
      <w:pPr>
        <w:numPr>
          <w:ilvl w:val="0"/>
          <w:numId w:val="28"/>
        </w:numPr>
        <w:spacing w:before="120" w:after="120" w:line="276" w:lineRule="auto"/>
        <w:contextualSpacing/>
        <w:jc w:val="both"/>
        <w:rPr>
          <w:lang w:eastAsia="fr-FR" w:bidi="en-US"/>
        </w:rPr>
      </w:pPr>
      <w:r w:rsidRPr="00617282">
        <w:rPr>
          <w:i/>
          <w:lang w:eastAsia="fr-FR" w:bidi="en-US"/>
        </w:rPr>
        <w:t>Photos</w:t>
      </w:r>
    </w:p>
    <w:p w14:paraId="469E12F7" w14:textId="77777777" w:rsidR="0015330B" w:rsidRPr="00617282" w:rsidRDefault="0015330B" w:rsidP="0015330B">
      <w:pPr>
        <w:ind w:left="720"/>
        <w:rPr>
          <w:lang w:eastAsia="fr-FR" w:bidi="en-US"/>
        </w:rPr>
      </w:pPr>
    </w:p>
    <w:p w14:paraId="394A5ECE" w14:textId="77777777" w:rsidR="0015330B" w:rsidRPr="00617282" w:rsidRDefault="0015330B" w:rsidP="0015330B">
      <w:pPr>
        <w:numPr>
          <w:ilvl w:val="0"/>
          <w:numId w:val="30"/>
        </w:numPr>
        <w:spacing w:before="120" w:after="120" w:line="276" w:lineRule="auto"/>
        <w:contextualSpacing/>
        <w:jc w:val="both"/>
        <w:rPr>
          <w:lang w:eastAsia="fr-FR" w:bidi="en-US"/>
        </w:rPr>
      </w:pPr>
      <w:r w:rsidRPr="00617282">
        <w:rPr>
          <w:lang w:eastAsia="fr-FR" w:bidi="en-US"/>
        </w:rPr>
        <w:t xml:space="preserve">Quel sont les réseaux primaires de distribution de chaleur </w:t>
      </w:r>
    </w:p>
    <w:p w14:paraId="7523CCD7" w14:textId="4C222AA4" w:rsidR="0015330B" w:rsidRPr="00617282" w:rsidRDefault="0015330B" w:rsidP="0015330B">
      <w:pPr>
        <w:numPr>
          <w:ilvl w:val="0"/>
          <w:numId w:val="32"/>
        </w:numPr>
        <w:spacing w:before="120" w:after="120" w:line="276" w:lineRule="auto"/>
        <w:contextualSpacing/>
        <w:jc w:val="both"/>
        <w:rPr>
          <w:lang w:eastAsia="fr-FR" w:bidi="en-US"/>
        </w:rPr>
      </w:pPr>
      <w:r w:rsidRPr="00617282">
        <w:rPr>
          <w:lang w:eastAsia="fr-FR" w:bidi="en-US"/>
        </w:rPr>
        <w:t>Type</w:t>
      </w:r>
    </w:p>
    <w:p w14:paraId="7976434C" w14:textId="37CA1FB7" w:rsidR="0015330B" w:rsidRPr="00617282" w:rsidRDefault="0015330B" w:rsidP="0015330B">
      <w:pPr>
        <w:numPr>
          <w:ilvl w:val="0"/>
          <w:numId w:val="32"/>
        </w:numPr>
        <w:spacing w:before="120" w:after="120" w:line="276" w:lineRule="auto"/>
        <w:contextualSpacing/>
        <w:jc w:val="both"/>
        <w:rPr>
          <w:lang w:eastAsia="fr-FR" w:bidi="en-US"/>
        </w:rPr>
      </w:pPr>
      <w:r w:rsidRPr="00617282">
        <w:rPr>
          <w:lang w:eastAsia="fr-FR" w:bidi="en-US"/>
        </w:rPr>
        <w:t>État</w:t>
      </w:r>
    </w:p>
    <w:p w14:paraId="4900A9BA" w14:textId="55404057" w:rsidR="0015330B" w:rsidRPr="00617282" w:rsidRDefault="0015330B" w:rsidP="0015330B">
      <w:pPr>
        <w:numPr>
          <w:ilvl w:val="0"/>
          <w:numId w:val="32"/>
        </w:numPr>
        <w:spacing w:before="120" w:after="120" w:line="276" w:lineRule="auto"/>
        <w:contextualSpacing/>
        <w:jc w:val="both"/>
        <w:rPr>
          <w:lang w:eastAsia="fr-FR" w:bidi="en-US"/>
        </w:rPr>
      </w:pPr>
      <w:r w:rsidRPr="00617282">
        <w:rPr>
          <w:lang w:eastAsia="fr-FR" w:bidi="en-US"/>
        </w:rPr>
        <w:t>Calorifugeage</w:t>
      </w:r>
    </w:p>
    <w:p w14:paraId="397C2CCC" w14:textId="77777777" w:rsidR="0015330B" w:rsidRPr="00617282" w:rsidRDefault="0015330B" w:rsidP="0015330B">
      <w:pPr>
        <w:ind w:left="720"/>
        <w:rPr>
          <w:lang w:eastAsia="fr-FR" w:bidi="en-US"/>
        </w:rPr>
      </w:pPr>
      <w:r w:rsidRPr="00617282">
        <w:rPr>
          <w:lang w:eastAsia="fr-FR" w:bidi="en-US"/>
        </w:rPr>
        <w:t xml:space="preserve">Pour chaque type de réseau préciser : </w:t>
      </w:r>
    </w:p>
    <w:p w14:paraId="6BCF5AFC" w14:textId="215D4F18" w:rsidR="0015330B" w:rsidRPr="00617282" w:rsidRDefault="0015330B" w:rsidP="0015330B">
      <w:pPr>
        <w:numPr>
          <w:ilvl w:val="0"/>
          <w:numId w:val="33"/>
        </w:numPr>
        <w:spacing w:before="120" w:after="120" w:line="276" w:lineRule="auto"/>
        <w:contextualSpacing/>
        <w:jc w:val="both"/>
        <w:rPr>
          <w:i/>
          <w:lang w:eastAsia="fr-FR" w:bidi="en-US"/>
        </w:rPr>
      </w:pPr>
      <w:r w:rsidRPr="00617282">
        <w:rPr>
          <w:i/>
          <w:lang w:eastAsia="fr-FR" w:bidi="en-US"/>
        </w:rPr>
        <w:t>Description</w:t>
      </w:r>
    </w:p>
    <w:p w14:paraId="0CE25D53" w14:textId="777F0B38" w:rsidR="0015330B" w:rsidRPr="00617282" w:rsidRDefault="0015330B" w:rsidP="0015330B">
      <w:pPr>
        <w:numPr>
          <w:ilvl w:val="0"/>
          <w:numId w:val="33"/>
        </w:numPr>
        <w:spacing w:before="120" w:after="120" w:line="276" w:lineRule="auto"/>
        <w:contextualSpacing/>
        <w:jc w:val="both"/>
        <w:rPr>
          <w:lang w:eastAsia="fr-FR" w:bidi="en-US"/>
        </w:rPr>
      </w:pPr>
      <w:r w:rsidRPr="00617282">
        <w:rPr>
          <w:i/>
          <w:lang w:eastAsia="fr-FR" w:bidi="en-US"/>
        </w:rPr>
        <w:t>Photos</w:t>
      </w:r>
    </w:p>
    <w:p w14:paraId="632302A8" w14:textId="77777777" w:rsidR="0015330B" w:rsidRPr="00617282" w:rsidRDefault="0015330B" w:rsidP="0015330B">
      <w:pPr>
        <w:numPr>
          <w:ilvl w:val="0"/>
          <w:numId w:val="30"/>
        </w:numPr>
        <w:spacing w:before="120" w:after="120" w:line="276" w:lineRule="auto"/>
        <w:contextualSpacing/>
        <w:jc w:val="both"/>
        <w:rPr>
          <w:lang w:eastAsia="fr-FR" w:bidi="en-US"/>
        </w:rPr>
      </w:pPr>
      <w:r w:rsidRPr="00617282">
        <w:rPr>
          <w:lang w:eastAsia="fr-FR" w:bidi="en-US"/>
        </w:rPr>
        <w:t xml:space="preserve">Quel sont les équipements d’émission de chaleur </w:t>
      </w:r>
    </w:p>
    <w:p w14:paraId="5129C823" w14:textId="2F023BD8" w:rsidR="0015330B" w:rsidRPr="00617282" w:rsidRDefault="0015330B" w:rsidP="0015330B">
      <w:pPr>
        <w:numPr>
          <w:ilvl w:val="0"/>
          <w:numId w:val="32"/>
        </w:numPr>
        <w:spacing w:before="120" w:after="120" w:line="276" w:lineRule="auto"/>
        <w:contextualSpacing/>
        <w:jc w:val="both"/>
        <w:rPr>
          <w:lang w:eastAsia="fr-FR" w:bidi="en-US"/>
        </w:rPr>
      </w:pPr>
      <w:r w:rsidRPr="00617282">
        <w:rPr>
          <w:lang w:eastAsia="fr-FR" w:bidi="en-US"/>
        </w:rPr>
        <w:t>Type</w:t>
      </w:r>
    </w:p>
    <w:p w14:paraId="4AEFD023" w14:textId="2CFF2063" w:rsidR="0015330B" w:rsidRPr="00617282" w:rsidRDefault="0015330B" w:rsidP="0015330B">
      <w:pPr>
        <w:numPr>
          <w:ilvl w:val="0"/>
          <w:numId w:val="32"/>
        </w:numPr>
        <w:spacing w:before="120" w:after="120" w:line="276" w:lineRule="auto"/>
        <w:contextualSpacing/>
        <w:jc w:val="both"/>
        <w:rPr>
          <w:lang w:eastAsia="fr-FR" w:bidi="en-US"/>
        </w:rPr>
      </w:pPr>
      <w:r w:rsidRPr="00617282">
        <w:rPr>
          <w:lang w:eastAsia="fr-FR" w:bidi="en-US"/>
        </w:rPr>
        <w:t>État</w:t>
      </w:r>
    </w:p>
    <w:p w14:paraId="6D10BE5B" w14:textId="74160AB9" w:rsidR="0015330B" w:rsidRPr="00617282" w:rsidRDefault="0015330B" w:rsidP="0015330B">
      <w:pPr>
        <w:numPr>
          <w:ilvl w:val="0"/>
          <w:numId w:val="32"/>
        </w:numPr>
        <w:spacing w:before="120" w:after="120" w:line="276" w:lineRule="auto"/>
        <w:contextualSpacing/>
        <w:jc w:val="both"/>
        <w:rPr>
          <w:lang w:eastAsia="fr-FR" w:bidi="en-US"/>
        </w:rPr>
      </w:pPr>
      <w:r w:rsidRPr="00617282">
        <w:rPr>
          <w:lang w:eastAsia="fr-FR" w:bidi="en-US"/>
        </w:rPr>
        <w:t>Calorifugeage</w:t>
      </w:r>
    </w:p>
    <w:p w14:paraId="36639BA0" w14:textId="77777777" w:rsidR="0015330B" w:rsidRPr="00617282" w:rsidRDefault="0015330B" w:rsidP="0015330B">
      <w:pPr>
        <w:ind w:left="720"/>
        <w:rPr>
          <w:lang w:eastAsia="fr-FR" w:bidi="en-US"/>
        </w:rPr>
      </w:pPr>
      <w:r w:rsidRPr="00617282">
        <w:rPr>
          <w:lang w:eastAsia="fr-FR" w:bidi="en-US"/>
        </w:rPr>
        <w:t xml:space="preserve">Pour chaque type de réseau préciser : </w:t>
      </w:r>
    </w:p>
    <w:p w14:paraId="265618A0" w14:textId="4EA46581" w:rsidR="0015330B" w:rsidRPr="00617282" w:rsidRDefault="0015330B" w:rsidP="0015330B">
      <w:pPr>
        <w:numPr>
          <w:ilvl w:val="0"/>
          <w:numId w:val="33"/>
        </w:numPr>
        <w:spacing w:before="120" w:after="120" w:line="276" w:lineRule="auto"/>
        <w:contextualSpacing/>
        <w:jc w:val="both"/>
        <w:rPr>
          <w:i/>
          <w:lang w:eastAsia="fr-FR" w:bidi="en-US"/>
        </w:rPr>
      </w:pPr>
      <w:r w:rsidRPr="00617282">
        <w:rPr>
          <w:i/>
          <w:lang w:eastAsia="fr-FR" w:bidi="en-US"/>
        </w:rPr>
        <w:t>Description</w:t>
      </w:r>
    </w:p>
    <w:p w14:paraId="4FFB8140" w14:textId="31E0310F" w:rsidR="0015330B" w:rsidRPr="00617282" w:rsidRDefault="0015330B" w:rsidP="0015330B">
      <w:pPr>
        <w:numPr>
          <w:ilvl w:val="0"/>
          <w:numId w:val="33"/>
        </w:numPr>
        <w:spacing w:before="120" w:after="120" w:line="276" w:lineRule="auto"/>
        <w:contextualSpacing/>
        <w:jc w:val="both"/>
        <w:rPr>
          <w:lang w:eastAsia="fr-FR" w:bidi="en-US"/>
        </w:rPr>
      </w:pPr>
      <w:r w:rsidRPr="00617282">
        <w:rPr>
          <w:i/>
          <w:lang w:eastAsia="fr-FR" w:bidi="en-US"/>
        </w:rPr>
        <w:t>Photos</w:t>
      </w:r>
    </w:p>
    <w:p w14:paraId="7E9A46E4" w14:textId="77777777" w:rsidR="0015330B" w:rsidRPr="00617282" w:rsidRDefault="0015330B" w:rsidP="0015330B">
      <w:pPr>
        <w:numPr>
          <w:ilvl w:val="0"/>
          <w:numId w:val="30"/>
        </w:numPr>
        <w:spacing w:before="120" w:after="120" w:line="276" w:lineRule="auto"/>
        <w:contextualSpacing/>
        <w:jc w:val="both"/>
        <w:rPr>
          <w:lang w:eastAsia="fr-FR" w:bidi="en-US"/>
        </w:rPr>
      </w:pPr>
      <w:r w:rsidRPr="00617282">
        <w:rPr>
          <w:lang w:eastAsia="fr-FR" w:bidi="en-US"/>
        </w:rPr>
        <w:t>Quel sont les éléments de régulation primaire et secondaire</w:t>
      </w:r>
    </w:p>
    <w:p w14:paraId="7F9EA670" w14:textId="77777777" w:rsidR="0015330B" w:rsidRPr="00617282" w:rsidRDefault="0015330B" w:rsidP="0015330B">
      <w:pPr>
        <w:numPr>
          <w:ilvl w:val="0"/>
          <w:numId w:val="34"/>
        </w:numPr>
        <w:spacing w:before="120" w:after="120" w:line="276" w:lineRule="auto"/>
        <w:contextualSpacing/>
        <w:jc w:val="both"/>
        <w:rPr>
          <w:lang w:eastAsia="fr-FR" w:bidi="en-US"/>
        </w:rPr>
      </w:pPr>
      <w:r w:rsidRPr="00617282">
        <w:rPr>
          <w:lang w:eastAsia="fr-FR" w:bidi="en-US"/>
        </w:rPr>
        <w:t>Type</w:t>
      </w:r>
    </w:p>
    <w:p w14:paraId="04642295" w14:textId="77777777" w:rsidR="0015330B" w:rsidRPr="00617282" w:rsidRDefault="0015330B" w:rsidP="0015330B">
      <w:pPr>
        <w:numPr>
          <w:ilvl w:val="0"/>
          <w:numId w:val="34"/>
        </w:numPr>
        <w:spacing w:before="120" w:after="120" w:line="276" w:lineRule="auto"/>
        <w:contextualSpacing/>
        <w:jc w:val="both"/>
        <w:rPr>
          <w:lang w:eastAsia="fr-FR" w:bidi="en-US"/>
        </w:rPr>
      </w:pPr>
      <w:r w:rsidRPr="00617282">
        <w:rPr>
          <w:lang w:eastAsia="fr-FR" w:bidi="en-US"/>
        </w:rPr>
        <w:t>Etat</w:t>
      </w:r>
    </w:p>
    <w:p w14:paraId="108F6667" w14:textId="77777777" w:rsidR="0015330B" w:rsidRPr="00617282" w:rsidRDefault="0015330B" w:rsidP="0015330B">
      <w:pPr>
        <w:numPr>
          <w:ilvl w:val="0"/>
          <w:numId w:val="34"/>
        </w:numPr>
        <w:spacing w:before="120" w:after="120" w:line="276" w:lineRule="auto"/>
        <w:contextualSpacing/>
        <w:jc w:val="both"/>
        <w:rPr>
          <w:lang w:eastAsia="fr-FR" w:bidi="en-US"/>
        </w:rPr>
      </w:pPr>
      <w:r w:rsidRPr="00617282">
        <w:rPr>
          <w:lang w:eastAsia="fr-FR" w:bidi="en-US"/>
        </w:rPr>
        <w:t>Valeurs de réglages des pentes et des programmations</w:t>
      </w:r>
    </w:p>
    <w:p w14:paraId="685840B4" w14:textId="77777777" w:rsidR="0015330B" w:rsidRPr="00617282" w:rsidRDefault="0015330B" w:rsidP="0015330B">
      <w:pPr>
        <w:ind w:left="720"/>
        <w:rPr>
          <w:lang w:eastAsia="fr-FR" w:bidi="en-US"/>
        </w:rPr>
      </w:pPr>
    </w:p>
    <w:p w14:paraId="1CB71794" w14:textId="77777777" w:rsidR="0015330B" w:rsidRPr="00617282" w:rsidRDefault="0015330B" w:rsidP="0015330B">
      <w:pPr>
        <w:numPr>
          <w:ilvl w:val="0"/>
          <w:numId w:val="30"/>
        </w:numPr>
        <w:spacing w:before="120" w:after="120" w:line="276" w:lineRule="auto"/>
        <w:contextualSpacing/>
        <w:jc w:val="both"/>
        <w:rPr>
          <w:lang w:eastAsia="fr-FR" w:bidi="en-US"/>
        </w:rPr>
      </w:pPr>
      <w:r w:rsidRPr="00617282">
        <w:rPr>
          <w:lang w:eastAsia="fr-FR" w:bidi="en-US"/>
        </w:rPr>
        <w:t xml:space="preserve">Schéma de principe de l’installation et description du fonctionnement de la régulation </w:t>
      </w:r>
    </w:p>
    <w:p w14:paraId="74307AB1" w14:textId="77777777" w:rsidR="0015330B" w:rsidRDefault="0015330B" w:rsidP="00A26A17">
      <w:pPr>
        <w:tabs>
          <w:tab w:val="left" w:pos="2730"/>
        </w:tabs>
      </w:pPr>
    </w:p>
    <w:p w14:paraId="3DDE059B" w14:textId="2FA1E0A4" w:rsidR="009D1F29" w:rsidRDefault="00A26A17" w:rsidP="005C240A">
      <w:pPr>
        <w:pStyle w:val="Titre3"/>
      </w:pPr>
      <w:bookmarkStart w:id="44" w:name="_Toc152841967"/>
      <w:r w:rsidRPr="005C240A">
        <w:t>Réglages</w:t>
      </w:r>
      <w:r>
        <w:t xml:space="preserve"> prévus</w:t>
      </w:r>
      <w:bookmarkEnd w:id="44"/>
      <w:r>
        <w:t xml:space="preserve"> </w:t>
      </w:r>
    </w:p>
    <w:p w14:paraId="37E57562" w14:textId="77777777" w:rsidR="0015330B" w:rsidRPr="00617282" w:rsidRDefault="0015330B" w:rsidP="0015330B">
      <w:pPr>
        <w:rPr>
          <w:lang w:bidi="en-US"/>
        </w:rPr>
      </w:pPr>
      <w:r w:rsidRPr="00617282">
        <w:rPr>
          <w:lang w:bidi="en-US"/>
        </w:rPr>
        <w:t>Si aucun changement du mode de chauffage, les mises à niveaux suivantes sont obligatoires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5330B" w:rsidRPr="00617282" w14:paraId="215D12F2" w14:textId="77777777" w:rsidTr="0015330B">
        <w:trPr>
          <w:trHeight w:val="268"/>
        </w:trPr>
        <w:tc>
          <w:tcPr>
            <w:tcW w:w="9322" w:type="dxa"/>
            <w:tcBorders>
              <w:top w:val="double" w:sz="4" w:space="0" w:color="auto"/>
            </w:tcBorders>
            <w:shd w:val="clear" w:color="auto" w:fill="F26A81"/>
          </w:tcPr>
          <w:p w14:paraId="78D51394" w14:textId="77777777" w:rsidR="0015330B" w:rsidRPr="00617282" w:rsidRDefault="0015330B" w:rsidP="0015330B">
            <w:pPr>
              <w:spacing w:after="0"/>
              <w:rPr>
                <w:b/>
                <w:sz w:val="20"/>
                <w:szCs w:val="20"/>
                <w:lang w:eastAsia="fr-FR" w:bidi="en-US"/>
              </w:rPr>
            </w:pPr>
            <w:r w:rsidRPr="00617282">
              <w:rPr>
                <w:b/>
                <w:sz w:val="20"/>
                <w:szCs w:val="20"/>
              </w:rPr>
              <w:t>Mise à niveau des systèmes de chauffage</w:t>
            </w:r>
          </w:p>
        </w:tc>
      </w:tr>
      <w:tr w:rsidR="0015330B" w:rsidRPr="00617282" w14:paraId="1BFFF08C" w14:textId="77777777" w:rsidTr="0015330B">
        <w:trPr>
          <w:trHeight w:val="275"/>
        </w:trPr>
        <w:tc>
          <w:tcPr>
            <w:tcW w:w="9322" w:type="dxa"/>
          </w:tcPr>
          <w:p w14:paraId="0AACA343" w14:textId="77777777" w:rsidR="0015330B" w:rsidRPr="00617282" w:rsidRDefault="0015330B" w:rsidP="0015330B">
            <w:pPr>
              <w:keepNext/>
              <w:spacing w:after="0"/>
              <w:rPr>
                <w:sz w:val="20"/>
                <w:szCs w:val="20"/>
                <w:lang w:eastAsia="fr-FR" w:bidi="en-US"/>
              </w:rPr>
            </w:pPr>
            <w:r w:rsidRPr="00617282">
              <w:rPr>
                <w:sz w:val="20"/>
                <w:szCs w:val="20"/>
                <w:lang w:eastAsia="fr-FR" w:bidi="en-US"/>
              </w:rPr>
              <w:t>Dans le cadre d’une production de chauffage collective, assurer les travaux minimum suivant :</w:t>
            </w:r>
          </w:p>
        </w:tc>
      </w:tr>
      <w:tr w:rsidR="0015330B" w:rsidRPr="00617282" w14:paraId="78CB7E33" w14:textId="77777777" w:rsidTr="0015330B">
        <w:trPr>
          <w:trHeight w:val="297"/>
        </w:trPr>
        <w:tc>
          <w:tcPr>
            <w:tcW w:w="9322" w:type="dxa"/>
          </w:tcPr>
          <w:p w14:paraId="44BBEEF8" w14:textId="77777777" w:rsidR="0015330B" w:rsidRPr="00617282" w:rsidRDefault="0015330B" w:rsidP="0015330B">
            <w:pPr>
              <w:keepNext/>
              <w:numPr>
                <w:ilvl w:val="0"/>
                <w:numId w:val="18"/>
              </w:numPr>
              <w:spacing w:before="120" w:after="0" w:line="276" w:lineRule="auto"/>
              <w:contextualSpacing/>
              <w:jc w:val="both"/>
              <w:rPr>
                <w:sz w:val="20"/>
                <w:szCs w:val="20"/>
                <w:lang w:eastAsia="fr-FR" w:bidi="en-US"/>
              </w:rPr>
            </w:pPr>
            <w:r w:rsidRPr="00617282">
              <w:rPr>
                <w:sz w:val="20"/>
                <w:szCs w:val="20"/>
                <w:lang w:eastAsia="fr-FR" w:bidi="en-US"/>
              </w:rPr>
              <w:t>Adaptation des puissances de chauffe aux nouveaux besoins</w:t>
            </w:r>
          </w:p>
        </w:tc>
      </w:tr>
      <w:tr w:rsidR="0015330B" w:rsidRPr="00617282" w14:paraId="189B505F" w14:textId="77777777" w:rsidTr="0015330B">
        <w:trPr>
          <w:trHeight w:val="189"/>
        </w:trPr>
        <w:tc>
          <w:tcPr>
            <w:tcW w:w="9322" w:type="dxa"/>
            <w:tcBorders>
              <w:bottom w:val="double" w:sz="4" w:space="0" w:color="auto"/>
            </w:tcBorders>
          </w:tcPr>
          <w:p w14:paraId="31B57020" w14:textId="77777777" w:rsidR="0015330B" w:rsidRPr="00617282" w:rsidRDefault="0015330B" w:rsidP="0015330B">
            <w:pPr>
              <w:keepNext/>
              <w:numPr>
                <w:ilvl w:val="0"/>
                <w:numId w:val="18"/>
              </w:numPr>
              <w:spacing w:before="120" w:after="0" w:line="276" w:lineRule="auto"/>
              <w:contextualSpacing/>
              <w:jc w:val="both"/>
              <w:rPr>
                <w:sz w:val="20"/>
                <w:szCs w:val="20"/>
                <w:lang w:eastAsia="fr-FR" w:bidi="en-US"/>
              </w:rPr>
            </w:pPr>
            <w:r w:rsidRPr="00617282">
              <w:rPr>
                <w:sz w:val="20"/>
                <w:szCs w:val="20"/>
                <w:lang w:eastAsia="fr-FR" w:bidi="en-US"/>
              </w:rPr>
              <w:t xml:space="preserve">Equilibrage hydraulique des réseaux. </w:t>
            </w:r>
            <w:r w:rsidRPr="00617282">
              <w:rPr>
                <w:i/>
                <w:sz w:val="20"/>
                <w:szCs w:val="20"/>
                <w:lang w:eastAsia="fr-FR" w:bidi="en-US"/>
              </w:rPr>
              <w:t>Le rapport d’équilibrage des réseaux devra être fourni</w:t>
            </w:r>
          </w:p>
        </w:tc>
      </w:tr>
    </w:tbl>
    <w:p w14:paraId="0E50E039" w14:textId="77777777" w:rsidR="0015330B" w:rsidRDefault="0015330B" w:rsidP="00A26A17">
      <w:pPr>
        <w:tabs>
          <w:tab w:val="left" w:pos="2730"/>
        </w:tabs>
      </w:pPr>
    </w:p>
    <w:p w14:paraId="14641A39" w14:textId="3717EF45" w:rsidR="00A26A17" w:rsidRPr="0015330B" w:rsidRDefault="00A26A17" w:rsidP="005C240A">
      <w:pPr>
        <w:pStyle w:val="Titre3"/>
      </w:pPr>
      <w:bookmarkStart w:id="45" w:name="_Toc152841968"/>
      <w:r w:rsidRPr="00867C5B">
        <w:t>Adaptation</w:t>
      </w:r>
      <w:r w:rsidRPr="0015330B">
        <w:t xml:space="preserve"> des puissances de chaudières</w:t>
      </w:r>
      <w:bookmarkEnd w:id="45"/>
      <w:r w:rsidRPr="0015330B">
        <w:t xml:space="preserve"> </w:t>
      </w:r>
    </w:p>
    <w:p w14:paraId="1B0E0257" w14:textId="19893A51" w:rsidR="0015330B" w:rsidRPr="00617282" w:rsidRDefault="00306734" w:rsidP="0015330B">
      <w:pPr>
        <w:rPr>
          <w:b/>
          <w:u w:val="single"/>
        </w:rPr>
      </w:pPr>
      <w:r>
        <w:rPr>
          <w:b/>
          <w:u w:val="single"/>
        </w:rPr>
        <w:t>Éléments à renseigner obligatoirement</w:t>
      </w:r>
    </w:p>
    <w:p w14:paraId="037C85D9" w14:textId="77777777" w:rsidR="0015330B" w:rsidRPr="00617282" w:rsidRDefault="0015330B" w:rsidP="0015330B">
      <w:pPr>
        <w:numPr>
          <w:ilvl w:val="0"/>
          <w:numId w:val="35"/>
        </w:numPr>
        <w:spacing w:before="120" w:after="120" w:line="276" w:lineRule="auto"/>
        <w:contextualSpacing/>
        <w:jc w:val="both"/>
      </w:pPr>
      <w:r w:rsidRPr="00617282">
        <w:t>Réglage des pentes de chauffage</w:t>
      </w:r>
    </w:p>
    <w:p w14:paraId="5B2778D2" w14:textId="77777777" w:rsidR="0015330B" w:rsidRPr="00617282" w:rsidRDefault="0015330B" w:rsidP="0015330B">
      <w:pPr>
        <w:numPr>
          <w:ilvl w:val="0"/>
          <w:numId w:val="35"/>
        </w:numPr>
        <w:spacing w:before="120" w:after="120" w:line="276" w:lineRule="auto"/>
        <w:contextualSpacing/>
        <w:jc w:val="both"/>
      </w:pPr>
      <w:r w:rsidRPr="00617282">
        <w:t>Réglage des débits</w:t>
      </w:r>
    </w:p>
    <w:p w14:paraId="145309D3" w14:textId="77777777" w:rsidR="0015330B" w:rsidRPr="00617282" w:rsidRDefault="0015330B" w:rsidP="0015330B">
      <w:pPr>
        <w:numPr>
          <w:ilvl w:val="0"/>
          <w:numId w:val="36"/>
        </w:numPr>
        <w:spacing w:before="120" w:after="120" w:line="276" w:lineRule="auto"/>
        <w:contextualSpacing/>
        <w:jc w:val="both"/>
        <w:rPr>
          <w:i/>
        </w:rPr>
      </w:pPr>
      <w:r w:rsidRPr="00617282">
        <w:rPr>
          <w:i/>
        </w:rPr>
        <w:t>Description</w:t>
      </w:r>
    </w:p>
    <w:p w14:paraId="6FC9E230" w14:textId="3ED46DA4" w:rsidR="0015330B" w:rsidRDefault="0015330B" w:rsidP="00A26A17">
      <w:pPr>
        <w:numPr>
          <w:ilvl w:val="0"/>
          <w:numId w:val="36"/>
        </w:numPr>
        <w:spacing w:before="120" w:after="120" w:line="276" w:lineRule="auto"/>
        <w:contextualSpacing/>
        <w:jc w:val="both"/>
      </w:pPr>
      <w:r w:rsidRPr="00617282">
        <w:rPr>
          <w:i/>
        </w:rPr>
        <w:t>Valeurs retenues</w:t>
      </w:r>
    </w:p>
    <w:p w14:paraId="2AD81A7F" w14:textId="3E94DC08" w:rsidR="00A26A17" w:rsidRDefault="00A26A17" w:rsidP="005C240A">
      <w:pPr>
        <w:pStyle w:val="Titre3"/>
      </w:pPr>
      <w:bookmarkStart w:id="46" w:name="_Toc152841969"/>
      <w:r>
        <w:t>Equilibrage des réseaux</w:t>
      </w:r>
      <w:bookmarkEnd w:id="46"/>
    </w:p>
    <w:p w14:paraId="0C6B1048" w14:textId="77777777" w:rsidR="0015330B" w:rsidRPr="00617282" w:rsidRDefault="0015330B" w:rsidP="0015330B">
      <w:pPr>
        <w:rPr>
          <w:lang w:eastAsia="fr-FR" w:bidi="en-US"/>
        </w:rPr>
      </w:pPr>
      <w:r w:rsidRPr="00617282">
        <w:rPr>
          <w:lang w:eastAsia="fr-FR" w:bidi="en-US"/>
        </w:rPr>
        <w:t>Prévoir un équilibrage des réseaux. Si aucun organe d’équilibrage n’est en place, obligation d’en mettre en place.</w:t>
      </w:r>
    </w:p>
    <w:p w14:paraId="025C40F9" w14:textId="45393B36" w:rsidR="0015330B" w:rsidRPr="00617282" w:rsidRDefault="00306734" w:rsidP="0015330B">
      <w:pPr>
        <w:rPr>
          <w:b/>
          <w:u w:val="single"/>
        </w:rPr>
      </w:pPr>
      <w:r>
        <w:rPr>
          <w:b/>
          <w:u w:val="single"/>
        </w:rPr>
        <w:t>Éléments à renseigner obligatoirement</w:t>
      </w:r>
    </w:p>
    <w:p w14:paraId="28354762" w14:textId="77777777" w:rsidR="0015330B" w:rsidRPr="00617282" w:rsidRDefault="0015330B" w:rsidP="0015330B">
      <w:pPr>
        <w:numPr>
          <w:ilvl w:val="0"/>
          <w:numId w:val="36"/>
        </w:numPr>
        <w:spacing w:before="120" w:after="120" w:line="276" w:lineRule="auto"/>
        <w:contextualSpacing/>
        <w:jc w:val="both"/>
        <w:rPr>
          <w:i/>
        </w:rPr>
      </w:pPr>
      <w:r w:rsidRPr="00617282">
        <w:rPr>
          <w:i/>
        </w:rPr>
        <w:t>Description</w:t>
      </w:r>
    </w:p>
    <w:p w14:paraId="1F00338D" w14:textId="77777777" w:rsidR="0015330B" w:rsidRPr="00617282" w:rsidRDefault="0015330B" w:rsidP="0015330B">
      <w:pPr>
        <w:numPr>
          <w:ilvl w:val="0"/>
          <w:numId w:val="36"/>
        </w:numPr>
        <w:spacing w:before="120" w:after="120" w:line="276" w:lineRule="auto"/>
        <w:contextualSpacing/>
        <w:jc w:val="both"/>
        <w:rPr>
          <w:i/>
          <w:lang w:eastAsia="fr-FR" w:bidi="en-US"/>
        </w:rPr>
      </w:pPr>
      <w:r w:rsidRPr="00617282">
        <w:rPr>
          <w:i/>
        </w:rPr>
        <w:lastRenderedPageBreak/>
        <w:t>Localisation des organes d’équilibrage</w:t>
      </w:r>
    </w:p>
    <w:p w14:paraId="65C6747F" w14:textId="77777777" w:rsidR="0015330B" w:rsidRPr="00617282" w:rsidRDefault="0015330B" w:rsidP="0015330B">
      <w:pPr>
        <w:rPr>
          <w:i/>
          <w:lang w:eastAsia="fr-FR" w:bidi="en-US"/>
        </w:rPr>
      </w:pPr>
    </w:p>
    <w:p w14:paraId="7A823157" w14:textId="0672E6C6" w:rsidR="0015330B" w:rsidRPr="0015330B" w:rsidRDefault="0015330B" w:rsidP="0015330B">
      <w:pPr>
        <w:rPr>
          <w:i/>
          <w:lang w:eastAsia="fr-FR" w:bidi="en-US"/>
        </w:rPr>
      </w:pPr>
      <w:r w:rsidRPr="00617282">
        <w:rPr>
          <w:i/>
          <w:lang w:eastAsia="fr-FR" w:bidi="en-US"/>
        </w:rPr>
        <w:t>Le rapport d’équilibrage devra transmis à la Région Grand Est lors de la réception des travaux et obligatoire pour le versement de la subvention</w:t>
      </w:r>
    </w:p>
    <w:p w14:paraId="6C04F64A" w14:textId="23F148CA" w:rsidR="00A26A17" w:rsidRDefault="00A26A17" w:rsidP="005C240A">
      <w:pPr>
        <w:pStyle w:val="Titre3"/>
      </w:pPr>
      <w:bookmarkStart w:id="47" w:name="_Toc152841970"/>
      <w:r>
        <w:t>Adaptation des corps de chauffe</w:t>
      </w:r>
      <w:bookmarkEnd w:id="47"/>
      <w:r>
        <w:t xml:space="preserve"> </w:t>
      </w:r>
    </w:p>
    <w:p w14:paraId="3D476595" w14:textId="77777777" w:rsidR="0015330B" w:rsidRPr="00617282" w:rsidRDefault="0015330B" w:rsidP="0015330B">
      <w:pPr>
        <w:pStyle w:val="Style4"/>
        <w:ind w:left="0"/>
        <w:rPr>
          <w:b w:val="0"/>
        </w:rPr>
      </w:pPr>
      <w:r w:rsidRPr="00617282">
        <w:rPr>
          <w:b w:val="0"/>
        </w:rPr>
        <w:t xml:space="preserve">Une adaptation des corps de chauffe est-elle prévue ? </w:t>
      </w:r>
    </w:p>
    <w:p w14:paraId="7710E197" w14:textId="77777777" w:rsidR="0015330B" w:rsidRPr="00617282" w:rsidRDefault="0015330B" w:rsidP="0015330B">
      <w:pPr>
        <w:pStyle w:val="Style4"/>
        <w:numPr>
          <w:ilvl w:val="0"/>
          <w:numId w:val="37"/>
        </w:numPr>
        <w:rPr>
          <w:b w:val="0"/>
        </w:rPr>
      </w:pPr>
      <w:r w:rsidRPr="00617282">
        <w:rPr>
          <w:b w:val="0"/>
        </w:rPr>
        <w:t>Remplacement,</w:t>
      </w:r>
    </w:p>
    <w:p w14:paraId="5DAB4BA0" w14:textId="77777777" w:rsidR="0015330B" w:rsidRPr="00617282" w:rsidRDefault="0015330B" w:rsidP="0015330B">
      <w:pPr>
        <w:pStyle w:val="Style4"/>
        <w:numPr>
          <w:ilvl w:val="0"/>
          <w:numId w:val="37"/>
        </w:numPr>
        <w:rPr>
          <w:b w:val="0"/>
        </w:rPr>
      </w:pPr>
      <w:r w:rsidRPr="00617282">
        <w:rPr>
          <w:b w:val="0"/>
        </w:rPr>
        <w:t xml:space="preserve">Pose de vannes thermostatiques </w:t>
      </w:r>
    </w:p>
    <w:p w14:paraId="41DD6DB2" w14:textId="086E2713" w:rsidR="0015330B" w:rsidRDefault="0015330B" w:rsidP="0015330B">
      <w:pPr>
        <w:tabs>
          <w:tab w:val="left" w:pos="2025"/>
        </w:tabs>
      </w:pPr>
    </w:p>
    <w:p w14:paraId="0C0951E3" w14:textId="0C5C094C" w:rsidR="00A26A17" w:rsidRPr="005C240A" w:rsidRDefault="00A26A17" w:rsidP="005C240A">
      <w:pPr>
        <w:pStyle w:val="Titre3"/>
      </w:pPr>
      <w:bookmarkStart w:id="48" w:name="_Toc152841971"/>
      <w:r w:rsidRPr="005C240A">
        <w:t>Changement du mode de chauffage</w:t>
      </w:r>
      <w:bookmarkEnd w:id="48"/>
      <w:r w:rsidRPr="005C240A">
        <w:t xml:space="preserve"> </w:t>
      </w:r>
    </w:p>
    <w:p w14:paraId="3C2A4E63" w14:textId="77777777" w:rsidR="0015330B" w:rsidRPr="00617282" w:rsidRDefault="0015330B" w:rsidP="0015330B">
      <w:pPr>
        <w:rPr>
          <w:rFonts w:eastAsia="Times New Roman" w:cs="Arial"/>
          <w:i/>
          <w:iCs/>
          <w:lang w:eastAsia="fr-FR"/>
        </w:rPr>
      </w:pPr>
      <w:r w:rsidRPr="00617282">
        <w:rPr>
          <w:lang w:eastAsia="fr-FR" w:bidi="en-US"/>
        </w:rPr>
        <w:t>Si un changement du mode de chauffage est prévu insérer une d</w:t>
      </w:r>
      <w:r w:rsidRPr="00617282">
        <w:rPr>
          <w:rFonts w:eastAsia="Times New Roman" w:cs="Arial"/>
          <w:lang w:eastAsia="fr-FR"/>
        </w:rPr>
        <w:t>escription des équipements (</w:t>
      </w:r>
      <w:r w:rsidRPr="00617282">
        <w:rPr>
          <w:rFonts w:eastAsia="Times New Roman" w:cs="Arial"/>
          <w:i/>
          <w:iCs/>
          <w:lang w:eastAsia="fr-FR"/>
        </w:rPr>
        <w:t>matériel, combustible, puissance, rendement, circuit de distribution, émetteurs, régulation, etc.)</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8"/>
        <w:gridCol w:w="1387"/>
        <w:gridCol w:w="1114"/>
        <w:gridCol w:w="2207"/>
        <w:gridCol w:w="1348"/>
        <w:gridCol w:w="2341"/>
      </w:tblGrid>
      <w:tr w:rsidR="0015330B" w:rsidRPr="00617282" w14:paraId="6E0B2C3B" w14:textId="77777777" w:rsidTr="0015330B">
        <w:tc>
          <w:tcPr>
            <w:tcW w:w="1668" w:type="dxa"/>
            <w:shd w:val="clear" w:color="auto" w:fill="A6A6A6"/>
          </w:tcPr>
          <w:p w14:paraId="3E0DFF6F" w14:textId="77777777" w:rsidR="0015330B" w:rsidRPr="00617282" w:rsidRDefault="0015330B" w:rsidP="0015330B">
            <w:pPr>
              <w:ind w:right="-2"/>
              <w:rPr>
                <w:rFonts w:ascii="Arial" w:hAnsi="Arial" w:cs="Arial"/>
                <w:b/>
              </w:rPr>
            </w:pPr>
          </w:p>
        </w:tc>
        <w:tc>
          <w:tcPr>
            <w:tcW w:w="1387" w:type="dxa"/>
            <w:shd w:val="clear" w:color="auto" w:fill="F26A81"/>
          </w:tcPr>
          <w:p w14:paraId="3A0D2C80" w14:textId="77777777" w:rsidR="0015330B" w:rsidRPr="00617282" w:rsidRDefault="0015330B" w:rsidP="0015330B">
            <w:pPr>
              <w:ind w:right="-2"/>
              <w:jc w:val="center"/>
              <w:rPr>
                <w:rFonts w:cs="Calibri"/>
                <w:b/>
              </w:rPr>
            </w:pPr>
            <w:r w:rsidRPr="00617282">
              <w:rPr>
                <w:rFonts w:cs="Calibri"/>
                <w:b/>
              </w:rPr>
              <w:t>Chaudières</w:t>
            </w:r>
          </w:p>
        </w:tc>
        <w:tc>
          <w:tcPr>
            <w:tcW w:w="1114" w:type="dxa"/>
            <w:shd w:val="clear" w:color="auto" w:fill="F26A81"/>
          </w:tcPr>
          <w:p w14:paraId="267108E9" w14:textId="77777777" w:rsidR="0015330B" w:rsidRPr="00617282" w:rsidRDefault="0015330B" w:rsidP="0015330B">
            <w:pPr>
              <w:ind w:right="-2"/>
              <w:jc w:val="center"/>
              <w:rPr>
                <w:rFonts w:cs="Calibri"/>
                <w:b/>
              </w:rPr>
            </w:pPr>
            <w:r w:rsidRPr="00617282">
              <w:rPr>
                <w:rFonts w:cs="Calibri"/>
                <w:b/>
              </w:rPr>
              <w:t>brûleurs</w:t>
            </w:r>
          </w:p>
        </w:tc>
        <w:tc>
          <w:tcPr>
            <w:tcW w:w="2207" w:type="dxa"/>
            <w:tcBorders>
              <w:bottom w:val="single" w:sz="4" w:space="0" w:color="auto"/>
            </w:tcBorders>
            <w:shd w:val="clear" w:color="auto" w:fill="F26A81"/>
          </w:tcPr>
          <w:p w14:paraId="596FA763" w14:textId="77777777" w:rsidR="0015330B" w:rsidRPr="00617282" w:rsidRDefault="0015330B" w:rsidP="0015330B">
            <w:pPr>
              <w:ind w:right="-2"/>
              <w:jc w:val="center"/>
              <w:rPr>
                <w:rFonts w:cs="Calibri"/>
                <w:b/>
              </w:rPr>
            </w:pPr>
            <w:r w:rsidRPr="00617282">
              <w:rPr>
                <w:rFonts w:cs="Calibri"/>
                <w:b/>
              </w:rPr>
              <w:t>Régulations</w:t>
            </w:r>
          </w:p>
        </w:tc>
        <w:tc>
          <w:tcPr>
            <w:tcW w:w="1348" w:type="dxa"/>
            <w:tcBorders>
              <w:bottom w:val="single" w:sz="4" w:space="0" w:color="auto"/>
            </w:tcBorders>
            <w:shd w:val="clear" w:color="auto" w:fill="F26A81"/>
          </w:tcPr>
          <w:p w14:paraId="2B756B84" w14:textId="77777777" w:rsidR="0015330B" w:rsidRPr="00617282" w:rsidRDefault="0015330B" w:rsidP="0015330B">
            <w:pPr>
              <w:ind w:right="-2"/>
              <w:jc w:val="center"/>
              <w:rPr>
                <w:rFonts w:cs="Calibri"/>
                <w:b/>
              </w:rPr>
            </w:pPr>
            <w:r w:rsidRPr="00617282">
              <w:rPr>
                <w:rFonts w:cs="Calibri"/>
                <w:b/>
              </w:rPr>
              <w:t>distribution</w:t>
            </w:r>
          </w:p>
        </w:tc>
        <w:tc>
          <w:tcPr>
            <w:tcW w:w="2341" w:type="dxa"/>
            <w:tcBorders>
              <w:bottom w:val="single" w:sz="4" w:space="0" w:color="auto"/>
            </w:tcBorders>
            <w:shd w:val="clear" w:color="auto" w:fill="F26A81"/>
          </w:tcPr>
          <w:p w14:paraId="52AA65AB" w14:textId="77777777" w:rsidR="0015330B" w:rsidRPr="00617282" w:rsidRDefault="0015330B" w:rsidP="0015330B">
            <w:pPr>
              <w:ind w:right="-2"/>
              <w:jc w:val="center"/>
              <w:rPr>
                <w:rFonts w:cs="Calibri"/>
                <w:b/>
              </w:rPr>
            </w:pPr>
            <w:r w:rsidRPr="00617282">
              <w:rPr>
                <w:rFonts w:cs="Calibri"/>
                <w:b/>
              </w:rPr>
              <w:t>Emetteurs et régulations spécifiques</w:t>
            </w:r>
          </w:p>
        </w:tc>
      </w:tr>
      <w:tr w:rsidR="0015330B" w:rsidRPr="00617282" w14:paraId="788D5C42" w14:textId="77777777" w:rsidTr="0015330B">
        <w:tc>
          <w:tcPr>
            <w:tcW w:w="1668" w:type="dxa"/>
          </w:tcPr>
          <w:p w14:paraId="3DACCED7" w14:textId="77777777" w:rsidR="0015330B" w:rsidRPr="00617282" w:rsidRDefault="0015330B" w:rsidP="0015330B">
            <w:pPr>
              <w:ind w:right="-2"/>
              <w:rPr>
                <w:rFonts w:cs="Calibri"/>
                <w:b/>
              </w:rPr>
            </w:pPr>
            <w:r w:rsidRPr="00617282">
              <w:rPr>
                <w:rFonts w:cs="Calibri"/>
                <w:b/>
              </w:rPr>
              <w:t>Energie</w:t>
            </w:r>
          </w:p>
        </w:tc>
        <w:tc>
          <w:tcPr>
            <w:tcW w:w="1387" w:type="dxa"/>
          </w:tcPr>
          <w:p w14:paraId="2987EE3D" w14:textId="77777777" w:rsidR="0015330B" w:rsidRPr="00617282" w:rsidRDefault="0015330B" w:rsidP="0015330B">
            <w:pPr>
              <w:ind w:right="-2"/>
              <w:rPr>
                <w:rFonts w:ascii="Arial" w:hAnsi="Arial" w:cs="Arial"/>
                <w:b/>
              </w:rPr>
            </w:pPr>
          </w:p>
        </w:tc>
        <w:tc>
          <w:tcPr>
            <w:tcW w:w="1114" w:type="dxa"/>
          </w:tcPr>
          <w:p w14:paraId="5ECB75B9" w14:textId="77777777" w:rsidR="0015330B" w:rsidRPr="00617282" w:rsidRDefault="0015330B" w:rsidP="0015330B">
            <w:pPr>
              <w:ind w:right="-2"/>
              <w:rPr>
                <w:rFonts w:ascii="Arial" w:hAnsi="Arial" w:cs="Arial"/>
                <w:b/>
              </w:rPr>
            </w:pPr>
          </w:p>
        </w:tc>
        <w:tc>
          <w:tcPr>
            <w:tcW w:w="2207" w:type="dxa"/>
            <w:shd w:val="clear" w:color="auto" w:fill="B3B3B3"/>
          </w:tcPr>
          <w:p w14:paraId="3E7012B3" w14:textId="77777777" w:rsidR="0015330B" w:rsidRPr="00617282" w:rsidRDefault="0015330B" w:rsidP="0015330B">
            <w:pPr>
              <w:ind w:right="-2"/>
              <w:rPr>
                <w:rFonts w:ascii="Arial" w:hAnsi="Arial" w:cs="Arial"/>
                <w:b/>
              </w:rPr>
            </w:pPr>
          </w:p>
        </w:tc>
        <w:tc>
          <w:tcPr>
            <w:tcW w:w="1348" w:type="dxa"/>
            <w:tcBorders>
              <w:bottom w:val="single" w:sz="4" w:space="0" w:color="auto"/>
            </w:tcBorders>
            <w:shd w:val="clear" w:color="auto" w:fill="A6A6A6"/>
          </w:tcPr>
          <w:p w14:paraId="6C8A245B" w14:textId="77777777" w:rsidR="0015330B" w:rsidRPr="00617282" w:rsidRDefault="0015330B" w:rsidP="0015330B">
            <w:pPr>
              <w:ind w:right="-2"/>
              <w:rPr>
                <w:rFonts w:ascii="Arial" w:hAnsi="Arial" w:cs="Arial"/>
                <w:b/>
              </w:rPr>
            </w:pPr>
          </w:p>
        </w:tc>
        <w:tc>
          <w:tcPr>
            <w:tcW w:w="2341" w:type="dxa"/>
            <w:tcBorders>
              <w:bottom w:val="single" w:sz="4" w:space="0" w:color="auto"/>
            </w:tcBorders>
            <w:shd w:val="clear" w:color="auto" w:fill="A6A6A6"/>
          </w:tcPr>
          <w:p w14:paraId="0AA1B444" w14:textId="77777777" w:rsidR="0015330B" w:rsidRPr="00617282" w:rsidRDefault="0015330B" w:rsidP="0015330B">
            <w:pPr>
              <w:ind w:right="-2"/>
              <w:rPr>
                <w:rFonts w:ascii="Arial" w:hAnsi="Arial" w:cs="Arial"/>
                <w:b/>
              </w:rPr>
            </w:pPr>
          </w:p>
        </w:tc>
      </w:tr>
      <w:tr w:rsidR="0015330B" w:rsidRPr="00617282" w14:paraId="779B78C9" w14:textId="77777777" w:rsidTr="0015330B">
        <w:tc>
          <w:tcPr>
            <w:tcW w:w="1668" w:type="dxa"/>
          </w:tcPr>
          <w:p w14:paraId="62193BB9" w14:textId="77777777" w:rsidR="0015330B" w:rsidRPr="00617282" w:rsidRDefault="0015330B" w:rsidP="0015330B">
            <w:pPr>
              <w:ind w:right="-2"/>
              <w:rPr>
                <w:rFonts w:cs="Calibri"/>
                <w:b/>
              </w:rPr>
            </w:pPr>
            <w:r w:rsidRPr="00617282">
              <w:rPr>
                <w:rFonts w:cs="Calibri"/>
                <w:b/>
              </w:rPr>
              <w:t>Marque, type, puissance</w:t>
            </w:r>
          </w:p>
        </w:tc>
        <w:tc>
          <w:tcPr>
            <w:tcW w:w="1387" w:type="dxa"/>
          </w:tcPr>
          <w:p w14:paraId="7D1509D6" w14:textId="77777777" w:rsidR="0015330B" w:rsidRPr="00617282" w:rsidRDefault="0015330B" w:rsidP="0015330B">
            <w:pPr>
              <w:ind w:right="-2"/>
              <w:rPr>
                <w:rFonts w:ascii="Arial" w:hAnsi="Arial" w:cs="Arial"/>
                <w:bCs/>
                <w:lang w:val="nl-NL"/>
              </w:rPr>
            </w:pPr>
          </w:p>
        </w:tc>
        <w:tc>
          <w:tcPr>
            <w:tcW w:w="1114" w:type="dxa"/>
          </w:tcPr>
          <w:p w14:paraId="2B274A95" w14:textId="77777777" w:rsidR="0015330B" w:rsidRPr="00617282" w:rsidRDefault="0015330B" w:rsidP="0015330B">
            <w:pPr>
              <w:ind w:right="-2"/>
              <w:rPr>
                <w:rFonts w:ascii="Arial" w:hAnsi="Arial" w:cs="Arial"/>
                <w:bCs/>
                <w:lang w:val="nl-NL"/>
              </w:rPr>
            </w:pPr>
          </w:p>
        </w:tc>
        <w:tc>
          <w:tcPr>
            <w:tcW w:w="2207" w:type="dxa"/>
          </w:tcPr>
          <w:p w14:paraId="1D650914" w14:textId="77777777" w:rsidR="0015330B" w:rsidRPr="00617282" w:rsidRDefault="0015330B" w:rsidP="0015330B">
            <w:pPr>
              <w:ind w:right="-2"/>
              <w:rPr>
                <w:rFonts w:ascii="Arial" w:hAnsi="Arial" w:cs="Arial"/>
                <w:bCs/>
                <w:lang w:val="nl-NL"/>
              </w:rPr>
            </w:pPr>
          </w:p>
        </w:tc>
        <w:tc>
          <w:tcPr>
            <w:tcW w:w="1348" w:type="dxa"/>
          </w:tcPr>
          <w:p w14:paraId="4819FAAA" w14:textId="77777777" w:rsidR="0015330B" w:rsidRPr="00617282" w:rsidRDefault="0015330B" w:rsidP="0015330B">
            <w:pPr>
              <w:pStyle w:val="Pieddepage"/>
              <w:tabs>
                <w:tab w:val="clear" w:pos="4536"/>
                <w:tab w:val="clear" w:pos="9072"/>
              </w:tabs>
              <w:ind w:right="-2"/>
              <w:rPr>
                <w:rFonts w:ascii="Arial" w:hAnsi="Arial" w:cs="Arial"/>
                <w:bCs/>
              </w:rPr>
            </w:pPr>
          </w:p>
        </w:tc>
        <w:tc>
          <w:tcPr>
            <w:tcW w:w="2341" w:type="dxa"/>
          </w:tcPr>
          <w:p w14:paraId="27B220A7" w14:textId="77777777" w:rsidR="0015330B" w:rsidRPr="00617282" w:rsidRDefault="0015330B" w:rsidP="0015330B">
            <w:pPr>
              <w:pStyle w:val="Pieddepage"/>
              <w:tabs>
                <w:tab w:val="clear" w:pos="4536"/>
                <w:tab w:val="clear" w:pos="9072"/>
              </w:tabs>
              <w:ind w:right="-2"/>
              <w:rPr>
                <w:rFonts w:ascii="Arial" w:hAnsi="Arial" w:cs="Arial"/>
                <w:bCs/>
              </w:rPr>
            </w:pPr>
          </w:p>
        </w:tc>
      </w:tr>
      <w:tr w:rsidR="0015330B" w:rsidRPr="00617282" w14:paraId="4E7185E5" w14:textId="77777777" w:rsidTr="0015330B">
        <w:tc>
          <w:tcPr>
            <w:tcW w:w="1668" w:type="dxa"/>
          </w:tcPr>
          <w:p w14:paraId="2275BA39" w14:textId="77777777" w:rsidR="0015330B" w:rsidRPr="00617282" w:rsidRDefault="0015330B" w:rsidP="0015330B">
            <w:pPr>
              <w:ind w:right="-2"/>
              <w:rPr>
                <w:rFonts w:cs="Calibri"/>
                <w:b/>
              </w:rPr>
            </w:pPr>
            <w:r w:rsidRPr="00617282">
              <w:rPr>
                <w:rFonts w:cs="Calibri"/>
                <w:b/>
              </w:rPr>
              <w:t>Commentaires</w:t>
            </w:r>
          </w:p>
        </w:tc>
        <w:tc>
          <w:tcPr>
            <w:tcW w:w="1387" w:type="dxa"/>
          </w:tcPr>
          <w:p w14:paraId="1975D249" w14:textId="77777777" w:rsidR="0015330B" w:rsidRPr="00617282" w:rsidRDefault="0015330B" w:rsidP="0015330B">
            <w:pPr>
              <w:ind w:right="-2"/>
              <w:rPr>
                <w:rFonts w:ascii="Arial" w:hAnsi="Arial" w:cs="Arial"/>
                <w:bCs/>
              </w:rPr>
            </w:pPr>
          </w:p>
        </w:tc>
        <w:tc>
          <w:tcPr>
            <w:tcW w:w="1114" w:type="dxa"/>
          </w:tcPr>
          <w:p w14:paraId="5810E920" w14:textId="77777777" w:rsidR="0015330B" w:rsidRPr="00617282" w:rsidRDefault="0015330B" w:rsidP="0015330B">
            <w:pPr>
              <w:ind w:right="-2"/>
              <w:rPr>
                <w:rFonts w:ascii="Arial" w:hAnsi="Arial" w:cs="Arial"/>
                <w:bCs/>
              </w:rPr>
            </w:pPr>
          </w:p>
        </w:tc>
        <w:tc>
          <w:tcPr>
            <w:tcW w:w="2207" w:type="dxa"/>
          </w:tcPr>
          <w:p w14:paraId="1BCC49B8" w14:textId="77777777" w:rsidR="0015330B" w:rsidRPr="00617282" w:rsidRDefault="0015330B" w:rsidP="0015330B">
            <w:pPr>
              <w:ind w:right="-2"/>
              <w:rPr>
                <w:rFonts w:ascii="Arial" w:hAnsi="Arial" w:cs="Arial"/>
                <w:bCs/>
              </w:rPr>
            </w:pPr>
          </w:p>
        </w:tc>
        <w:tc>
          <w:tcPr>
            <w:tcW w:w="1348" w:type="dxa"/>
          </w:tcPr>
          <w:p w14:paraId="0734CA33" w14:textId="77777777" w:rsidR="0015330B" w:rsidRPr="00617282" w:rsidRDefault="0015330B" w:rsidP="0015330B">
            <w:pPr>
              <w:ind w:right="-2"/>
              <w:rPr>
                <w:rFonts w:ascii="Arial" w:hAnsi="Arial" w:cs="Arial"/>
                <w:bCs/>
              </w:rPr>
            </w:pPr>
          </w:p>
        </w:tc>
        <w:tc>
          <w:tcPr>
            <w:tcW w:w="2341" w:type="dxa"/>
          </w:tcPr>
          <w:p w14:paraId="0F3DBC67" w14:textId="77777777" w:rsidR="0015330B" w:rsidRPr="00617282" w:rsidRDefault="0015330B" w:rsidP="0015330B">
            <w:pPr>
              <w:ind w:right="-2"/>
              <w:rPr>
                <w:rFonts w:ascii="Arial" w:hAnsi="Arial" w:cs="Arial"/>
                <w:bCs/>
              </w:rPr>
            </w:pPr>
          </w:p>
        </w:tc>
      </w:tr>
    </w:tbl>
    <w:p w14:paraId="742A9128" w14:textId="77777777" w:rsidR="0015330B" w:rsidRPr="00617282" w:rsidRDefault="0015330B" w:rsidP="0015330B">
      <w:pPr>
        <w:ind w:left="720"/>
        <w:rPr>
          <w:lang w:eastAsia="fr-FR" w:bidi="en-US"/>
        </w:rPr>
      </w:pPr>
    </w:p>
    <w:p w14:paraId="200FAC1C" w14:textId="77777777" w:rsidR="0015330B" w:rsidRPr="00617282" w:rsidRDefault="0015330B" w:rsidP="0015330B">
      <w:pPr>
        <w:numPr>
          <w:ilvl w:val="0"/>
          <w:numId w:val="38"/>
        </w:numPr>
        <w:spacing w:before="120" w:after="120" w:line="276" w:lineRule="auto"/>
        <w:contextualSpacing/>
        <w:jc w:val="both"/>
        <w:rPr>
          <w:rFonts w:cs="Calibri"/>
          <w:iCs/>
        </w:rPr>
      </w:pPr>
      <w:r w:rsidRPr="00617282">
        <w:rPr>
          <w:rFonts w:cs="Calibri"/>
          <w:iCs/>
        </w:rPr>
        <w:t>Le dimensionnement de l’installation devra être justifié en lien avec les futures déperditions du bâtiment</w:t>
      </w:r>
    </w:p>
    <w:p w14:paraId="144A7C53" w14:textId="77777777" w:rsidR="0015330B" w:rsidRPr="00617282" w:rsidRDefault="0015330B" w:rsidP="0015330B">
      <w:pPr>
        <w:numPr>
          <w:ilvl w:val="0"/>
          <w:numId w:val="38"/>
        </w:numPr>
        <w:spacing w:before="120" w:after="120" w:line="276" w:lineRule="auto"/>
        <w:contextualSpacing/>
        <w:jc w:val="both"/>
        <w:rPr>
          <w:rFonts w:cs="Calibri"/>
          <w:iCs/>
        </w:rPr>
      </w:pPr>
      <w:r w:rsidRPr="00617282">
        <w:rPr>
          <w:lang w:eastAsia="fr-FR" w:bidi="en-US"/>
        </w:rPr>
        <w:t xml:space="preserve">Fournir le schéma hydraulique de principe ainsi qu’une </w:t>
      </w:r>
      <w:r w:rsidRPr="00617282">
        <w:rPr>
          <w:rFonts w:cs="Calibri"/>
          <w:iCs/>
        </w:rPr>
        <w:t>analyse fonctionnelle complète de l’installation</w:t>
      </w:r>
    </w:p>
    <w:p w14:paraId="7FB9327F" w14:textId="52B5410C" w:rsidR="00A26A17" w:rsidRDefault="00A26A17" w:rsidP="00A26A17">
      <w:pPr>
        <w:tabs>
          <w:tab w:val="left" w:pos="2730"/>
        </w:tabs>
      </w:pPr>
    </w:p>
    <w:p w14:paraId="0E8D3B1C" w14:textId="2FFCA529" w:rsidR="00A26A17" w:rsidRDefault="00A26A17" w:rsidP="00956431">
      <w:pPr>
        <w:pStyle w:val="Titre2"/>
      </w:pPr>
      <w:bookmarkStart w:id="49" w:name="_Toc152841972"/>
      <w:r>
        <w:t>Eau chaude sanitaire</w:t>
      </w:r>
      <w:bookmarkEnd w:id="49"/>
      <w:r>
        <w:t xml:space="preserve"> </w:t>
      </w:r>
    </w:p>
    <w:p w14:paraId="0A58DB6E" w14:textId="297AFBC7" w:rsidR="00A26A17" w:rsidRDefault="00A26A17" w:rsidP="005C240A">
      <w:pPr>
        <w:pStyle w:val="Titre3"/>
      </w:pPr>
      <w:bookmarkStart w:id="50" w:name="_Toc152841973"/>
      <w:r>
        <w:t>Situation initiale</w:t>
      </w:r>
      <w:bookmarkEnd w:id="50"/>
      <w:r>
        <w:t xml:space="preserve"> </w:t>
      </w:r>
    </w:p>
    <w:p w14:paraId="25BD77FB" w14:textId="2CF87A70" w:rsidR="00956431" w:rsidRPr="00617282" w:rsidRDefault="00306734" w:rsidP="00956431">
      <w:pPr>
        <w:rPr>
          <w:b/>
          <w:u w:val="single"/>
        </w:rPr>
      </w:pPr>
      <w:r>
        <w:rPr>
          <w:b/>
          <w:u w:val="single"/>
        </w:rPr>
        <w:t>Éléments à renseigner obligatoirement</w:t>
      </w:r>
    </w:p>
    <w:p w14:paraId="70B090C0" w14:textId="77777777" w:rsidR="00956431" w:rsidRPr="00617282" w:rsidRDefault="00956431" w:rsidP="00956431">
      <w:pPr>
        <w:rPr>
          <w:lang w:bidi="en-US"/>
        </w:rPr>
      </w:pPr>
    </w:p>
    <w:p w14:paraId="40AE1B46" w14:textId="77777777" w:rsidR="00956431" w:rsidRPr="00617282" w:rsidRDefault="00956431" w:rsidP="00956431">
      <w:pPr>
        <w:numPr>
          <w:ilvl w:val="0"/>
          <w:numId w:val="39"/>
        </w:numPr>
        <w:spacing w:before="120" w:after="120" w:line="276" w:lineRule="auto"/>
        <w:contextualSpacing/>
        <w:jc w:val="both"/>
        <w:rPr>
          <w:lang w:eastAsia="fr-FR" w:bidi="en-US"/>
        </w:rPr>
      </w:pPr>
      <w:r w:rsidRPr="00617282">
        <w:rPr>
          <w:lang w:eastAsia="fr-FR" w:bidi="en-US"/>
        </w:rPr>
        <w:t xml:space="preserve">Description des équipements de production d’ECS (type, état, combustible, puissance, rendement, année de mise en service, type de stockage, température, …) </w:t>
      </w:r>
      <w:r w:rsidRPr="00617282">
        <w:rPr>
          <w:i/>
          <w:lang w:eastAsia="fr-FR" w:bidi="en-US"/>
        </w:rPr>
        <w:t>(description + photos)</w:t>
      </w:r>
    </w:p>
    <w:p w14:paraId="72591A47" w14:textId="77777777" w:rsidR="00956431" w:rsidRPr="00617282" w:rsidRDefault="00956431" w:rsidP="00956431">
      <w:pPr>
        <w:numPr>
          <w:ilvl w:val="0"/>
          <w:numId w:val="39"/>
        </w:numPr>
        <w:spacing w:before="120" w:after="120" w:line="276" w:lineRule="auto"/>
        <w:contextualSpacing/>
        <w:jc w:val="both"/>
        <w:rPr>
          <w:lang w:eastAsia="fr-FR" w:bidi="en-US"/>
        </w:rPr>
      </w:pPr>
      <w:r w:rsidRPr="00617282">
        <w:rPr>
          <w:lang w:eastAsia="fr-FR" w:bidi="en-US"/>
        </w:rPr>
        <w:t xml:space="preserve">Description des réseaux de distribution (type, état, calorifugeage, …) </w:t>
      </w:r>
      <w:r w:rsidRPr="00617282">
        <w:rPr>
          <w:i/>
          <w:lang w:eastAsia="fr-FR" w:bidi="en-US"/>
        </w:rPr>
        <w:t>(description)</w:t>
      </w:r>
    </w:p>
    <w:p w14:paraId="5F520B6E" w14:textId="77777777" w:rsidR="00956431" w:rsidRPr="00617282" w:rsidRDefault="00956431" w:rsidP="00956431">
      <w:pPr>
        <w:numPr>
          <w:ilvl w:val="0"/>
          <w:numId w:val="39"/>
        </w:numPr>
        <w:spacing w:before="120" w:after="120" w:line="276" w:lineRule="auto"/>
        <w:contextualSpacing/>
        <w:jc w:val="both"/>
        <w:rPr>
          <w:lang w:eastAsia="fr-FR" w:bidi="en-US"/>
        </w:rPr>
      </w:pPr>
      <w:r w:rsidRPr="00617282">
        <w:rPr>
          <w:lang w:eastAsia="fr-FR" w:bidi="en-US"/>
        </w:rPr>
        <w:t>Description des équipements sanitaires (réduction de pression, de débit, mousseur, douchette économe, …)</w:t>
      </w:r>
    </w:p>
    <w:p w14:paraId="698D5BB1" w14:textId="77777777" w:rsidR="00956431" w:rsidRPr="00617282" w:rsidRDefault="00956431" w:rsidP="00956431">
      <w:pPr>
        <w:numPr>
          <w:ilvl w:val="0"/>
          <w:numId w:val="39"/>
        </w:numPr>
        <w:spacing w:before="120" w:after="120" w:line="276" w:lineRule="auto"/>
        <w:contextualSpacing/>
        <w:jc w:val="both"/>
        <w:rPr>
          <w:lang w:eastAsia="fr-FR" w:bidi="en-US"/>
        </w:rPr>
      </w:pPr>
      <w:r w:rsidRPr="00617282">
        <w:rPr>
          <w:lang w:eastAsia="fr-FR" w:bidi="en-US"/>
        </w:rPr>
        <w:t>Analyse du potentiel de recours à une installation solaire thermique (surface disponible et orientation, masque solaire éventuel, emplacement et lien avec la chaufferie, …)</w:t>
      </w:r>
    </w:p>
    <w:p w14:paraId="776824C0" w14:textId="6A7CF677" w:rsidR="00956431" w:rsidRDefault="00956431" w:rsidP="00A26A17">
      <w:pPr>
        <w:tabs>
          <w:tab w:val="left" w:pos="2730"/>
        </w:tabs>
      </w:pPr>
    </w:p>
    <w:p w14:paraId="08F80274" w14:textId="5BCE4C77" w:rsidR="00A26A17" w:rsidRDefault="00A26A17" w:rsidP="005C240A">
      <w:pPr>
        <w:pStyle w:val="Titre3"/>
      </w:pPr>
      <w:bookmarkStart w:id="51" w:name="_Toc152841974"/>
      <w:r>
        <w:t>Travaux prévus</w:t>
      </w:r>
      <w:bookmarkEnd w:id="51"/>
      <w:r>
        <w:t xml:space="preserve"> </w:t>
      </w:r>
    </w:p>
    <w:p w14:paraId="601AC275" w14:textId="1D85E57B" w:rsidR="00956431" w:rsidRPr="00617282" w:rsidRDefault="00306734" w:rsidP="00956431">
      <w:pPr>
        <w:rPr>
          <w:b/>
          <w:u w:val="single"/>
        </w:rPr>
      </w:pPr>
      <w:r>
        <w:rPr>
          <w:b/>
          <w:u w:val="single"/>
        </w:rPr>
        <w:t>Éléments à renseigner obligatoirement</w:t>
      </w:r>
    </w:p>
    <w:p w14:paraId="7DA2E69B" w14:textId="77777777" w:rsidR="00956431" w:rsidRPr="00617282" w:rsidRDefault="00956431" w:rsidP="00956431">
      <w:pPr>
        <w:numPr>
          <w:ilvl w:val="0"/>
          <w:numId w:val="40"/>
        </w:numPr>
        <w:spacing w:before="120" w:after="120" w:line="276" w:lineRule="auto"/>
        <w:contextualSpacing/>
        <w:jc w:val="both"/>
      </w:pPr>
      <w:r w:rsidRPr="00617282">
        <w:t xml:space="preserve">Mise à niveau des installations de production d’eau chaude sanitaire : </w:t>
      </w:r>
    </w:p>
    <w:p w14:paraId="6D75BBEC" w14:textId="77777777" w:rsidR="00956431" w:rsidRPr="00617282" w:rsidRDefault="00956431" w:rsidP="00956431">
      <w:pPr>
        <w:numPr>
          <w:ilvl w:val="0"/>
          <w:numId w:val="40"/>
        </w:numPr>
        <w:spacing w:before="120" w:after="120" w:line="276" w:lineRule="auto"/>
        <w:contextualSpacing/>
        <w:jc w:val="both"/>
      </w:pPr>
      <w:r w:rsidRPr="00617282">
        <w:lastRenderedPageBreak/>
        <w:t xml:space="preserve">Isolation des stockages et des réseaux, réglage des températures et des débits de circulation … </w:t>
      </w:r>
      <w:r w:rsidRPr="00617282">
        <w:rPr>
          <w:i/>
        </w:rPr>
        <w:t>(description et valeurs retenues).</w:t>
      </w:r>
    </w:p>
    <w:p w14:paraId="58B73110" w14:textId="77777777" w:rsidR="00956431" w:rsidRPr="00617282" w:rsidRDefault="00956431" w:rsidP="00956431">
      <w:pPr>
        <w:numPr>
          <w:ilvl w:val="0"/>
          <w:numId w:val="40"/>
        </w:numPr>
        <w:spacing w:before="120" w:after="120" w:line="276" w:lineRule="auto"/>
        <w:contextualSpacing/>
        <w:jc w:val="both"/>
      </w:pPr>
      <w:r w:rsidRPr="00617282">
        <w:t xml:space="preserve">Mesures de réduction des consommations : réduction de pression, de débit, mousseur, douchette économe, etc. </w:t>
      </w:r>
      <w:r w:rsidRPr="00617282">
        <w:rPr>
          <w:i/>
        </w:rPr>
        <w:t>(description).</w:t>
      </w:r>
    </w:p>
    <w:p w14:paraId="06E2150C" w14:textId="77777777" w:rsidR="00956431" w:rsidRPr="00617282" w:rsidRDefault="00956431" w:rsidP="00956431">
      <w:pPr>
        <w:numPr>
          <w:ilvl w:val="0"/>
          <w:numId w:val="40"/>
        </w:numPr>
        <w:spacing w:before="120" w:after="120" w:line="276" w:lineRule="auto"/>
        <w:contextualSpacing/>
        <w:jc w:val="both"/>
      </w:pPr>
      <w:r w:rsidRPr="00617282">
        <w:t>Autres.</w:t>
      </w:r>
    </w:p>
    <w:p w14:paraId="2A5ADE42" w14:textId="50D6668A" w:rsidR="00A26A17" w:rsidRDefault="00A26A17" w:rsidP="00A26A17">
      <w:pPr>
        <w:tabs>
          <w:tab w:val="left" w:pos="2730"/>
        </w:tabs>
      </w:pPr>
    </w:p>
    <w:p w14:paraId="4C28A70E" w14:textId="0681C5E2" w:rsidR="00A26A17" w:rsidRDefault="00A26A17" w:rsidP="00956431">
      <w:pPr>
        <w:pStyle w:val="Titre2"/>
      </w:pPr>
      <w:bookmarkStart w:id="52" w:name="_Toc152841975"/>
      <w:r>
        <w:t>Eclairage</w:t>
      </w:r>
      <w:bookmarkEnd w:id="52"/>
      <w:r>
        <w:t xml:space="preserve"> </w:t>
      </w:r>
    </w:p>
    <w:p w14:paraId="10D29FE7" w14:textId="0FB097B4" w:rsidR="00A26A17" w:rsidRDefault="00A26A17" w:rsidP="005C240A">
      <w:pPr>
        <w:pStyle w:val="Titre3"/>
      </w:pPr>
      <w:bookmarkStart w:id="53" w:name="_Toc152841976"/>
      <w:r>
        <w:t>Etat initiale</w:t>
      </w:r>
      <w:bookmarkEnd w:id="53"/>
      <w:r>
        <w:t xml:space="preserve"> </w:t>
      </w:r>
    </w:p>
    <w:p w14:paraId="28A7B7D5" w14:textId="7C51A781" w:rsidR="00956431" w:rsidRPr="00617282" w:rsidRDefault="00306734" w:rsidP="00956431">
      <w:pPr>
        <w:rPr>
          <w:b/>
          <w:u w:val="single"/>
        </w:rPr>
      </w:pPr>
      <w:r>
        <w:rPr>
          <w:b/>
          <w:u w:val="single"/>
        </w:rPr>
        <w:t>Éléments à renseigner obligatoirement</w:t>
      </w:r>
    </w:p>
    <w:p w14:paraId="544C71B6" w14:textId="69343C18" w:rsidR="00956431" w:rsidRPr="00956431" w:rsidRDefault="00956431" w:rsidP="00956431">
      <w:pPr>
        <w:rPr>
          <w:rFonts w:cs="Arial"/>
        </w:rPr>
      </w:pPr>
      <w:r w:rsidRPr="00617282">
        <w:rPr>
          <w:rFonts w:cs="Arial"/>
        </w:rPr>
        <w:t>Description des équipements d’éclairage actuels</w:t>
      </w:r>
    </w:p>
    <w:p w14:paraId="2E85DEF5" w14:textId="1F608148" w:rsidR="00A26A17" w:rsidRDefault="00A26A17" w:rsidP="005C240A">
      <w:pPr>
        <w:pStyle w:val="Titre3"/>
      </w:pPr>
      <w:bookmarkStart w:id="54" w:name="_Toc152841977"/>
      <w:r>
        <w:t>Travaux prévus</w:t>
      </w:r>
      <w:bookmarkEnd w:id="54"/>
      <w:r>
        <w:t xml:space="preserve"> </w:t>
      </w:r>
    </w:p>
    <w:p w14:paraId="47BC3A43" w14:textId="77777777" w:rsidR="00956431" w:rsidRPr="00617282" w:rsidRDefault="00956431" w:rsidP="00956431">
      <w:r w:rsidRPr="00617282">
        <w:t xml:space="preserve">Si des travaux sur l’éclairage est prévu, indiquer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025"/>
        <w:gridCol w:w="2015"/>
        <w:gridCol w:w="2681"/>
      </w:tblGrid>
      <w:tr w:rsidR="00956431" w:rsidRPr="00617282" w14:paraId="756E6B08" w14:textId="77777777" w:rsidTr="00867C5B">
        <w:tc>
          <w:tcPr>
            <w:tcW w:w="2379" w:type="dxa"/>
            <w:shd w:val="clear" w:color="auto" w:fill="F26A81"/>
          </w:tcPr>
          <w:p w14:paraId="1B13FC07" w14:textId="77777777" w:rsidR="00956431" w:rsidRPr="00617282" w:rsidRDefault="00956431" w:rsidP="00867C5B"/>
        </w:tc>
        <w:tc>
          <w:tcPr>
            <w:tcW w:w="2075" w:type="dxa"/>
            <w:shd w:val="clear" w:color="auto" w:fill="F26A81"/>
            <w:vAlign w:val="center"/>
          </w:tcPr>
          <w:p w14:paraId="68B84A4B" w14:textId="77777777" w:rsidR="00956431" w:rsidRPr="00617282" w:rsidRDefault="00956431" w:rsidP="00867C5B">
            <w:pPr>
              <w:autoSpaceDE w:val="0"/>
              <w:autoSpaceDN w:val="0"/>
              <w:adjustRightInd w:val="0"/>
              <w:spacing w:after="0" w:line="240" w:lineRule="auto"/>
              <w:jc w:val="center"/>
              <w:rPr>
                <w:b/>
              </w:rPr>
            </w:pPr>
            <w:r w:rsidRPr="00617282">
              <w:rPr>
                <w:b/>
              </w:rPr>
              <w:t>Bureaux</w:t>
            </w:r>
          </w:p>
        </w:tc>
        <w:tc>
          <w:tcPr>
            <w:tcW w:w="2075" w:type="dxa"/>
            <w:shd w:val="clear" w:color="auto" w:fill="F26A81"/>
            <w:vAlign w:val="center"/>
          </w:tcPr>
          <w:p w14:paraId="01071078" w14:textId="77777777" w:rsidR="00956431" w:rsidRPr="00617282" w:rsidRDefault="00956431" w:rsidP="00867C5B">
            <w:pPr>
              <w:autoSpaceDE w:val="0"/>
              <w:autoSpaceDN w:val="0"/>
              <w:adjustRightInd w:val="0"/>
              <w:spacing w:after="0" w:line="240" w:lineRule="auto"/>
              <w:jc w:val="center"/>
              <w:rPr>
                <w:b/>
              </w:rPr>
            </w:pPr>
            <w:r w:rsidRPr="00617282">
              <w:rPr>
                <w:b/>
              </w:rPr>
              <w:t>Salle de classe</w:t>
            </w:r>
          </w:p>
        </w:tc>
        <w:tc>
          <w:tcPr>
            <w:tcW w:w="2759" w:type="dxa"/>
            <w:shd w:val="clear" w:color="auto" w:fill="F26A81"/>
            <w:vAlign w:val="center"/>
          </w:tcPr>
          <w:p w14:paraId="070F6A51" w14:textId="77777777" w:rsidR="00956431" w:rsidRPr="00617282" w:rsidRDefault="00956431" w:rsidP="00867C5B">
            <w:pPr>
              <w:autoSpaceDE w:val="0"/>
              <w:autoSpaceDN w:val="0"/>
              <w:adjustRightInd w:val="0"/>
              <w:spacing w:after="0" w:line="240" w:lineRule="auto"/>
              <w:jc w:val="center"/>
              <w:rPr>
                <w:b/>
              </w:rPr>
            </w:pPr>
            <w:r w:rsidRPr="00617282">
              <w:rPr>
                <w:b/>
              </w:rPr>
              <w:t>Sanitaire</w:t>
            </w:r>
          </w:p>
        </w:tc>
      </w:tr>
      <w:tr w:rsidR="00956431" w:rsidRPr="00617282" w14:paraId="5D927176" w14:textId="77777777" w:rsidTr="00867C5B">
        <w:tc>
          <w:tcPr>
            <w:tcW w:w="2379" w:type="dxa"/>
            <w:shd w:val="clear" w:color="auto" w:fill="F26A81"/>
            <w:vAlign w:val="center"/>
          </w:tcPr>
          <w:p w14:paraId="280D13CC" w14:textId="77777777" w:rsidR="00956431" w:rsidRPr="00617282" w:rsidRDefault="00956431" w:rsidP="00867C5B">
            <w:pPr>
              <w:rPr>
                <w:b/>
              </w:rPr>
            </w:pPr>
            <w:r w:rsidRPr="00617282">
              <w:rPr>
                <w:b/>
              </w:rPr>
              <w:t>Niveau d’éclairement</w:t>
            </w:r>
          </w:p>
        </w:tc>
        <w:tc>
          <w:tcPr>
            <w:tcW w:w="2075" w:type="dxa"/>
            <w:shd w:val="clear" w:color="auto" w:fill="auto"/>
          </w:tcPr>
          <w:p w14:paraId="18BD3AF9" w14:textId="77777777" w:rsidR="00956431" w:rsidRPr="00617282" w:rsidRDefault="00956431" w:rsidP="00867C5B">
            <w:pPr>
              <w:autoSpaceDE w:val="0"/>
              <w:autoSpaceDN w:val="0"/>
              <w:adjustRightInd w:val="0"/>
              <w:spacing w:after="0" w:line="240" w:lineRule="auto"/>
              <w:rPr>
                <w:rFonts w:ascii="Arial" w:eastAsia="Times New Roman" w:hAnsi="Arial" w:cs="Arial"/>
                <w:i/>
                <w:sz w:val="20"/>
                <w:szCs w:val="20"/>
                <w:lang w:eastAsia="fr-FR"/>
              </w:rPr>
            </w:pPr>
          </w:p>
        </w:tc>
        <w:tc>
          <w:tcPr>
            <w:tcW w:w="2075" w:type="dxa"/>
            <w:shd w:val="clear" w:color="auto" w:fill="auto"/>
          </w:tcPr>
          <w:p w14:paraId="2E8C2F56" w14:textId="77777777" w:rsidR="00956431" w:rsidRPr="00617282" w:rsidRDefault="00956431" w:rsidP="00867C5B">
            <w:pPr>
              <w:autoSpaceDE w:val="0"/>
              <w:autoSpaceDN w:val="0"/>
              <w:adjustRightInd w:val="0"/>
              <w:spacing w:after="0" w:line="240" w:lineRule="auto"/>
              <w:rPr>
                <w:rFonts w:ascii="Arial" w:eastAsia="Times New Roman" w:hAnsi="Arial" w:cs="Arial"/>
                <w:i/>
                <w:sz w:val="20"/>
                <w:szCs w:val="20"/>
                <w:lang w:eastAsia="fr-FR"/>
              </w:rPr>
            </w:pPr>
          </w:p>
        </w:tc>
        <w:tc>
          <w:tcPr>
            <w:tcW w:w="2759" w:type="dxa"/>
            <w:shd w:val="clear" w:color="auto" w:fill="auto"/>
          </w:tcPr>
          <w:p w14:paraId="5300B7A7" w14:textId="77777777" w:rsidR="00956431" w:rsidRPr="00617282" w:rsidRDefault="00956431" w:rsidP="00867C5B">
            <w:pPr>
              <w:autoSpaceDE w:val="0"/>
              <w:autoSpaceDN w:val="0"/>
              <w:adjustRightInd w:val="0"/>
              <w:spacing w:after="0" w:line="240" w:lineRule="auto"/>
            </w:pPr>
          </w:p>
        </w:tc>
      </w:tr>
      <w:tr w:rsidR="00956431" w:rsidRPr="00617282" w14:paraId="0A74B7F2" w14:textId="77777777" w:rsidTr="00867C5B">
        <w:tc>
          <w:tcPr>
            <w:tcW w:w="2379" w:type="dxa"/>
            <w:shd w:val="clear" w:color="auto" w:fill="F26A81"/>
            <w:vAlign w:val="center"/>
          </w:tcPr>
          <w:p w14:paraId="56179601" w14:textId="77777777" w:rsidR="00956431" w:rsidRPr="00617282" w:rsidRDefault="00956431" w:rsidP="00867C5B">
            <w:pPr>
              <w:rPr>
                <w:b/>
              </w:rPr>
            </w:pPr>
            <w:r w:rsidRPr="00617282">
              <w:rPr>
                <w:b/>
              </w:rPr>
              <w:t>Type d’éclairage</w:t>
            </w:r>
          </w:p>
        </w:tc>
        <w:tc>
          <w:tcPr>
            <w:tcW w:w="2075" w:type="dxa"/>
            <w:shd w:val="clear" w:color="auto" w:fill="auto"/>
          </w:tcPr>
          <w:p w14:paraId="61E291E8" w14:textId="77777777" w:rsidR="00956431" w:rsidRPr="00617282" w:rsidRDefault="00956431" w:rsidP="00867C5B"/>
        </w:tc>
        <w:tc>
          <w:tcPr>
            <w:tcW w:w="2075" w:type="dxa"/>
            <w:shd w:val="clear" w:color="auto" w:fill="auto"/>
          </w:tcPr>
          <w:p w14:paraId="4C04608D" w14:textId="77777777" w:rsidR="00956431" w:rsidRPr="00617282" w:rsidRDefault="00956431" w:rsidP="00867C5B"/>
        </w:tc>
        <w:tc>
          <w:tcPr>
            <w:tcW w:w="2759" w:type="dxa"/>
            <w:shd w:val="clear" w:color="auto" w:fill="auto"/>
          </w:tcPr>
          <w:p w14:paraId="5EF8D0F2" w14:textId="77777777" w:rsidR="00956431" w:rsidRPr="00617282" w:rsidRDefault="00956431" w:rsidP="00867C5B"/>
        </w:tc>
      </w:tr>
      <w:tr w:rsidR="00956431" w:rsidRPr="00617282" w14:paraId="4B7C17F5" w14:textId="77777777" w:rsidTr="00867C5B">
        <w:tc>
          <w:tcPr>
            <w:tcW w:w="2379" w:type="dxa"/>
            <w:shd w:val="clear" w:color="auto" w:fill="F26A81"/>
            <w:vAlign w:val="center"/>
          </w:tcPr>
          <w:p w14:paraId="3AC18533" w14:textId="77777777" w:rsidR="00956431" w:rsidRPr="00617282" w:rsidRDefault="00956431" w:rsidP="00867C5B">
            <w:pPr>
              <w:rPr>
                <w:b/>
              </w:rPr>
            </w:pPr>
            <w:r w:rsidRPr="00617282">
              <w:rPr>
                <w:b/>
              </w:rPr>
              <w:t>Nombre de source</w:t>
            </w:r>
          </w:p>
        </w:tc>
        <w:tc>
          <w:tcPr>
            <w:tcW w:w="2075" w:type="dxa"/>
            <w:shd w:val="clear" w:color="auto" w:fill="auto"/>
          </w:tcPr>
          <w:p w14:paraId="2D1FB78A" w14:textId="77777777" w:rsidR="00956431" w:rsidRPr="00617282" w:rsidRDefault="00956431" w:rsidP="00867C5B"/>
        </w:tc>
        <w:tc>
          <w:tcPr>
            <w:tcW w:w="2075" w:type="dxa"/>
            <w:shd w:val="clear" w:color="auto" w:fill="auto"/>
          </w:tcPr>
          <w:p w14:paraId="34D103F2" w14:textId="77777777" w:rsidR="00956431" w:rsidRPr="00617282" w:rsidRDefault="00956431" w:rsidP="00867C5B"/>
        </w:tc>
        <w:tc>
          <w:tcPr>
            <w:tcW w:w="2759" w:type="dxa"/>
            <w:shd w:val="clear" w:color="auto" w:fill="auto"/>
          </w:tcPr>
          <w:p w14:paraId="51913A72" w14:textId="77777777" w:rsidR="00956431" w:rsidRPr="00617282" w:rsidRDefault="00956431" w:rsidP="00867C5B"/>
        </w:tc>
      </w:tr>
      <w:tr w:rsidR="00956431" w:rsidRPr="00617282" w14:paraId="5C4C0AD5" w14:textId="77777777" w:rsidTr="00867C5B">
        <w:tc>
          <w:tcPr>
            <w:tcW w:w="2379" w:type="dxa"/>
            <w:shd w:val="clear" w:color="auto" w:fill="F26A81"/>
            <w:vAlign w:val="center"/>
          </w:tcPr>
          <w:p w14:paraId="72AFE519" w14:textId="77777777" w:rsidR="00956431" w:rsidRPr="00617282" w:rsidRDefault="00956431" w:rsidP="00867C5B">
            <w:pPr>
              <w:rPr>
                <w:b/>
              </w:rPr>
            </w:pPr>
            <w:r w:rsidRPr="00617282">
              <w:rPr>
                <w:b/>
              </w:rPr>
              <w:t>Puissance de chaque source</w:t>
            </w:r>
          </w:p>
        </w:tc>
        <w:tc>
          <w:tcPr>
            <w:tcW w:w="2075" w:type="dxa"/>
            <w:shd w:val="clear" w:color="auto" w:fill="auto"/>
          </w:tcPr>
          <w:p w14:paraId="60F4DAC7" w14:textId="77777777" w:rsidR="00956431" w:rsidRPr="00617282" w:rsidRDefault="00956431" w:rsidP="00867C5B"/>
        </w:tc>
        <w:tc>
          <w:tcPr>
            <w:tcW w:w="2075" w:type="dxa"/>
            <w:shd w:val="clear" w:color="auto" w:fill="auto"/>
          </w:tcPr>
          <w:p w14:paraId="2C79F74F" w14:textId="77777777" w:rsidR="00956431" w:rsidRPr="00617282" w:rsidRDefault="00956431" w:rsidP="00867C5B"/>
        </w:tc>
        <w:tc>
          <w:tcPr>
            <w:tcW w:w="2759" w:type="dxa"/>
            <w:shd w:val="clear" w:color="auto" w:fill="auto"/>
          </w:tcPr>
          <w:p w14:paraId="5E116492" w14:textId="77777777" w:rsidR="00956431" w:rsidRPr="00617282" w:rsidRDefault="00956431" w:rsidP="00867C5B"/>
        </w:tc>
      </w:tr>
      <w:tr w:rsidR="00956431" w:rsidRPr="00617282" w14:paraId="11554440" w14:textId="77777777" w:rsidTr="00867C5B">
        <w:tc>
          <w:tcPr>
            <w:tcW w:w="2379" w:type="dxa"/>
            <w:shd w:val="clear" w:color="auto" w:fill="F26A81"/>
            <w:vAlign w:val="center"/>
          </w:tcPr>
          <w:p w14:paraId="6C486664" w14:textId="77777777" w:rsidR="00956431" w:rsidRPr="00617282" w:rsidRDefault="00956431" w:rsidP="00867C5B">
            <w:pPr>
              <w:rPr>
                <w:b/>
              </w:rPr>
            </w:pPr>
            <w:r w:rsidRPr="00617282">
              <w:rPr>
                <w:b/>
              </w:rPr>
              <w:t xml:space="preserve">Indice IRC </w:t>
            </w:r>
          </w:p>
        </w:tc>
        <w:tc>
          <w:tcPr>
            <w:tcW w:w="2075" w:type="dxa"/>
            <w:shd w:val="clear" w:color="auto" w:fill="auto"/>
          </w:tcPr>
          <w:p w14:paraId="308D0270" w14:textId="77777777" w:rsidR="00956431" w:rsidRPr="00617282" w:rsidRDefault="00956431" w:rsidP="00867C5B"/>
        </w:tc>
        <w:tc>
          <w:tcPr>
            <w:tcW w:w="2075" w:type="dxa"/>
            <w:shd w:val="clear" w:color="auto" w:fill="auto"/>
          </w:tcPr>
          <w:p w14:paraId="2CA3631F" w14:textId="77777777" w:rsidR="00956431" w:rsidRPr="00617282" w:rsidRDefault="00956431" w:rsidP="00867C5B"/>
        </w:tc>
        <w:tc>
          <w:tcPr>
            <w:tcW w:w="2759" w:type="dxa"/>
            <w:shd w:val="clear" w:color="auto" w:fill="auto"/>
          </w:tcPr>
          <w:p w14:paraId="131E6D56" w14:textId="77777777" w:rsidR="00956431" w:rsidRPr="00617282" w:rsidRDefault="00956431" w:rsidP="00867C5B"/>
        </w:tc>
      </w:tr>
      <w:tr w:rsidR="00956431" w:rsidRPr="00617282" w14:paraId="1CC7DEB7" w14:textId="77777777" w:rsidTr="00867C5B">
        <w:tc>
          <w:tcPr>
            <w:tcW w:w="2379" w:type="dxa"/>
            <w:shd w:val="clear" w:color="auto" w:fill="F26A81"/>
            <w:vAlign w:val="center"/>
          </w:tcPr>
          <w:p w14:paraId="0F281415" w14:textId="77777777" w:rsidR="00956431" w:rsidRPr="00617282" w:rsidRDefault="00956431" w:rsidP="00867C5B">
            <w:pPr>
              <w:rPr>
                <w:b/>
              </w:rPr>
            </w:pPr>
            <w:r w:rsidRPr="00617282">
              <w:rPr>
                <w:b/>
              </w:rPr>
              <w:t>Rendement en Lm/W</w:t>
            </w:r>
          </w:p>
        </w:tc>
        <w:tc>
          <w:tcPr>
            <w:tcW w:w="2075" w:type="dxa"/>
            <w:shd w:val="clear" w:color="auto" w:fill="auto"/>
          </w:tcPr>
          <w:p w14:paraId="0F973263" w14:textId="77777777" w:rsidR="00956431" w:rsidRPr="00617282" w:rsidRDefault="00956431" w:rsidP="00867C5B"/>
        </w:tc>
        <w:tc>
          <w:tcPr>
            <w:tcW w:w="2075" w:type="dxa"/>
            <w:shd w:val="clear" w:color="auto" w:fill="auto"/>
          </w:tcPr>
          <w:p w14:paraId="3674C1C1" w14:textId="77777777" w:rsidR="00956431" w:rsidRPr="00617282" w:rsidRDefault="00956431" w:rsidP="00867C5B"/>
        </w:tc>
        <w:tc>
          <w:tcPr>
            <w:tcW w:w="2759" w:type="dxa"/>
            <w:shd w:val="clear" w:color="auto" w:fill="auto"/>
          </w:tcPr>
          <w:p w14:paraId="3839CF06" w14:textId="77777777" w:rsidR="00956431" w:rsidRPr="00617282" w:rsidRDefault="00956431" w:rsidP="00867C5B"/>
        </w:tc>
      </w:tr>
      <w:tr w:rsidR="00956431" w:rsidRPr="00617282" w14:paraId="2714C8FD" w14:textId="77777777" w:rsidTr="00867C5B">
        <w:tc>
          <w:tcPr>
            <w:tcW w:w="2379" w:type="dxa"/>
            <w:shd w:val="clear" w:color="auto" w:fill="F26A81"/>
            <w:vAlign w:val="center"/>
          </w:tcPr>
          <w:p w14:paraId="3AB7DB89" w14:textId="77777777" w:rsidR="00956431" w:rsidRPr="00617282" w:rsidRDefault="00956431" w:rsidP="00867C5B">
            <w:pPr>
              <w:rPr>
                <w:b/>
              </w:rPr>
            </w:pPr>
            <w:r w:rsidRPr="00617282">
              <w:rPr>
                <w:b/>
              </w:rPr>
              <w:t>Puissance moyenne prévue en W/m²</w:t>
            </w:r>
          </w:p>
        </w:tc>
        <w:tc>
          <w:tcPr>
            <w:tcW w:w="2075" w:type="dxa"/>
            <w:shd w:val="clear" w:color="auto" w:fill="auto"/>
          </w:tcPr>
          <w:p w14:paraId="3A6DF46E" w14:textId="77777777" w:rsidR="00956431" w:rsidRPr="00617282" w:rsidRDefault="00956431" w:rsidP="00867C5B"/>
        </w:tc>
        <w:tc>
          <w:tcPr>
            <w:tcW w:w="2075" w:type="dxa"/>
            <w:shd w:val="clear" w:color="auto" w:fill="auto"/>
          </w:tcPr>
          <w:p w14:paraId="2746FBC0" w14:textId="77777777" w:rsidR="00956431" w:rsidRPr="00617282" w:rsidRDefault="00956431" w:rsidP="00867C5B"/>
        </w:tc>
        <w:tc>
          <w:tcPr>
            <w:tcW w:w="2759" w:type="dxa"/>
            <w:shd w:val="clear" w:color="auto" w:fill="auto"/>
          </w:tcPr>
          <w:p w14:paraId="6934BBC8" w14:textId="77777777" w:rsidR="00956431" w:rsidRPr="00617282" w:rsidRDefault="00956431" w:rsidP="00867C5B"/>
        </w:tc>
      </w:tr>
      <w:tr w:rsidR="00956431" w:rsidRPr="00617282" w14:paraId="54F07E39" w14:textId="77777777" w:rsidTr="00867C5B">
        <w:tc>
          <w:tcPr>
            <w:tcW w:w="2379" w:type="dxa"/>
            <w:shd w:val="clear" w:color="auto" w:fill="F26A81"/>
            <w:vAlign w:val="center"/>
          </w:tcPr>
          <w:p w14:paraId="636F69E0" w14:textId="77777777" w:rsidR="00956431" w:rsidRPr="00617282" w:rsidRDefault="00956431" w:rsidP="00867C5B">
            <w:pPr>
              <w:rPr>
                <w:b/>
              </w:rPr>
            </w:pPr>
            <w:r w:rsidRPr="00617282">
              <w:rPr>
                <w:b/>
              </w:rPr>
              <w:t>Pilotage envisagé (détection, gradation, manuelle)</w:t>
            </w:r>
          </w:p>
        </w:tc>
        <w:tc>
          <w:tcPr>
            <w:tcW w:w="2075" w:type="dxa"/>
            <w:shd w:val="clear" w:color="auto" w:fill="auto"/>
          </w:tcPr>
          <w:p w14:paraId="443D99A8" w14:textId="77777777" w:rsidR="00956431" w:rsidRPr="00617282" w:rsidRDefault="00956431" w:rsidP="00867C5B"/>
        </w:tc>
        <w:tc>
          <w:tcPr>
            <w:tcW w:w="2075" w:type="dxa"/>
            <w:shd w:val="clear" w:color="auto" w:fill="auto"/>
          </w:tcPr>
          <w:p w14:paraId="0A3C8F5C" w14:textId="77777777" w:rsidR="00956431" w:rsidRPr="00617282" w:rsidRDefault="00956431" w:rsidP="00867C5B"/>
        </w:tc>
        <w:tc>
          <w:tcPr>
            <w:tcW w:w="2759" w:type="dxa"/>
            <w:shd w:val="clear" w:color="auto" w:fill="auto"/>
          </w:tcPr>
          <w:p w14:paraId="50548148" w14:textId="77777777" w:rsidR="00956431" w:rsidRPr="00617282" w:rsidRDefault="00956431" w:rsidP="00867C5B"/>
        </w:tc>
      </w:tr>
    </w:tbl>
    <w:p w14:paraId="29272D18" w14:textId="77777777" w:rsidR="00956431" w:rsidRPr="00617282" w:rsidRDefault="00956431" w:rsidP="00956431"/>
    <w:p w14:paraId="5EF9CA22" w14:textId="77777777" w:rsidR="00956431" w:rsidRPr="00617282" w:rsidRDefault="00956431" w:rsidP="00956431">
      <w:pPr>
        <w:numPr>
          <w:ilvl w:val="0"/>
          <w:numId w:val="41"/>
        </w:numPr>
        <w:spacing w:before="120" w:after="120" w:line="276" w:lineRule="auto"/>
        <w:ind w:left="709"/>
        <w:contextualSpacing/>
        <w:jc w:val="both"/>
        <w:rPr>
          <w:rFonts w:cs="Arial"/>
        </w:rPr>
      </w:pPr>
      <w:r w:rsidRPr="00617282">
        <w:rPr>
          <w:rFonts w:cs="Arial"/>
        </w:rPr>
        <w:t>Si une étude d’éclairage de type Dia Lux est réalisée, la fournir en annexe.</w:t>
      </w:r>
    </w:p>
    <w:p w14:paraId="17605C3D" w14:textId="4F67569D" w:rsidR="00A26A17" w:rsidRDefault="00A26A17" w:rsidP="00A26A17">
      <w:pPr>
        <w:tabs>
          <w:tab w:val="left" w:pos="2730"/>
        </w:tabs>
      </w:pPr>
    </w:p>
    <w:p w14:paraId="4A7293C9" w14:textId="1F056129" w:rsidR="00956431" w:rsidRDefault="00956431" w:rsidP="00A26A17">
      <w:pPr>
        <w:tabs>
          <w:tab w:val="left" w:pos="2730"/>
        </w:tabs>
      </w:pPr>
    </w:p>
    <w:p w14:paraId="2C6D35AA" w14:textId="341D38EE" w:rsidR="00956431" w:rsidRDefault="00956431" w:rsidP="00A26A17">
      <w:pPr>
        <w:tabs>
          <w:tab w:val="left" w:pos="2730"/>
        </w:tabs>
      </w:pPr>
    </w:p>
    <w:p w14:paraId="601DD914" w14:textId="5585263B" w:rsidR="00956431" w:rsidRDefault="00956431" w:rsidP="00A26A17">
      <w:pPr>
        <w:tabs>
          <w:tab w:val="left" w:pos="2730"/>
        </w:tabs>
      </w:pPr>
    </w:p>
    <w:p w14:paraId="70187EBF" w14:textId="55AD8C56" w:rsidR="00956431" w:rsidRDefault="00956431" w:rsidP="00A26A17">
      <w:pPr>
        <w:tabs>
          <w:tab w:val="left" w:pos="2730"/>
        </w:tabs>
      </w:pPr>
    </w:p>
    <w:p w14:paraId="7DED9748" w14:textId="289E1A3F" w:rsidR="00956431" w:rsidRDefault="00956431" w:rsidP="00A26A17">
      <w:pPr>
        <w:tabs>
          <w:tab w:val="left" w:pos="2730"/>
        </w:tabs>
      </w:pPr>
    </w:p>
    <w:p w14:paraId="5461AF16" w14:textId="1ABD1E8F" w:rsidR="00956431" w:rsidRDefault="00956431" w:rsidP="00A26A17">
      <w:pPr>
        <w:tabs>
          <w:tab w:val="left" w:pos="2730"/>
        </w:tabs>
      </w:pPr>
    </w:p>
    <w:p w14:paraId="644A100A" w14:textId="0A115386" w:rsidR="00956431" w:rsidRDefault="00956431" w:rsidP="00A26A17">
      <w:pPr>
        <w:tabs>
          <w:tab w:val="left" w:pos="2730"/>
        </w:tabs>
      </w:pPr>
    </w:p>
    <w:p w14:paraId="55BE0256" w14:textId="77777777" w:rsidR="00956431" w:rsidRDefault="00956431" w:rsidP="00A26A17">
      <w:pPr>
        <w:tabs>
          <w:tab w:val="left" w:pos="2730"/>
        </w:tabs>
      </w:pPr>
    </w:p>
    <w:p w14:paraId="7C7DB3B7" w14:textId="6F4CA94D" w:rsidR="00A26A17" w:rsidRDefault="00A26A17" w:rsidP="00956431">
      <w:pPr>
        <w:pStyle w:val="Titre2"/>
      </w:pPr>
      <w:bookmarkStart w:id="55" w:name="_Toc152841978"/>
      <w:r>
        <w:lastRenderedPageBreak/>
        <w:t>Comptage énergétique</w:t>
      </w:r>
      <w:bookmarkEnd w:id="55"/>
      <w:r>
        <w:t xml:space="preserve"> </w:t>
      </w:r>
    </w:p>
    <w:p w14:paraId="4FEE76ED" w14:textId="77777777" w:rsidR="00956431" w:rsidRPr="00617282" w:rsidRDefault="00956431" w:rsidP="00956431">
      <w:pPr>
        <w:rPr>
          <w:lang w:eastAsia="fr-FR" w:bidi="en-US"/>
        </w:rPr>
      </w:pPr>
      <w:r w:rsidRPr="00617282">
        <w:rPr>
          <w:lang w:eastAsia="fr-FR" w:bidi="en-US"/>
        </w:rPr>
        <w:t>La mise en place d’équipements de comptage énergétique est requise afin d’assurer un suivi des consommations énergétiques par poste. La fourniture de suivis de consommation pourra être sollicitée par la Région.</w:t>
      </w:r>
    </w:p>
    <w:p w14:paraId="0A555305" w14:textId="77777777" w:rsidR="00956431" w:rsidRPr="00617282" w:rsidRDefault="00956431" w:rsidP="00956431">
      <w:pPr>
        <w:rPr>
          <w:lang w:eastAsia="fr-FR" w:bidi="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389"/>
      </w:tblGrid>
      <w:tr w:rsidR="00956431" w:rsidRPr="00617282" w14:paraId="74C832A2" w14:textId="77777777" w:rsidTr="00867C5B">
        <w:trPr>
          <w:trHeight w:val="405"/>
        </w:trPr>
        <w:tc>
          <w:tcPr>
            <w:tcW w:w="9464" w:type="dxa"/>
            <w:gridSpan w:val="2"/>
            <w:tcBorders>
              <w:top w:val="double" w:sz="4" w:space="0" w:color="auto"/>
            </w:tcBorders>
            <w:shd w:val="clear" w:color="auto" w:fill="F26A81"/>
          </w:tcPr>
          <w:p w14:paraId="065E9008" w14:textId="77777777" w:rsidR="00956431" w:rsidRPr="00617282" w:rsidRDefault="00956431" w:rsidP="00867C5B">
            <w:pPr>
              <w:spacing w:after="0"/>
              <w:jc w:val="center"/>
              <w:rPr>
                <w:b/>
                <w:sz w:val="20"/>
                <w:szCs w:val="20"/>
                <w:lang w:bidi="en-US"/>
              </w:rPr>
            </w:pPr>
            <w:r w:rsidRPr="00617282">
              <w:rPr>
                <w:b/>
                <w:sz w:val="20"/>
                <w:szCs w:val="20"/>
              </w:rPr>
              <w:t>Comptage et suivi de consommation</w:t>
            </w:r>
          </w:p>
        </w:tc>
      </w:tr>
      <w:tr w:rsidR="00956431" w:rsidRPr="00617282" w14:paraId="4A8AEB49" w14:textId="77777777" w:rsidTr="00867C5B">
        <w:trPr>
          <w:trHeight w:val="219"/>
        </w:trPr>
        <w:tc>
          <w:tcPr>
            <w:tcW w:w="9464" w:type="dxa"/>
            <w:gridSpan w:val="2"/>
            <w:shd w:val="clear" w:color="auto" w:fill="F26A81"/>
          </w:tcPr>
          <w:p w14:paraId="3F4B65BD" w14:textId="77777777" w:rsidR="00956431" w:rsidRPr="00617282" w:rsidRDefault="00956431" w:rsidP="00867C5B">
            <w:pPr>
              <w:keepNext/>
              <w:spacing w:after="0"/>
              <w:rPr>
                <w:lang w:eastAsia="fr-FR" w:bidi="en-US"/>
              </w:rPr>
            </w:pPr>
            <w:r w:rsidRPr="00617282">
              <w:rPr>
                <w:lang w:eastAsia="fr-FR" w:bidi="en-US"/>
              </w:rPr>
              <w:t xml:space="preserve">Dans le cas </w:t>
            </w:r>
            <w:r w:rsidRPr="00617282">
              <w:rPr>
                <w:b/>
                <w:lang w:eastAsia="fr-FR" w:bidi="en-US"/>
              </w:rPr>
              <w:t>de bâtiments tertiaires ou de logement avec une installation collective</w:t>
            </w:r>
            <w:r w:rsidRPr="00617282">
              <w:rPr>
                <w:lang w:eastAsia="fr-FR" w:bidi="en-US"/>
              </w:rPr>
              <w:t>, la mise en place de compteurs dédiés est requise sur la base suivante :</w:t>
            </w:r>
          </w:p>
        </w:tc>
      </w:tr>
      <w:tr w:rsidR="00956431" w:rsidRPr="00617282" w14:paraId="37493469" w14:textId="77777777" w:rsidTr="00867C5B">
        <w:trPr>
          <w:trHeight w:val="614"/>
        </w:trPr>
        <w:tc>
          <w:tcPr>
            <w:tcW w:w="2075" w:type="dxa"/>
            <w:shd w:val="clear" w:color="auto" w:fill="D9D9D9"/>
            <w:vAlign w:val="center"/>
          </w:tcPr>
          <w:p w14:paraId="4E713160" w14:textId="77777777" w:rsidR="00956431" w:rsidRPr="00617282" w:rsidRDefault="00956431" w:rsidP="00867C5B">
            <w:pPr>
              <w:keepNext/>
              <w:spacing w:after="0"/>
              <w:jc w:val="center"/>
              <w:rPr>
                <w:lang w:eastAsia="fr-FR" w:bidi="en-US"/>
              </w:rPr>
            </w:pPr>
            <w:r w:rsidRPr="00617282">
              <w:rPr>
                <w:lang w:eastAsia="fr-FR" w:bidi="en-US"/>
              </w:rPr>
              <w:t>Chauffage</w:t>
            </w:r>
          </w:p>
        </w:tc>
        <w:tc>
          <w:tcPr>
            <w:tcW w:w="7389" w:type="dxa"/>
            <w:vAlign w:val="center"/>
          </w:tcPr>
          <w:p w14:paraId="67801241" w14:textId="77777777" w:rsidR="00956431" w:rsidRPr="00617282" w:rsidRDefault="00956431" w:rsidP="00867C5B">
            <w:pPr>
              <w:keepNext/>
              <w:spacing w:after="0"/>
              <w:rPr>
                <w:lang w:eastAsia="fr-FR" w:bidi="en-US"/>
              </w:rPr>
            </w:pPr>
            <w:r w:rsidRPr="00617282">
              <w:rPr>
                <w:lang w:eastAsia="fr-FR" w:bidi="en-US"/>
              </w:rPr>
              <w:t>Compteur d’énergie sur chaque départ de chauffage et dans chaque sous station. (Si PAC, 1 compteur électrique pour le compresseur et la pompe primaire en complément).</w:t>
            </w:r>
          </w:p>
        </w:tc>
      </w:tr>
      <w:tr w:rsidR="00956431" w:rsidRPr="00617282" w14:paraId="51C4C62A" w14:textId="77777777" w:rsidTr="00867C5B">
        <w:trPr>
          <w:trHeight w:val="128"/>
        </w:trPr>
        <w:tc>
          <w:tcPr>
            <w:tcW w:w="2075" w:type="dxa"/>
            <w:shd w:val="clear" w:color="auto" w:fill="D9D9D9"/>
            <w:vAlign w:val="center"/>
          </w:tcPr>
          <w:p w14:paraId="0E6C7019" w14:textId="77777777" w:rsidR="00956431" w:rsidRPr="00617282" w:rsidRDefault="00956431" w:rsidP="00867C5B">
            <w:pPr>
              <w:keepNext/>
              <w:spacing w:after="0"/>
              <w:jc w:val="center"/>
              <w:rPr>
                <w:lang w:eastAsia="fr-FR" w:bidi="en-US"/>
              </w:rPr>
            </w:pPr>
            <w:r w:rsidRPr="00617282">
              <w:rPr>
                <w:lang w:eastAsia="fr-FR" w:bidi="en-US"/>
              </w:rPr>
              <w:t>ECS</w:t>
            </w:r>
          </w:p>
        </w:tc>
        <w:tc>
          <w:tcPr>
            <w:tcW w:w="7389" w:type="dxa"/>
            <w:vAlign w:val="center"/>
          </w:tcPr>
          <w:p w14:paraId="71151B49" w14:textId="77777777" w:rsidR="00956431" w:rsidRPr="00617282" w:rsidRDefault="00956431" w:rsidP="00867C5B">
            <w:pPr>
              <w:keepNext/>
              <w:spacing w:after="0"/>
              <w:rPr>
                <w:lang w:eastAsia="fr-FR" w:bidi="en-US"/>
              </w:rPr>
            </w:pPr>
            <w:r w:rsidRPr="00617282">
              <w:rPr>
                <w:lang w:eastAsia="fr-FR" w:bidi="en-US"/>
              </w:rPr>
              <w:t>Compteur volumétrique sur le départ ECS et dans chaque sous station</w:t>
            </w:r>
          </w:p>
        </w:tc>
      </w:tr>
      <w:tr w:rsidR="00956431" w:rsidRPr="00617282" w14:paraId="6031DD8A" w14:textId="77777777" w:rsidTr="00867C5B">
        <w:trPr>
          <w:trHeight w:val="279"/>
        </w:trPr>
        <w:tc>
          <w:tcPr>
            <w:tcW w:w="2075" w:type="dxa"/>
            <w:shd w:val="clear" w:color="auto" w:fill="D9D9D9"/>
            <w:vAlign w:val="center"/>
          </w:tcPr>
          <w:p w14:paraId="04F322D6" w14:textId="77777777" w:rsidR="00956431" w:rsidRPr="00617282" w:rsidRDefault="00956431" w:rsidP="00867C5B">
            <w:pPr>
              <w:keepNext/>
              <w:spacing w:after="0"/>
              <w:jc w:val="center"/>
              <w:rPr>
                <w:lang w:eastAsia="fr-FR" w:bidi="en-US"/>
              </w:rPr>
            </w:pPr>
            <w:r w:rsidRPr="00617282">
              <w:rPr>
                <w:lang w:eastAsia="fr-FR" w:bidi="en-US"/>
              </w:rPr>
              <w:t>Ventilation</w:t>
            </w:r>
          </w:p>
        </w:tc>
        <w:tc>
          <w:tcPr>
            <w:tcW w:w="7389" w:type="dxa"/>
            <w:vAlign w:val="center"/>
          </w:tcPr>
          <w:p w14:paraId="7E8C1C98" w14:textId="77777777" w:rsidR="00956431" w:rsidRPr="00617282" w:rsidRDefault="00956431" w:rsidP="00867C5B">
            <w:pPr>
              <w:keepNext/>
              <w:spacing w:after="0"/>
              <w:rPr>
                <w:lang w:eastAsia="fr-FR" w:bidi="en-US"/>
              </w:rPr>
            </w:pPr>
            <w:r w:rsidRPr="00617282">
              <w:rPr>
                <w:lang w:eastAsia="fr-FR" w:bidi="en-US"/>
              </w:rPr>
              <w:t>Compteur électrique sur les groupes de ventilation</w:t>
            </w:r>
          </w:p>
        </w:tc>
      </w:tr>
      <w:tr w:rsidR="00956431" w:rsidRPr="00617282" w14:paraId="1A924B8B" w14:textId="77777777" w:rsidTr="00867C5B">
        <w:trPr>
          <w:trHeight w:val="519"/>
        </w:trPr>
        <w:tc>
          <w:tcPr>
            <w:tcW w:w="2075" w:type="dxa"/>
            <w:shd w:val="clear" w:color="auto" w:fill="D9D9D9"/>
            <w:vAlign w:val="center"/>
          </w:tcPr>
          <w:p w14:paraId="740CEDBE" w14:textId="77777777" w:rsidR="00956431" w:rsidRPr="00617282" w:rsidRDefault="00956431" w:rsidP="00867C5B">
            <w:pPr>
              <w:keepNext/>
              <w:spacing w:after="0"/>
              <w:jc w:val="center"/>
              <w:rPr>
                <w:lang w:eastAsia="fr-FR" w:bidi="en-US"/>
              </w:rPr>
            </w:pPr>
            <w:r w:rsidRPr="00617282">
              <w:rPr>
                <w:lang w:eastAsia="fr-FR" w:bidi="en-US"/>
              </w:rPr>
              <w:t xml:space="preserve">Auxiliaires </w:t>
            </w:r>
            <w:r w:rsidRPr="00617282">
              <w:rPr>
                <w:i/>
                <w:lang w:eastAsia="fr-FR" w:bidi="en-US"/>
              </w:rPr>
              <w:t>(pompes, circulateurs, régulation,…)</w:t>
            </w:r>
          </w:p>
        </w:tc>
        <w:tc>
          <w:tcPr>
            <w:tcW w:w="7389" w:type="dxa"/>
            <w:vAlign w:val="center"/>
          </w:tcPr>
          <w:p w14:paraId="2F098078" w14:textId="77777777" w:rsidR="00956431" w:rsidRPr="00617282" w:rsidRDefault="00956431" w:rsidP="00867C5B">
            <w:pPr>
              <w:keepNext/>
              <w:spacing w:after="0"/>
              <w:rPr>
                <w:lang w:eastAsia="fr-FR" w:bidi="en-US"/>
              </w:rPr>
            </w:pPr>
            <w:r w:rsidRPr="00617282">
              <w:rPr>
                <w:lang w:eastAsia="fr-FR" w:bidi="en-US"/>
              </w:rPr>
              <w:t xml:space="preserve">Compteur électrique dans l’armoire chaufferie et dans chaque sous station </w:t>
            </w:r>
          </w:p>
        </w:tc>
      </w:tr>
      <w:tr w:rsidR="00956431" w:rsidRPr="00617282" w14:paraId="484EFA75" w14:textId="77777777" w:rsidTr="00867C5B">
        <w:trPr>
          <w:trHeight w:val="505"/>
        </w:trPr>
        <w:tc>
          <w:tcPr>
            <w:tcW w:w="9464" w:type="dxa"/>
            <w:gridSpan w:val="2"/>
            <w:shd w:val="clear" w:color="auto" w:fill="F26A81"/>
            <w:vAlign w:val="center"/>
          </w:tcPr>
          <w:p w14:paraId="7968E610" w14:textId="77777777" w:rsidR="00956431" w:rsidRPr="00617282" w:rsidRDefault="00956431" w:rsidP="00867C5B">
            <w:pPr>
              <w:keepNext/>
              <w:spacing w:after="0"/>
              <w:rPr>
                <w:lang w:eastAsia="fr-FR" w:bidi="en-US"/>
              </w:rPr>
            </w:pPr>
            <w:r w:rsidRPr="00617282">
              <w:rPr>
                <w:lang w:eastAsia="fr-FR" w:bidi="en-US"/>
              </w:rPr>
              <w:t xml:space="preserve">Dans le cas de logements avec une </w:t>
            </w:r>
            <w:r w:rsidRPr="00617282">
              <w:rPr>
                <w:b/>
                <w:lang w:eastAsia="fr-FR" w:bidi="en-US"/>
              </w:rPr>
              <w:t>installation individuelle</w:t>
            </w:r>
            <w:r w:rsidRPr="00617282">
              <w:rPr>
                <w:lang w:eastAsia="fr-FR" w:bidi="en-US"/>
              </w:rPr>
              <w:t>, le relevé de consommation et la mise en place de compteurs dédiés est à réaliser dans la mesure du possible sur la base suivante, sur un échantillon représentatif des logements rénovés :</w:t>
            </w:r>
          </w:p>
        </w:tc>
      </w:tr>
      <w:tr w:rsidR="00956431" w:rsidRPr="00617282" w14:paraId="47907B02" w14:textId="77777777" w:rsidTr="00867C5B">
        <w:trPr>
          <w:trHeight w:val="251"/>
        </w:trPr>
        <w:tc>
          <w:tcPr>
            <w:tcW w:w="2075" w:type="dxa"/>
            <w:shd w:val="clear" w:color="auto" w:fill="D9D9D9"/>
            <w:vAlign w:val="center"/>
          </w:tcPr>
          <w:p w14:paraId="18EB4415" w14:textId="77777777" w:rsidR="00956431" w:rsidRPr="00617282" w:rsidRDefault="00956431" w:rsidP="00867C5B">
            <w:pPr>
              <w:keepNext/>
              <w:spacing w:after="0"/>
              <w:jc w:val="center"/>
              <w:rPr>
                <w:lang w:eastAsia="fr-FR" w:bidi="en-US"/>
              </w:rPr>
            </w:pPr>
            <w:r w:rsidRPr="00617282">
              <w:rPr>
                <w:lang w:eastAsia="fr-FR" w:bidi="en-US"/>
              </w:rPr>
              <w:t>Chauffage</w:t>
            </w:r>
          </w:p>
        </w:tc>
        <w:tc>
          <w:tcPr>
            <w:tcW w:w="7389" w:type="dxa"/>
            <w:vAlign w:val="center"/>
          </w:tcPr>
          <w:p w14:paraId="149F8A7C" w14:textId="77777777" w:rsidR="00956431" w:rsidRPr="00617282" w:rsidRDefault="00956431" w:rsidP="00867C5B">
            <w:pPr>
              <w:keepNext/>
              <w:spacing w:after="0"/>
              <w:rPr>
                <w:lang w:eastAsia="fr-FR" w:bidi="en-US"/>
              </w:rPr>
            </w:pPr>
            <w:r w:rsidRPr="00617282">
              <w:rPr>
                <w:lang w:eastAsia="fr-FR" w:bidi="en-US"/>
              </w:rPr>
              <w:t>Relevé des consommations</w:t>
            </w:r>
          </w:p>
        </w:tc>
      </w:tr>
      <w:tr w:rsidR="00956431" w:rsidRPr="00617282" w14:paraId="793EECD3" w14:textId="77777777" w:rsidTr="00867C5B">
        <w:trPr>
          <w:trHeight w:val="255"/>
        </w:trPr>
        <w:tc>
          <w:tcPr>
            <w:tcW w:w="2075" w:type="dxa"/>
            <w:shd w:val="clear" w:color="auto" w:fill="D9D9D9"/>
            <w:vAlign w:val="center"/>
          </w:tcPr>
          <w:p w14:paraId="0CCBCBE7" w14:textId="77777777" w:rsidR="00956431" w:rsidRPr="00617282" w:rsidRDefault="00956431" w:rsidP="00867C5B">
            <w:pPr>
              <w:keepNext/>
              <w:spacing w:after="0"/>
              <w:jc w:val="center"/>
              <w:rPr>
                <w:lang w:eastAsia="fr-FR" w:bidi="en-US"/>
              </w:rPr>
            </w:pPr>
            <w:r w:rsidRPr="00617282">
              <w:rPr>
                <w:lang w:eastAsia="fr-FR" w:bidi="en-US"/>
              </w:rPr>
              <w:t>ECS</w:t>
            </w:r>
          </w:p>
        </w:tc>
        <w:tc>
          <w:tcPr>
            <w:tcW w:w="7389" w:type="dxa"/>
            <w:vAlign w:val="center"/>
          </w:tcPr>
          <w:p w14:paraId="015A1E09" w14:textId="77777777" w:rsidR="00956431" w:rsidRPr="00617282" w:rsidRDefault="00956431" w:rsidP="00867C5B">
            <w:pPr>
              <w:keepNext/>
              <w:spacing w:after="0"/>
              <w:rPr>
                <w:lang w:eastAsia="fr-FR" w:bidi="en-US"/>
              </w:rPr>
            </w:pPr>
            <w:r w:rsidRPr="00617282">
              <w:rPr>
                <w:lang w:eastAsia="fr-FR" w:bidi="en-US"/>
              </w:rPr>
              <w:t>Compteur volumétrique sur le départ ECS</w:t>
            </w:r>
          </w:p>
        </w:tc>
      </w:tr>
      <w:tr w:rsidR="00956431" w:rsidRPr="00617282" w14:paraId="66AAFD57" w14:textId="77777777" w:rsidTr="00867C5B">
        <w:trPr>
          <w:trHeight w:val="245"/>
        </w:trPr>
        <w:tc>
          <w:tcPr>
            <w:tcW w:w="2075" w:type="dxa"/>
            <w:shd w:val="clear" w:color="auto" w:fill="D9D9D9"/>
            <w:vAlign w:val="center"/>
          </w:tcPr>
          <w:p w14:paraId="7E104546" w14:textId="77777777" w:rsidR="00956431" w:rsidRPr="00617282" w:rsidRDefault="00956431" w:rsidP="00867C5B">
            <w:pPr>
              <w:keepNext/>
              <w:spacing w:after="0"/>
              <w:jc w:val="center"/>
              <w:rPr>
                <w:lang w:eastAsia="fr-FR" w:bidi="en-US"/>
              </w:rPr>
            </w:pPr>
            <w:r w:rsidRPr="00617282">
              <w:rPr>
                <w:lang w:eastAsia="fr-FR" w:bidi="en-US"/>
              </w:rPr>
              <w:t>Ventilation</w:t>
            </w:r>
          </w:p>
        </w:tc>
        <w:tc>
          <w:tcPr>
            <w:tcW w:w="7389" w:type="dxa"/>
            <w:vAlign w:val="center"/>
          </w:tcPr>
          <w:p w14:paraId="513E8617" w14:textId="77777777" w:rsidR="00956431" w:rsidRPr="00617282" w:rsidRDefault="00956431" w:rsidP="00867C5B">
            <w:pPr>
              <w:keepNext/>
              <w:spacing w:after="0"/>
              <w:rPr>
                <w:lang w:eastAsia="fr-FR" w:bidi="en-US"/>
              </w:rPr>
            </w:pPr>
            <w:r w:rsidRPr="00617282">
              <w:rPr>
                <w:lang w:eastAsia="fr-FR" w:bidi="en-US"/>
              </w:rPr>
              <w:t>Compteur électrique pour le groupe de ventilation</w:t>
            </w:r>
          </w:p>
        </w:tc>
      </w:tr>
      <w:tr w:rsidR="00956431" w:rsidRPr="00617282" w14:paraId="04B65719" w14:textId="77777777" w:rsidTr="00867C5B">
        <w:trPr>
          <w:trHeight w:val="265"/>
        </w:trPr>
        <w:tc>
          <w:tcPr>
            <w:tcW w:w="2075" w:type="dxa"/>
            <w:tcBorders>
              <w:bottom w:val="double" w:sz="4" w:space="0" w:color="auto"/>
            </w:tcBorders>
            <w:shd w:val="clear" w:color="auto" w:fill="D9D9D9"/>
            <w:vAlign w:val="center"/>
          </w:tcPr>
          <w:p w14:paraId="48C5DC67" w14:textId="77777777" w:rsidR="00956431" w:rsidRPr="00617282" w:rsidRDefault="00956431" w:rsidP="00867C5B">
            <w:pPr>
              <w:keepNext/>
              <w:spacing w:after="0"/>
              <w:jc w:val="center"/>
              <w:rPr>
                <w:lang w:eastAsia="fr-FR" w:bidi="en-US"/>
              </w:rPr>
            </w:pPr>
            <w:r w:rsidRPr="00617282">
              <w:rPr>
                <w:lang w:eastAsia="fr-FR" w:bidi="en-US"/>
              </w:rPr>
              <w:t xml:space="preserve">Auxiliaires </w:t>
            </w:r>
            <w:r w:rsidRPr="00617282">
              <w:rPr>
                <w:i/>
                <w:lang w:eastAsia="fr-FR" w:bidi="en-US"/>
              </w:rPr>
              <w:t>(pompes, circulateurs, régulation,…)</w:t>
            </w:r>
          </w:p>
        </w:tc>
        <w:tc>
          <w:tcPr>
            <w:tcW w:w="7389" w:type="dxa"/>
            <w:tcBorders>
              <w:bottom w:val="double" w:sz="4" w:space="0" w:color="auto"/>
            </w:tcBorders>
            <w:vAlign w:val="center"/>
          </w:tcPr>
          <w:p w14:paraId="69A5478A" w14:textId="77777777" w:rsidR="00956431" w:rsidRPr="00617282" w:rsidRDefault="00956431" w:rsidP="00867C5B">
            <w:pPr>
              <w:keepNext/>
              <w:spacing w:after="0"/>
              <w:rPr>
                <w:lang w:eastAsia="fr-FR" w:bidi="en-US"/>
              </w:rPr>
            </w:pPr>
            <w:r w:rsidRPr="00617282">
              <w:rPr>
                <w:lang w:eastAsia="fr-FR" w:bidi="en-US"/>
              </w:rPr>
              <w:t>Compteur électrique pour la chaudière et ses équipements (pompes,…)</w:t>
            </w:r>
          </w:p>
        </w:tc>
      </w:tr>
    </w:tbl>
    <w:p w14:paraId="62380504" w14:textId="77777777" w:rsidR="00956431" w:rsidRPr="00617282" w:rsidRDefault="00956431" w:rsidP="00956431">
      <w:pPr>
        <w:rPr>
          <w:sz w:val="20"/>
          <w:szCs w:val="20"/>
          <w:lang w:eastAsia="fr-FR" w:bidi="en-US"/>
        </w:rPr>
      </w:pPr>
    </w:p>
    <w:p w14:paraId="1A25475E" w14:textId="77777777" w:rsidR="00956431" w:rsidRPr="00617282" w:rsidRDefault="00956431" w:rsidP="00956431">
      <w:pPr>
        <w:rPr>
          <w:lang w:eastAsia="fr-FR" w:bidi="en-US"/>
        </w:rPr>
      </w:pPr>
      <w:r w:rsidRPr="00617282">
        <w:rPr>
          <w:lang w:eastAsia="fr-FR" w:bidi="en-US"/>
        </w:rPr>
        <w:t>Décrire ci-dessous les types de compteurs mis en place ou les modalités de comptage pour les différents postes de consommation :</w:t>
      </w:r>
    </w:p>
    <w:p w14:paraId="232F9D9E" w14:textId="77777777" w:rsidR="00956431" w:rsidRPr="00617282" w:rsidRDefault="00956431" w:rsidP="00956431">
      <w:pPr>
        <w:numPr>
          <w:ilvl w:val="0"/>
          <w:numId w:val="13"/>
        </w:numPr>
        <w:spacing w:before="120" w:after="120" w:line="276" w:lineRule="auto"/>
        <w:contextualSpacing/>
        <w:jc w:val="both"/>
        <w:rPr>
          <w:lang w:eastAsia="fr-FR" w:bidi="en-US"/>
        </w:rPr>
      </w:pPr>
      <w:r w:rsidRPr="00617282">
        <w:rPr>
          <w:lang w:eastAsia="fr-FR" w:bidi="en-US"/>
        </w:rPr>
        <w:t>Chauffage :</w:t>
      </w:r>
    </w:p>
    <w:p w14:paraId="74BE8046" w14:textId="77777777" w:rsidR="00956431" w:rsidRPr="00617282" w:rsidRDefault="00956431" w:rsidP="00956431">
      <w:pPr>
        <w:numPr>
          <w:ilvl w:val="0"/>
          <w:numId w:val="13"/>
        </w:numPr>
        <w:spacing w:before="120" w:after="120" w:line="276" w:lineRule="auto"/>
        <w:contextualSpacing/>
        <w:jc w:val="both"/>
        <w:rPr>
          <w:lang w:eastAsia="fr-FR" w:bidi="en-US"/>
        </w:rPr>
      </w:pPr>
      <w:r w:rsidRPr="00617282">
        <w:rPr>
          <w:lang w:eastAsia="fr-FR" w:bidi="en-US"/>
        </w:rPr>
        <w:t>Eau chaude sanitaire :</w:t>
      </w:r>
    </w:p>
    <w:p w14:paraId="4B4C0161" w14:textId="77777777" w:rsidR="00956431" w:rsidRPr="00617282" w:rsidRDefault="00956431" w:rsidP="00956431">
      <w:pPr>
        <w:numPr>
          <w:ilvl w:val="0"/>
          <w:numId w:val="13"/>
        </w:numPr>
        <w:spacing w:before="120" w:after="120" w:line="276" w:lineRule="auto"/>
        <w:contextualSpacing/>
        <w:jc w:val="both"/>
        <w:rPr>
          <w:lang w:eastAsia="fr-FR" w:bidi="en-US"/>
        </w:rPr>
      </w:pPr>
      <w:r w:rsidRPr="00617282">
        <w:rPr>
          <w:lang w:eastAsia="fr-FR" w:bidi="en-US"/>
        </w:rPr>
        <w:t>Ventilation :</w:t>
      </w:r>
    </w:p>
    <w:p w14:paraId="3DDDBB22" w14:textId="77777777" w:rsidR="00956431" w:rsidRPr="00617282" w:rsidRDefault="00956431" w:rsidP="00956431">
      <w:pPr>
        <w:numPr>
          <w:ilvl w:val="0"/>
          <w:numId w:val="13"/>
        </w:numPr>
        <w:spacing w:before="120" w:after="120" w:line="276" w:lineRule="auto"/>
        <w:contextualSpacing/>
        <w:jc w:val="both"/>
        <w:rPr>
          <w:lang w:eastAsia="fr-FR" w:bidi="en-US"/>
        </w:rPr>
      </w:pPr>
      <w:r w:rsidRPr="00617282">
        <w:rPr>
          <w:lang w:eastAsia="fr-FR" w:bidi="en-US"/>
        </w:rPr>
        <w:t>Auxiliaires (pompes, circulateurs, régulation, …) :</w:t>
      </w:r>
    </w:p>
    <w:p w14:paraId="6B07D77F" w14:textId="37E9869B" w:rsidR="00A26A17" w:rsidRDefault="00A26A17" w:rsidP="00A26A17">
      <w:pPr>
        <w:tabs>
          <w:tab w:val="left" w:pos="2730"/>
        </w:tabs>
      </w:pPr>
    </w:p>
    <w:p w14:paraId="14DDB1F7" w14:textId="5643656E" w:rsidR="00956431" w:rsidRDefault="00956431" w:rsidP="00A26A17">
      <w:pPr>
        <w:tabs>
          <w:tab w:val="left" w:pos="2730"/>
        </w:tabs>
      </w:pPr>
    </w:p>
    <w:p w14:paraId="7297066C" w14:textId="56BA808B" w:rsidR="00956431" w:rsidRDefault="00956431" w:rsidP="00A26A17">
      <w:pPr>
        <w:tabs>
          <w:tab w:val="left" w:pos="2730"/>
        </w:tabs>
      </w:pPr>
    </w:p>
    <w:p w14:paraId="4BE22BDD" w14:textId="18F9B081" w:rsidR="00956431" w:rsidRDefault="00956431" w:rsidP="00A26A17">
      <w:pPr>
        <w:tabs>
          <w:tab w:val="left" w:pos="2730"/>
        </w:tabs>
      </w:pPr>
    </w:p>
    <w:p w14:paraId="3DF51184" w14:textId="04BCE6CA" w:rsidR="00956431" w:rsidRDefault="00956431" w:rsidP="00A26A17">
      <w:pPr>
        <w:tabs>
          <w:tab w:val="left" w:pos="2730"/>
        </w:tabs>
      </w:pPr>
    </w:p>
    <w:p w14:paraId="5DEE7D31" w14:textId="1D47F94C" w:rsidR="00956431" w:rsidRDefault="00956431" w:rsidP="00A26A17">
      <w:pPr>
        <w:tabs>
          <w:tab w:val="left" w:pos="2730"/>
        </w:tabs>
      </w:pPr>
    </w:p>
    <w:p w14:paraId="6D339599" w14:textId="26AF4663" w:rsidR="00956431" w:rsidRDefault="00956431" w:rsidP="00A26A17">
      <w:pPr>
        <w:tabs>
          <w:tab w:val="left" w:pos="2730"/>
        </w:tabs>
      </w:pPr>
    </w:p>
    <w:p w14:paraId="2D2BFC50" w14:textId="2F48DF4F" w:rsidR="00956431" w:rsidRDefault="00956431" w:rsidP="00A26A17">
      <w:pPr>
        <w:tabs>
          <w:tab w:val="left" w:pos="2730"/>
        </w:tabs>
      </w:pPr>
    </w:p>
    <w:p w14:paraId="19ABAC9C" w14:textId="77777777" w:rsidR="00956431" w:rsidRDefault="00956431" w:rsidP="00A26A17">
      <w:pPr>
        <w:tabs>
          <w:tab w:val="left" w:pos="2730"/>
        </w:tabs>
      </w:pPr>
    </w:p>
    <w:p w14:paraId="7677B6F9" w14:textId="3E7BBB4F" w:rsidR="00A26A17" w:rsidRPr="008C6569" w:rsidRDefault="00A26A17" w:rsidP="00956431">
      <w:pPr>
        <w:pStyle w:val="Titre1"/>
        <w:rPr>
          <w:color w:val="AF0F2A"/>
        </w:rPr>
      </w:pPr>
      <w:bookmarkStart w:id="56" w:name="_Toc152841979"/>
      <w:r w:rsidRPr="008C6569">
        <w:rPr>
          <w:color w:val="AF0F2A"/>
        </w:rPr>
        <w:lastRenderedPageBreak/>
        <w:t>SYNTHESE DE L’ETAT ET DES TRAVAUX</w:t>
      </w:r>
      <w:bookmarkEnd w:id="56"/>
      <w:r w:rsidRPr="008C6569">
        <w:rPr>
          <w:color w:val="AF0F2A"/>
        </w:rPr>
        <w:t xml:space="preserve"> </w:t>
      </w:r>
    </w:p>
    <w:p w14:paraId="2BCD9520" w14:textId="25FC59D0" w:rsidR="00A26A17" w:rsidRDefault="00A26A17" w:rsidP="00956431">
      <w:pPr>
        <w:pStyle w:val="Titre2"/>
      </w:pPr>
      <w:bookmarkStart w:id="57" w:name="_Toc152841980"/>
      <w:r>
        <w:t>Déperditions</w:t>
      </w:r>
      <w:bookmarkEnd w:id="57"/>
      <w:r>
        <w:t xml:space="preserve"> </w:t>
      </w:r>
    </w:p>
    <w:tbl>
      <w:tblPr>
        <w:tblW w:w="9157" w:type="dxa"/>
        <w:tblCellMar>
          <w:left w:w="0" w:type="dxa"/>
          <w:right w:w="0" w:type="dxa"/>
        </w:tblCellMar>
        <w:tblLook w:val="04A0" w:firstRow="1" w:lastRow="0" w:firstColumn="1" w:lastColumn="0" w:noHBand="0" w:noVBand="1"/>
      </w:tblPr>
      <w:tblGrid>
        <w:gridCol w:w="2738"/>
        <w:gridCol w:w="3260"/>
        <w:gridCol w:w="3159"/>
      </w:tblGrid>
      <w:tr w:rsidR="00F564A0" w14:paraId="19451E43" w14:textId="77777777" w:rsidTr="00D254F7">
        <w:trPr>
          <w:trHeight w:hRule="exact" w:val="397"/>
        </w:trPr>
        <w:tc>
          <w:tcPr>
            <w:tcW w:w="2738" w:type="dxa"/>
            <w:tcBorders>
              <w:top w:val="single" w:sz="8" w:space="0" w:color="auto"/>
              <w:left w:val="single" w:sz="8" w:space="0" w:color="auto"/>
              <w:bottom w:val="single" w:sz="8" w:space="0" w:color="auto"/>
              <w:right w:val="single" w:sz="8" w:space="0" w:color="auto"/>
            </w:tcBorders>
            <w:shd w:val="clear" w:color="auto" w:fill="F26A81"/>
            <w:tcMar>
              <w:top w:w="0" w:type="dxa"/>
              <w:left w:w="108" w:type="dxa"/>
              <w:bottom w:w="0" w:type="dxa"/>
              <w:right w:w="108" w:type="dxa"/>
            </w:tcMar>
            <w:vAlign w:val="center"/>
            <w:hideMark/>
          </w:tcPr>
          <w:p w14:paraId="58AA16DB" w14:textId="77777777" w:rsidR="00F564A0" w:rsidRDefault="00F564A0" w:rsidP="00D254F7">
            <w:pPr>
              <w:keepNext/>
              <w:spacing w:after="0"/>
              <w:jc w:val="center"/>
              <w:rPr>
                <w:b/>
                <w:bCs/>
              </w:rPr>
            </w:pPr>
            <w:r>
              <w:rPr>
                <w:b/>
                <w:bCs/>
              </w:rPr>
              <w:t>Poste de déperditions</w:t>
            </w:r>
          </w:p>
        </w:tc>
        <w:tc>
          <w:tcPr>
            <w:tcW w:w="3260" w:type="dxa"/>
            <w:tcBorders>
              <w:top w:val="single" w:sz="8" w:space="0" w:color="auto"/>
              <w:left w:val="nil"/>
              <w:bottom w:val="single" w:sz="8" w:space="0" w:color="auto"/>
              <w:right w:val="single" w:sz="8" w:space="0" w:color="auto"/>
            </w:tcBorders>
            <w:shd w:val="clear" w:color="auto" w:fill="F26A81"/>
            <w:tcMar>
              <w:top w:w="0" w:type="dxa"/>
              <w:left w:w="108" w:type="dxa"/>
              <w:bottom w:w="0" w:type="dxa"/>
              <w:right w:w="108" w:type="dxa"/>
            </w:tcMar>
            <w:vAlign w:val="center"/>
            <w:hideMark/>
          </w:tcPr>
          <w:p w14:paraId="103BB16B" w14:textId="77777777" w:rsidR="00F564A0" w:rsidRDefault="00F564A0" w:rsidP="00D254F7">
            <w:pPr>
              <w:keepNext/>
              <w:spacing w:after="0"/>
              <w:jc w:val="center"/>
              <w:rPr>
                <w:b/>
                <w:bCs/>
              </w:rPr>
            </w:pPr>
            <w:r>
              <w:rPr>
                <w:b/>
                <w:bCs/>
              </w:rPr>
              <w:t>Valeurs initiales en kW</w:t>
            </w:r>
          </w:p>
        </w:tc>
        <w:tc>
          <w:tcPr>
            <w:tcW w:w="3159" w:type="dxa"/>
            <w:tcBorders>
              <w:top w:val="single" w:sz="8" w:space="0" w:color="auto"/>
              <w:left w:val="nil"/>
              <w:bottom w:val="single" w:sz="8" w:space="0" w:color="auto"/>
              <w:right w:val="single" w:sz="8" w:space="0" w:color="auto"/>
            </w:tcBorders>
            <w:shd w:val="clear" w:color="auto" w:fill="F26A81"/>
            <w:tcMar>
              <w:top w:w="0" w:type="dxa"/>
              <w:left w:w="108" w:type="dxa"/>
              <w:bottom w:w="0" w:type="dxa"/>
              <w:right w:w="108" w:type="dxa"/>
            </w:tcMar>
            <w:vAlign w:val="center"/>
            <w:hideMark/>
          </w:tcPr>
          <w:p w14:paraId="5D1211E3" w14:textId="77777777" w:rsidR="00F564A0" w:rsidRDefault="00F564A0" w:rsidP="00D254F7">
            <w:pPr>
              <w:keepNext/>
              <w:spacing w:after="0"/>
              <w:jc w:val="center"/>
              <w:rPr>
                <w:b/>
                <w:bCs/>
              </w:rPr>
            </w:pPr>
            <w:r>
              <w:rPr>
                <w:b/>
                <w:bCs/>
              </w:rPr>
              <w:t>Valeurs après travaux en kW</w:t>
            </w:r>
          </w:p>
        </w:tc>
      </w:tr>
      <w:tr w:rsidR="00F564A0" w14:paraId="76F3C3BB" w14:textId="77777777" w:rsidTr="00D254F7">
        <w:trPr>
          <w:trHeight w:hRule="exact" w:val="397"/>
        </w:trPr>
        <w:tc>
          <w:tcPr>
            <w:tcW w:w="273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A6C04B" w14:textId="77777777" w:rsidR="00F564A0" w:rsidRDefault="00F564A0" w:rsidP="00D254F7">
            <w:pPr>
              <w:keepNext/>
              <w:spacing w:after="0"/>
              <w:jc w:val="center"/>
            </w:pPr>
            <w:r>
              <w:t>Parois opaques</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BA975" w14:textId="77777777" w:rsidR="00F564A0" w:rsidRDefault="00F564A0" w:rsidP="00D254F7">
            <w:pPr>
              <w:keepNext/>
              <w:spacing w:after="0"/>
              <w:jc w:val="center"/>
            </w:pPr>
          </w:p>
        </w:tc>
        <w:tc>
          <w:tcPr>
            <w:tcW w:w="315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0A76D" w14:textId="77777777" w:rsidR="00F564A0" w:rsidRDefault="00F564A0" w:rsidP="00D254F7">
            <w:pPr>
              <w:keepNext/>
              <w:spacing w:after="0"/>
              <w:jc w:val="center"/>
            </w:pPr>
          </w:p>
        </w:tc>
      </w:tr>
      <w:tr w:rsidR="00F564A0" w14:paraId="4C8FF3D9" w14:textId="77777777" w:rsidTr="00D254F7">
        <w:trPr>
          <w:trHeight w:hRule="exact" w:val="397"/>
        </w:trPr>
        <w:tc>
          <w:tcPr>
            <w:tcW w:w="273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A8D38D" w14:textId="77777777" w:rsidR="00F564A0" w:rsidRDefault="00F564A0" w:rsidP="00D254F7">
            <w:pPr>
              <w:keepNext/>
              <w:spacing w:after="0"/>
              <w:jc w:val="center"/>
            </w:pPr>
            <w:r>
              <w:t>Menuiseries extérieures</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8758D" w14:textId="77777777" w:rsidR="00F564A0" w:rsidRDefault="00F564A0" w:rsidP="00D254F7">
            <w:pPr>
              <w:keepNext/>
              <w:spacing w:after="0"/>
              <w:jc w:val="center"/>
            </w:pPr>
          </w:p>
        </w:tc>
        <w:tc>
          <w:tcPr>
            <w:tcW w:w="31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29E4F" w14:textId="77777777" w:rsidR="00F564A0" w:rsidRDefault="00F564A0" w:rsidP="00D254F7">
            <w:pPr>
              <w:keepNext/>
              <w:spacing w:after="0"/>
              <w:jc w:val="center"/>
            </w:pPr>
          </w:p>
        </w:tc>
      </w:tr>
      <w:tr w:rsidR="00F564A0" w14:paraId="2462B785" w14:textId="77777777" w:rsidTr="00D254F7">
        <w:trPr>
          <w:trHeight w:hRule="exact" w:val="397"/>
        </w:trPr>
        <w:tc>
          <w:tcPr>
            <w:tcW w:w="273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8A99AF" w14:textId="77777777" w:rsidR="00F564A0" w:rsidRDefault="00F564A0" w:rsidP="00D254F7">
            <w:pPr>
              <w:keepNext/>
              <w:spacing w:after="0"/>
              <w:jc w:val="center"/>
            </w:pPr>
            <w:r>
              <w:t>Ponts thermiques</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69DD9" w14:textId="77777777" w:rsidR="00F564A0" w:rsidRDefault="00F564A0" w:rsidP="00D254F7">
            <w:pPr>
              <w:keepNext/>
              <w:spacing w:after="0"/>
              <w:jc w:val="center"/>
            </w:pPr>
          </w:p>
        </w:tc>
        <w:tc>
          <w:tcPr>
            <w:tcW w:w="315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6E69" w14:textId="77777777" w:rsidR="00F564A0" w:rsidRDefault="00F564A0" w:rsidP="00D254F7">
            <w:pPr>
              <w:keepNext/>
              <w:spacing w:after="0"/>
              <w:jc w:val="center"/>
            </w:pPr>
          </w:p>
        </w:tc>
      </w:tr>
      <w:tr w:rsidR="00F564A0" w14:paraId="23A98490" w14:textId="77777777" w:rsidTr="00D254F7">
        <w:trPr>
          <w:trHeight w:hRule="exact" w:val="397"/>
        </w:trPr>
        <w:tc>
          <w:tcPr>
            <w:tcW w:w="273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A272914" w14:textId="77777777" w:rsidR="00F564A0" w:rsidRDefault="00F564A0" w:rsidP="00D254F7">
            <w:pPr>
              <w:keepNext/>
              <w:spacing w:after="0"/>
              <w:jc w:val="center"/>
            </w:pPr>
            <w:r>
              <w:t>Renouvellement d'air</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FD435" w14:textId="77777777" w:rsidR="00F564A0" w:rsidRDefault="00F564A0" w:rsidP="00D254F7">
            <w:pPr>
              <w:keepNext/>
              <w:spacing w:after="0"/>
              <w:jc w:val="center"/>
            </w:pPr>
          </w:p>
        </w:tc>
        <w:tc>
          <w:tcPr>
            <w:tcW w:w="315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CDD7B" w14:textId="77777777" w:rsidR="00F564A0" w:rsidRDefault="00F564A0" w:rsidP="00D254F7">
            <w:pPr>
              <w:keepNext/>
              <w:spacing w:after="0"/>
              <w:jc w:val="center"/>
            </w:pPr>
          </w:p>
        </w:tc>
      </w:tr>
      <w:tr w:rsidR="00F564A0" w14:paraId="005F7C44" w14:textId="77777777" w:rsidTr="00D254F7">
        <w:trPr>
          <w:trHeight w:hRule="exact" w:val="397"/>
        </w:trPr>
        <w:tc>
          <w:tcPr>
            <w:tcW w:w="2738" w:type="dxa"/>
            <w:tcBorders>
              <w:top w:val="nil"/>
              <w:left w:val="single" w:sz="8" w:space="0" w:color="auto"/>
              <w:bottom w:val="double" w:sz="4" w:space="0" w:color="auto"/>
              <w:right w:val="single" w:sz="8" w:space="0" w:color="auto"/>
            </w:tcBorders>
            <w:shd w:val="clear" w:color="auto" w:fill="D9D9D9"/>
            <w:tcMar>
              <w:top w:w="0" w:type="dxa"/>
              <w:left w:w="108" w:type="dxa"/>
              <w:bottom w:w="0" w:type="dxa"/>
              <w:right w:w="108" w:type="dxa"/>
            </w:tcMar>
            <w:vAlign w:val="center"/>
            <w:hideMark/>
          </w:tcPr>
          <w:p w14:paraId="394F49BA" w14:textId="77777777" w:rsidR="00F564A0" w:rsidRDefault="00F564A0" w:rsidP="00D254F7">
            <w:pPr>
              <w:keepNext/>
              <w:spacing w:after="0"/>
              <w:jc w:val="center"/>
              <w:rPr>
                <w:b/>
                <w:bCs/>
              </w:rPr>
            </w:pPr>
            <w:r>
              <w:rPr>
                <w:b/>
                <w:bCs/>
              </w:rPr>
              <w:t>Total</w:t>
            </w:r>
          </w:p>
        </w:tc>
        <w:tc>
          <w:tcPr>
            <w:tcW w:w="3260" w:type="dxa"/>
            <w:tcBorders>
              <w:top w:val="nil"/>
              <w:left w:val="nil"/>
              <w:bottom w:val="double" w:sz="4" w:space="0" w:color="auto"/>
              <w:right w:val="single" w:sz="8" w:space="0" w:color="auto"/>
            </w:tcBorders>
            <w:tcMar>
              <w:top w:w="0" w:type="dxa"/>
              <w:left w:w="108" w:type="dxa"/>
              <w:bottom w:w="0" w:type="dxa"/>
              <w:right w:w="108" w:type="dxa"/>
            </w:tcMar>
            <w:vAlign w:val="center"/>
          </w:tcPr>
          <w:p w14:paraId="31CC2E00" w14:textId="77777777" w:rsidR="00F564A0" w:rsidRDefault="00F564A0" w:rsidP="00D254F7">
            <w:pPr>
              <w:keepNext/>
              <w:spacing w:after="0"/>
              <w:jc w:val="center"/>
              <w:rPr>
                <w:b/>
                <w:bCs/>
              </w:rPr>
            </w:pPr>
          </w:p>
        </w:tc>
        <w:tc>
          <w:tcPr>
            <w:tcW w:w="3159" w:type="dxa"/>
            <w:tcBorders>
              <w:top w:val="nil"/>
              <w:left w:val="nil"/>
              <w:bottom w:val="double" w:sz="4" w:space="0" w:color="auto"/>
              <w:right w:val="single" w:sz="8" w:space="0" w:color="auto"/>
            </w:tcBorders>
            <w:tcMar>
              <w:top w:w="0" w:type="dxa"/>
              <w:left w:w="108" w:type="dxa"/>
              <w:bottom w:w="0" w:type="dxa"/>
              <w:right w:w="108" w:type="dxa"/>
            </w:tcMar>
            <w:vAlign w:val="center"/>
          </w:tcPr>
          <w:p w14:paraId="010D9025" w14:textId="77777777" w:rsidR="00F564A0" w:rsidRDefault="00F564A0" w:rsidP="00D254F7">
            <w:pPr>
              <w:keepNext/>
              <w:spacing w:after="0"/>
              <w:jc w:val="center"/>
              <w:rPr>
                <w:b/>
                <w:bCs/>
              </w:rPr>
            </w:pPr>
          </w:p>
        </w:tc>
      </w:tr>
    </w:tbl>
    <w:p w14:paraId="0B45895D" w14:textId="2D7D568C" w:rsidR="00956431" w:rsidRPr="00617282" w:rsidRDefault="00956431" w:rsidP="00956431">
      <w:pPr>
        <w:spacing w:after="0"/>
        <w:rPr>
          <w:lang w:eastAsia="fr-FR" w:bidi="en-US"/>
        </w:rPr>
      </w:pPr>
      <w:r w:rsidRPr="00617282">
        <w:rPr>
          <w:lang w:eastAsia="fr-FR" w:bidi="en-US"/>
        </w:rPr>
        <w:t>Insérer la répartition des déperditions après travaux sous forme de graphique en forme de « camembert ».</w:t>
      </w:r>
    </w:p>
    <w:p w14:paraId="716909FC" w14:textId="77777777" w:rsidR="00956431" w:rsidRDefault="00956431" w:rsidP="00A26A17">
      <w:pPr>
        <w:tabs>
          <w:tab w:val="left" w:pos="2730"/>
        </w:tabs>
      </w:pPr>
    </w:p>
    <w:p w14:paraId="5D0E3755" w14:textId="39684D44" w:rsidR="00A26A17" w:rsidRDefault="00A26A17" w:rsidP="00956431">
      <w:pPr>
        <w:pStyle w:val="Titre2"/>
      </w:pPr>
      <w:bookmarkStart w:id="58" w:name="_Toc152841981"/>
      <w:r>
        <w:t>Consommation énergétique</w:t>
      </w:r>
      <w:bookmarkEnd w:id="58"/>
      <w: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260"/>
        <w:gridCol w:w="3451"/>
      </w:tblGrid>
      <w:tr w:rsidR="00956431" w:rsidRPr="00617282" w14:paraId="0CCFC2A6" w14:textId="77777777" w:rsidTr="00D254F7">
        <w:trPr>
          <w:trHeight w:val="273"/>
          <w:jc w:val="center"/>
        </w:trPr>
        <w:tc>
          <w:tcPr>
            <w:tcW w:w="2640" w:type="dxa"/>
            <w:shd w:val="clear" w:color="auto" w:fill="F26A81"/>
            <w:vAlign w:val="center"/>
          </w:tcPr>
          <w:p w14:paraId="14C2C71C" w14:textId="2CA4F67B" w:rsidR="00956431" w:rsidRPr="00617282" w:rsidRDefault="00D254F7" w:rsidP="00D254F7">
            <w:pPr>
              <w:keepNext/>
              <w:spacing w:after="0"/>
              <w:jc w:val="center"/>
              <w:rPr>
                <w:b/>
              </w:rPr>
            </w:pPr>
            <w:r>
              <w:rPr>
                <w:b/>
              </w:rPr>
              <w:t>Postes</w:t>
            </w:r>
          </w:p>
        </w:tc>
        <w:tc>
          <w:tcPr>
            <w:tcW w:w="3260" w:type="dxa"/>
            <w:shd w:val="clear" w:color="auto" w:fill="F26A81"/>
            <w:vAlign w:val="center"/>
          </w:tcPr>
          <w:p w14:paraId="0F5D4C73" w14:textId="171CFC63" w:rsidR="00956431" w:rsidRPr="00617282" w:rsidRDefault="00956431" w:rsidP="00D254F7">
            <w:pPr>
              <w:keepNext/>
              <w:spacing w:after="0"/>
              <w:jc w:val="center"/>
              <w:rPr>
                <w:b/>
              </w:rPr>
            </w:pPr>
            <w:r w:rsidRPr="00617282">
              <w:rPr>
                <w:b/>
              </w:rPr>
              <w:t xml:space="preserve">Valeurs </w:t>
            </w:r>
            <w:r w:rsidR="00D254F7">
              <w:rPr>
                <w:b/>
              </w:rPr>
              <w:t>avant travaux</w:t>
            </w:r>
            <w:r w:rsidRPr="00617282">
              <w:rPr>
                <w:b/>
              </w:rPr>
              <w:t> issue</w:t>
            </w:r>
            <w:r w:rsidR="00D254F7">
              <w:rPr>
                <w:b/>
              </w:rPr>
              <w:t>s du calcul TH </w:t>
            </w:r>
            <w:r w:rsidRPr="00617282">
              <w:rPr>
                <w:b/>
              </w:rPr>
              <w:t>C</w:t>
            </w:r>
            <w:r w:rsidR="00D254F7">
              <w:rPr>
                <w:b/>
              </w:rPr>
              <w:t> </w:t>
            </w:r>
            <w:r w:rsidRPr="00617282">
              <w:rPr>
                <w:b/>
              </w:rPr>
              <w:t>Ex</w:t>
            </w:r>
            <w:r w:rsidR="00D254F7">
              <w:rPr>
                <w:b/>
              </w:rPr>
              <w:t xml:space="preserve"> (ou 3 CL DPE 2021)</w:t>
            </w:r>
          </w:p>
        </w:tc>
        <w:tc>
          <w:tcPr>
            <w:tcW w:w="3451" w:type="dxa"/>
            <w:shd w:val="clear" w:color="auto" w:fill="F26A81"/>
            <w:vAlign w:val="center"/>
          </w:tcPr>
          <w:p w14:paraId="094A9200" w14:textId="58FC0D22" w:rsidR="00956431" w:rsidRPr="00617282" w:rsidRDefault="00D254F7" w:rsidP="00D254F7">
            <w:pPr>
              <w:keepNext/>
              <w:spacing w:after="0"/>
              <w:jc w:val="center"/>
              <w:rPr>
                <w:b/>
              </w:rPr>
            </w:pPr>
            <w:r>
              <w:rPr>
                <w:b/>
              </w:rPr>
              <w:t xml:space="preserve">Valeurs après travaux </w:t>
            </w:r>
            <w:r w:rsidRPr="00617282">
              <w:rPr>
                <w:b/>
              </w:rPr>
              <w:t>issue</w:t>
            </w:r>
            <w:r>
              <w:rPr>
                <w:b/>
              </w:rPr>
              <w:t>s du calcul TH </w:t>
            </w:r>
            <w:r w:rsidRPr="00617282">
              <w:rPr>
                <w:b/>
              </w:rPr>
              <w:t>C</w:t>
            </w:r>
            <w:r>
              <w:rPr>
                <w:b/>
              </w:rPr>
              <w:t> </w:t>
            </w:r>
            <w:r w:rsidRPr="00617282">
              <w:rPr>
                <w:b/>
              </w:rPr>
              <w:t>Ex</w:t>
            </w:r>
            <w:r>
              <w:rPr>
                <w:b/>
              </w:rPr>
              <w:t xml:space="preserve"> (ou 3 CL DPE 2021)</w:t>
            </w:r>
          </w:p>
        </w:tc>
      </w:tr>
      <w:tr w:rsidR="00956431" w:rsidRPr="00617282" w14:paraId="50C421C2" w14:textId="77777777" w:rsidTr="00D254F7">
        <w:trPr>
          <w:trHeight w:val="281"/>
          <w:jc w:val="center"/>
        </w:trPr>
        <w:tc>
          <w:tcPr>
            <w:tcW w:w="2640" w:type="dxa"/>
            <w:shd w:val="clear" w:color="auto" w:fill="D9D9D9"/>
          </w:tcPr>
          <w:p w14:paraId="196B1A12" w14:textId="77777777" w:rsidR="00956431" w:rsidRPr="00794D79" w:rsidRDefault="00956431" w:rsidP="00867C5B">
            <w:pPr>
              <w:jc w:val="center"/>
            </w:pPr>
            <w:r w:rsidRPr="00794D79">
              <w:t>Chauffage</w:t>
            </w:r>
          </w:p>
        </w:tc>
        <w:tc>
          <w:tcPr>
            <w:tcW w:w="3260" w:type="dxa"/>
            <w:shd w:val="clear" w:color="auto" w:fill="auto"/>
          </w:tcPr>
          <w:p w14:paraId="3CD3EE1F" w14:textId="77777777" w:rsidR="00956431" w:rsidRPr="00617282" w:rsidRDefault="00956431" w:rsidP="00867C5B">
            <w:pPr>
              <w:keepNext/>
              <w:jc w:val="right"/>
            </w:pPr>
            <w:r w:rsidRPr="00617282">
              <w:t xml:space="preserve"> kWh</w:t>
            </w:r>
            <w:r w:rsidRPr="00617282">
              <w:rPr>
                <w:vertAlign w:val="subscript"/>
              </w:rPr>
              <w:t>ep</w:t>
            </w:r>
            <w:r w:rsidRPr="00617282">
              <w:t>/m².an</w:t>
            </w:r>
          </w:p>
        </w:tc>
        <w:tc>
          <w:tcPr>
            <w:tcW w:w="3451" w:type="dxa"/>
            <w:shd w:val="clear" w:color="auto" w:fill="auto"/>
          </w:tcPr>
          <w:p w14:paraId="2962DCFA" w14:textId="77777777" w:rsidR="00956431" w:rsidRPr="00617282" w:rsidRDefault="00956431" w:rsidP="00867C5B">
            <w:pPr>
              <w:keepNext/>
              <w:jc w:val="right"/>
            </w:pPr>
            <w:r w:rsidRPr="00617282">
              <w:t xml:space="preserve"> kWh</w:t>
            </w:r>
            <w:r w:rsidRPr="00617282">
              <w:rPr>
                <w:vertAlign w:val="subscript"/>
              </w:rPr>
              <w:t>ep</w:t>
            </w:r>
            <w:r w:rsidRPr="00617282">
              <w:t>/m².an</w:t>
            </w:r>
          </w:p>
        </w:tc>
      </w:tr>
      <w:tr w:rsidR="00956431" w:rsidRPr="00617282" w14:paraId="7B03CE33" w14:textId="77777777" w:rsidTr="00D254F7">
        <w:trPr>
          <w:trHeight w:val="77"/>
          <w:jc w:val="center"/>
        </w:trPr>
        <w:tc>
          <w:tcPr>
            <w:tcW w:w="2640" w:type="dxa"/>
            <w:shd w:val="clear" w:color="auto" w:fill="D9D9D9"/>
          </w:tcPr>
          <w:p w14:paraId="0F4FFF7F" w14:textId="77777777" w:rsidR="00956431" w:rsidRPr="00794D79" w:rsidRDefault="00956431" w:rsidP="00867C5B">
            <w:pPr>
              <w:jc w:val="center"/>
            </w:pPr>
            <w:r w:rsidRPr="00794D79">
              <w:t>Refroidissement</w:t>
            </w:r>
          </w:p>
        </w:tc>
        <w:tc>
          <w:tcPr>
            <w:tcW w:w="3260" w:type="dxa"/>
            <w:shd w:val="clear" w:color="auto" w:fill="auto"/>
          </w:tcPr>
          <w:p w14:paraId="0B0973D2" w14:textId="77777777" w:rsidR="00956431" w:rsidRPr="00617282" w:rsidRDefault="00956431" w:rsidP="00867C5B">
            <w:pPr>
              <w:keepNext/>
              <w:jc w:val="right"/>
            </w:pPr>
            <w:r w:rsidRPr="00617282">
              <w:t xml:space="preserve"> kWh</w:t>
            </w:r>
            <w:r w:rsidRPr="00617282">
              <w:rPr>
                <w:vertAlign w:val="subscript"/>
              </w:rPr>
              <w:t>ep</w:t>
            </w:r>
            <w:r w:rsidRPr="00617282">
              <w:t>/m².an</w:t>
            </w:r>
          </w:p>
        </w:tc>
        <w:tc>
          <w:tcPr>
            <w:tcW w:w="3451" w:type="dxa"/>
            <w:shd w:val="clear" w:color="auto" w:fill="auto"/>
          </w:tcPr>
          <w:p w14:paraId="04ACFA1D" w14:textId="77777777" w:rsidR="00956431" w:rsidRPr="00617282" w:rsidRDefault="00956431" w:rsidP="00867C5B">
            <w:pPr>
              <w:keepNext/>
              <w:jc w:val="right"/>
            </w:pPr>
            <w:r w:rsidRPr="00617282">
              <w:t xml:space="preserve"> kWh</w:t>
            </w:r>
            <w:r w:rsidRPr="00617282">
              <w:rPr>
                <w:vertAlign w:val="subscript"/>
              </w:rPr>
              <w:t>ep</w:t>
            </w:r>
            <w:r w:rsidRPr="00617282">
              <w:t>/m².an</w:t>
            </w:r>
          </w:p>
        </w:tc>
      </w:tr>
      <w:tr w:rsidR="00956431" w:rsidRPr="00617282" w14:paraId="1E64AB2F" w14:textId="77777777" w:rsidTr="00D254F7">
        <w:trPr>
          <w:trHeight w:val="340"/>
          <w:jc w:val="center"/>
        </w:trPr>
        <w:tc>
          <w:tcPr>
            <w:tcW w:w="2640" w:type="dxa"/>
            <w:shd w:val="clear" w:color="auto" w:fill="D9D9D9"/>
          </w:tcPr>
          <w:p w14:paraId="5C0A660C" w14:textId="77777777" w:rsidR="00956431" w:rsidRPr="00794D79" w:rsidRDefault="00956431" w:rsidP="00867C5B">
            <w:pPr>
              <w:jc w:val="center"/>
            </w:pPr>
            <w:r w:rsidRPr="00794D79">
              <w:t>ECS</w:t>
            </w:r>
          </w:p>
        </w:tc>
        <w:tc>
          <w:tcPr>
            <w:tcW w:w="3260" w:type="dxa"/>
            <w:shd w:val="clear" w:color="auto" w:fill="auto"/>
          </w:tcPr>
          <w:p w14:paraId="15F9CD61" w14:textId="77777777" w:rsidR="00956431" w:rsidRPr="00617282" w:rsidRDefault="00956431" w:rsidP="00867C5B">
            <w:pPr>
              <w:keepNext/>
              <w:jc w:val="right"/>
            </w:pPr>
            <w:r w:rsidRPr="00617282">
              <w:t xml:space="preserve"> kWh</w:t>
            </w:r>
            <w:r w:rsidRPr="00617282">
              <w:rPr>
                <w:vertAlign w:val="subscript"/>
              </w:rPr>
              <w:t>ep</w:t>
            </w:r>
            <w:r w:rsidRPr="00617282">
              <w:t>/m².an</w:t>
            </w:r>
          </w:p>
        </w:tc>
        <w:tc>
          <w:tcPr>
            <w:tcW w:w="3451" w:type="dxa"/>
            <w:shd w:val="clear" w:color="auto" w:fill="auto"/>
          </w:tcPr>
          <w:p w14:paraId="2B48AEBF" w14:textId="77777777" w:rsidR="00956431" w:rsidRPr="00617282" w:rsidRDefault="00956431" w:rsidP="00867C5B">
            <w:pPr>
              <w:keepNext/>
              <w:jc w:val="right"/>
            </w:pPr>
            <w:r w:rsidRPr="00617282">
              <w:t xml:space="preserve"> kWh</w:t>
            </w:r>
            <w:r w:rsidRPr="00617282">
              <w:rPr>
                <w:vertAlign w:val="subscript"/>
              </w:rPr>
              <w:t>ep</w:t>
            </w:r>
            <w:r w:rsidRPr="00617282">
              <w:t>/m².an</w:t>
            </w:r>
          </w:p>
        </w:tc>
      </w:tr>
      <w:tr w:rsidR="00956431" w:rsidRPr="00617282" w14:paraId="015A4521" w14:textId="77777777" w:rsidTr="00D254F7">
        <w:trPr>
          <w:trHeight w:val="340"/>
          <w:jc w:val="center"/>
        </w:trPr>
        <w:tc>
          <w:tcPr>
            <w:tcW w:w="2640" w:type="dxa"/>
            <w:shd w:val="clear" w:color="auto" w:fill="D9D9D9"/>
          </w:tcPr>
          <w:p w14:paraId="1707DCBB" w14:textId="77777777" w:rsidR="00956431" w:rsidRPr="00794D79" w:rsidRDefault="00956431" w:rsidP="00867C5B">
            <w:pPr>
              <w:jc w:val="center"/>
            </w:pPr>
            <w:r w:rsidRPr="00794D79">
              <w:t>Éclairage</w:t>
            </w:r>
          </w:p>
        </w:tc>
        <w:tc>
          <w:tcPr>
            <w:tcW w:w="3260" w:type="dxa"/>
            <w:shd w:val="clear" w:color="auto" w:fill="auto"/>
          </w:tcPr>
          <w:p w14:paraId="23AB9D52" w14:textId="77777777" w:rsidR="00956431" w:rsidRPr="00617282" w:rsidRDefault="00956431" w:rsidP="00867C5B">
            <w:pPr>
              <w:keepNext/>
              <w:jc w:val="right"/>
            </w:pPr>
            <w:r w:rsidRPr="00617282">
              <w:t xml:space="preserve"> kWh</w:t>
            </w:r>
            <w:r w:rsidRPr="00617282">
              <w:rPr>
                <w:vertAlign w:val="subscript"/>
              </w:rPr>
              <w:t>ep</w:t>
            </w:r>
            <w:r w:rsidRPr="00617282">
              <w:t>/m².an</w:t>
            </w:r>
          </w:p>
        </w:tc>
        <w:tc>
          <w:tcPr>
            <w:tcW w:w="3451" w:type="dxa"/>
            <w:shd w:val="clear" w:color="auto" w:fill="auto"/>
          </w:tcPr>
          <w:p w14:paraId="09BF0CCA" w14:textId="77777777" w:rsidR="00956431" w:rsidRPr="00617282" w:rsidRDefault="00956431" w:rsidP="00867C5B">
            <w:pPr>
              <w:keepNext/>
              <w:jc w:val="right"/>
            </w:pPr>
            <w:r w:rsidRPr="00617282">
              <w:t xml:space="preserve"> kWh</w:t>
            </w:r>
            <w:r w:rsidRPr="00617282">
              <w:rPr>
                <w:vertAlign w:val="subscript"/>
              </w:rPr>
              <w:t>ep</w:t>
            </w:r>
            <w:r w:rsidRPr="00617282">
              <w:t>/m².an</w:t>
            </w:r>
          </w:p>
        </w:tc>
      </w:tr>
      <w:tr w:rsidR="00956431" w:rsidRPr="00617282" w14:paraId="4E84FAC6" w14:textId="77777777" w:rsidTr="00D254F7">
        <w:trPr>
          <w:trHeight w:val="77"/>
          <w:jc w:val="center"/>
        </w:trPr>
        <w:tc>
          <w:tcPr>
            <w:tcW w:w="2640" w:type="dxa"/>
            <w:shd w:val="clear" w:color="auto" w:fill="D9D9D9"/>
          </w:tcPr>
          <w:p w14:paraId="7F1AA8C0" w14:textId="77777777" w:rsidR="00956431" w:rsidRDefault="00956431" w:rsidP="00867C5B">
            <w:pPr>
              <w:jc w:val="center"/>
            </w:pPr>
            <w:r w:rsidRPr="00794D79">
              <w:t>Ventilation et auxiliaires</w:t>
            </w:r>
          </w:p>
        </w:tc>
        <w:tc>
          <w:tcPr>
            <w:tcW w:w="3260" w:type="dxa"/>
            <w:shd w:val="clear" w:color="auto" w:fill="auto"/>
          </w:tcPr>
          <w:p w14:paraId="3CC8BC92" w14:textId="77777777" w:rsidR="00956431" w:rsidRPr="00617282" w:rsidRDefault="00956431" w:rsidP="00867C5B">
            <w:pPr>
              <w:keepNext/>
              <w:jc w:val="right"/>
            </w:pPr>
            <w:r w:rsidRPr="00617282">
              <w:t xml:space="preserve"> kWh</w:t>
            </w:r>
            <w:r w:rsidRPr="00617282">
              <w:rPr>
                <w:vertAlign w:val="subscript"/>
              </w:rPr>
              <w:t>ep</w:t>
            </w:r>
            <w:r w:rsidRPr="00617282">
              <w:t>/m².an</w:t>
            </w:r>
          </w:p>
        </w:tc>
        <w:tc>
          <w:tcPr>
            <w:tcW w:w="3451" w:type="dxa"/>
            <w:shd w:val="clear" w:color="auto" w:fill="auto"/>
          </w:tcPr>
          <w:p w14:paraId="7BF704ED" w14:textId="77777777" w:rsidR="00956431" w:rsidRPr="00617282" w:rsidRDefault="00956431" w:rsidP="00867C5B">
            <w:pPr>
              <w:keepNext/>
              <w:jc w:val="right"/>
            </w:pPr>
            <w:r w:rsidRPr="00617282">
              <w:t xml:space="preserve"> kWh</w:t>
            </w:r>
            <w:r w:rsidRPr="00617282">
              <w:rPr>
                <w:vertAlign w:val="subscript"/>
              </w:rPr>
              <w:t>ep</w:t>
            </w:r>
            <w:r w:rsidRPr="00617282">
              <w:t>/m².an</w:t>
            </w:r>
          </w:p>
        </w:tc>
      </w:tr>
      <w:tr w:rsidR="00956431" w:rsidRPr="00617282" w14:paraId="7DA5C3BC" w14:textId="77777777" w:rsidTr="00D254F7">
        <w:trPr>
          <w:trHeight w:val="77"/>
          <w:jc w:val="center"/>
        </w:trPr>
        <w:tc>
          <w:tcPr>
            <w:tcW w:w="2640" w:type="dxa"/>
            <w:tcBorders>
              <w:bottom w:val="double" w:sz="4" w:space="0" w:color="auto"/>
            </w:tcBorders>
            <w:shd w:val="clear" w:color="auto" w:fill="D9D9D9"/>
          </w:tcPr>
          <w:p w14:paraId="5E954F60" w14:textId="77777777" w:rsidR="00956431" w:rsidRPr="00617282" w:rsidRDefault="00956431" w:rsidP="00867C5B">
            <w:pPr>
              <w:keepNext/>
              <w:jc w:val="center"/>
              <w:rPr>
                <w:b/>
              </w:rPr>
            </w:pPr>
            <w:r w:rsidRPr="00617282">
              <w:rPr>
                <w:b/>
              </w:rPr>
              <w:t>Total 5 postes</w:t>
            </w:r>
          </w:p>
        </w:tc>
        <w:tc>
          <w:tcPr>
            <w:tcW w:w="3260" w:type="dxa"/>
            <w:tcBorders>
              <w:bottom w:val="double" w:sz="4" w:space="0" w:color="auto"/>
            </w:tcBorders>
            <w:shd w:val="clear" w:color="auto" w:fill="auto"/>
          </w:tcPr>
          <w:p w14:paraId="211300BA" w14:textId="77777777" w:rsidR="00956431" w:rsidRPr="00617282" w:rsidRDefault="00956431" w:rsidP="00867C5B">
            <w:pPr>
              <w:keepNext/>
              <w:jc w:val="right"/>
              <w:rPr>
                <w:b/>
              </w:rPr>
            </w:pPr>
            <w:r w:rsidRPr="00617282">
              <w:rPr>
                <w:b/>
              </w:rPr>
              <w:t xml:space="preserve"> kWh</w:t>
            </w:r>
            <w:r w:rsidRPr="00617282">
              <w:rPr>
                <w:b/>
                <w:vertAlign w:val="subscript"/>
              </w:rPr>
              <w:t>ep</w:t>
            </w:r>
            <w:r w:rsidRPr="00617282">
              <w:rPr>
                <w:b/>
              </w:rPr>
              <w:t>/m².an</w:t>
            </w:r>
          </w:p>
        </w:tc>
        <w:tc>
          <w:tcPr>
            <w:tcW w:w="3451" w:type="dxa"/>
            <w:tcBorders>
              <w:bottom w:val="double" w:sz="4" w:space="0" w:color="auto"/>
            </w:tcBorders>
            <w:shd w:val="clear" w:color="auto" w:fill="auto"/>
          </w:tcPr>
          <w:p w14:paraId="710F93CB" w14:textId="77777777" w:rsidR="00956431" w:rsidRPr="00617282" w:rsidRDefault="00956431" w:rsidP="00867C5B">
            <w:pPr>
              <w:keepNext/>
              <w:jc w:val="right"/>
              <w:rPr>
                <w:b/>
              </w:rPr>
            </w:pPr>
            <w:r w:rsidRPr="00617282">
              <w:rPr>
                <w:b/>
              </w:rPr>
              <w:t xml:space="preserve"> kWh</w:t>
            </w:r>
            <w:r w:rsidRPr="00617282">
              <w:rPr>
                <w:b/>
                <w:vertAlign w:val="subscript"/>
              </w:rPr>
              <w:t>ep</w:t>
            </w:r>
            <w:r w:rsidRPr="00617282">
              <w:rPr>
                <w:b/>
              </w:rPr>
              <w:t>/m².an</w:t>
            </w:r>
          </w:p>
        </w:tc>
      </w:tr>
      <w:tr w:rsidR="00956431" w:rsidRPr="00617282" w14:paraId="3930EE12" w14:textId="77777777" w:rsidTr="00D254F7">
        <w:trPr>
          <w:trHeight w:val="77"/>
          <w:jc w:val="center"/>
        </w:trPr>
        <w:tc>
          <w:tcPr>
            <w:tcW w:w="2640" w:type="dxa"/>
            <w:tcBorders>
              <w:top w:val="double" w:sz="4" w:space="0" w:color="auto"/>
              <w:bottom w:val="double" w:sz="4" w:space="0" w:color="auto"/>
            </w:tcBorders>
            <w:shd w:val="clear" w:color="auto" w:fill="D9D9D9"/>
            <w:vAlign w:val="center"/>
          </w:tcPr>
          <w:p w14:paraId="5B530033" w14:textId="77777777" w:rsidR="00956431" w:rsidRPr="00617282" w:rsidRDefault="00956431" w:rsidP="00867C5B">
            <w:pPr>
              <w:keepNext/>
              <w:jc w:val="center"/>
              <w:rPr>
                <w:lang w:eastAsia="fr-FR" w:bidi="en-US"/>
              </w:rPr>
            </w:pPr>
            <w:r w:rsidRPr="00617282">
              <w:rPr>
                <w:lang w:eastAsia="fr-FR" w:bidi="en-US"/>
              </w:rPr>
              <w:t>Emission de GES</w:t>
            </w:r>
          </w:p>
        </w:tc>
        <w:tc>
          <w:tcPr>
            <w:tcW w:w="3260" w:type="dxa"/>
            <w:tcBorders>
              <w:top w:val="double" w:sz="4" w:space="0" w:color="auto"/>
              <w:bottom w:val="double" w:sz="4" w:space="0" w:color="auto"/>
            </w:tcBorders>
            <w:shd w:val="clear" w:color="auto" w:fill="auto"/>
            <w:vAlign w:val="center"/>
          </w:tcPr>
          <w:p w14:paraId="1A3B9CF1" w14:textId="77777777" w:rsidR="00956431" w:rsidRPr="00617282" w:rsidRDefault="00956431" w:rsidP="00867C5B">
            <w:pPr>
              <w:keepNext/>
              <w:jc w:val="right"/>
              <w:rPr>
                <w:b/>
                <w:sz w:val="20"/>
                <w:lang w:eastAsia="fr-FR" w:bidi="en-US"/>
              </w:rPr>
            </w:pPr>
            <w:r w:rsidRPr="00617282">
              <w:rPr>
                <w:b/>
                <w:sz w:val="20"/>
                <w:lang w:eastAsia="fr-FR" w:bidi="en-US"/>
              </w:rPr>
              <w:t xml:space="preserve"> kg</w:t>
            </w:r>
            <w:r w:rsidRPr="00617282">
              <w:rPr>
                <w:b/>
                <w:sz w:val="20"/>
                <w:vertAlign w:val="subscript"/>
                <w:lang w:eastAsia="fr-FR" w:bidi="en-US"/>
              </w:rPr>
              <w:t>eqCO2</w:t>
            </w:r>
            <w:r w:rsidRPr="00617282">
              <w:rPr>
                <w:b/>
                <w:sz w:val="20"/>
                <w:lang w:eastAsia="fr-FR" w:bidi="en-US"/>
              </w:rPr>
              <w:t>/m².an</w:t>
            </w:r>
          </w:p>
        </w:tc>
        <w:tc>
          <w:tcPr>
            <w:tcW w:w="3451" w:type="dxa"/>
            <w:tcBorders>
              <w:top w:val="double" w:sz="4" w:space="0" w:color="auto"/>
              <w:bottom w:val="double" w:sz="4" w:space="0" w:color="auto"/>
            </w:tcBorders>
            <w:shd w:val="clear" w:color="auto" w:fill="auto"/>
            <w:vAlign w:val="center"/>
          </w:tcPr>
          <w:p w14:paraId="7C00790D" w14:textId="77777777" w:rsidR="00956431" w:rsidRPr="00617282" w:rsidRDefault="00956431" w:rsidP="00867C5B">
            <w:pPr>
              <w:keepNext/>
              <w:jc w:val="right"/>
              <w:rPr>
                <w:b/>
                <w:sz w:val="20"/>
                <w:lang w:eastAsia="fr-FR" w:bidi="en-US"/>
              </w:rPr>
            </w:pPr>
            <w:r w:rsidRPr="00617282">
              <w:rPr>
                <w:b/>
                <w:sz w:val="20"/>
                <w:lang w:eastAsia="fr-FR" w:bidi="en-US"/>
              </w:rPr>
              <w:t xml:space="preserve"> kg</w:t>
            </w:r>
            <w:r w:rsidRPr="00617282">
              <w:rPr>
                <w:b/>
                <w:sz w:val="20"/>
                <w:vertAlign w:val="subscript"/>
                <w:lang w:eastAsia="fr-FR" w:bidi="en-US"/>
              </w:rPr>
              <w:t>eqCO2</w:t>
            </w:r>
            <w:r w:rsidRPr="00617282">
              <w:rPr>
                <w:b/>
                <w:sz w:val="20"/>
                <w:lang w:eastAsia="fr-FR" w:bidi="en-US"/>
              </w:rPr>
              <w:t>/m².an</w:t>
            </w:r>
          </w:p>
        </w:tc>
      </w:tr>
      <w:tr w:rsidR="00956431" w:rsidRPr="00617282" w14:paraId="4D834EA5" w14:textId="77777777" w:rsidTr="00D254F7">
        <w:trPr>
          <w:trHeight w:val="77"/>
          <w:jc w:val="center"/>
        </w:trPr>
        <w:tc>
          <w:tcPr>
            <w:tcW w:w="2640" w:type="dxa"/>
            <w:tcBorders>
              <w:top w:val="double" w:sz="4" w:space="0" w:color="auto"/>
              <w:bottom w:val="double" w:sz="4" w:space="0" w:color="auto"/>
            </w:tcBorders>
            <w:shd w:val="clear" w:color="auto" w:fill="D9D9D9"/>
            <w:vAlign w:val="center"/>
          </w:tcPr>
          <w:p w14:paraId="2529F63E" w14:textId="77777777" w:rsidR="00956431" w:rsidRPr="00617282" w:rsidRDefault="00956431" w:rsidP="00867C5B">
            <w:pPr>
              <w:keepNext/>
              <w:jc w:val="center"/>
              <w:rPr>
                <w:lang w:eastAsia="fr-FR" w:bidi="en-US"/>
              </w:rPr>
            </w:pPr>
            <w:r w:rsidRPr="00617282">
              <w:rPr>
                <w:lang w:eastAsia="fr-FR" w:bidi="en-US"/>
              </w:rPr>
              <w:t>U bat</w:t>
            </w:r>
          </w:p>
        </w:tc>
        <w:tc>
          <w:tcPr>
            <w:tcW w:w="3260" w:type="dxa"/>
            <w:tcBorders>
              <w:top w:val="double" w:sz="4" w:space="0" w:color="auto"/>
              <w:bottom w:val="double" w:sz="4" w:space="0" w:color="auto"/>
            </w:tcBorders>
            <w:shd w:val="clear" w:color="auto" w:fill="auto"/>
            <w:vAlign w:val="center"/>
          </w:tcPr>
          <w:p w14:paraId="55D869DC" w14:textId="77777777" w:rsidR="00956431" w:rsidRPr="00617282" w:rsidRDefault="00956431" w:rsidP="00867C5B">
            <w:pPr>
              <w:keepNext/>
              <w:jc w:val="right"/>
              <w:rPr>
                <w:b/>
                <w:sz w:val="20"/>
                <w:lang w:eastAsia="fr-FR" w:bidi="en-US"/>
              </w:rPr>
            </w:pPr>
          </w:p>
        </w:tc>
        <w:tc>
          <w:tcPr>
            <w:tcW w:w="3451" w:type="dxa"/>
            <w:tcBorders>
              <w:top w:val="double" w:sz="4" w:space="0" w:color="auto"/>
              <w:bottom w:val="double" w:sz="4" w:space="0" w:color="auto"/>
            </w:tcBorders>
            <w:shd w:val="clear" w:color="auto" w:fill="auto"/>
            <w:vAlign w:val="center"/>
          </w:tcPr>
          <w:p w14:paraId="6A6205BF" w14:textId="77777777" w:rsidR="00956431" w:rsidRPr="00617282" w:rsidRDefault="00956431" w:rsidP="00867C5B">
            <w:pPr>
              <w:keepNext/>
              <w:jc w:val="right"/>
              <w:rPr>
                <w:b/>
                <w:sz w:val="20"/>
                <w:lang w:eastAsia="fr-FR" w:bidi="en-US"/>
              </w:rPr>
            </w:pPr>
          </w:p>
        </w:tc>
      </w:tr>
    </w:tbl>
    <w:p w14:paraId="416CFD1D" w14:textId="77777777" w:rsidR="00956431" w:rsidRPr="00617282" w:rsidRDefault="00956431" w:rsidP="00956431">
      <w:pPr>
        <w:spacing w:after="0"/>
        <w:rPr>
          <w:lang w:eastAsia="fr-FR" w:bidi="en-US"/>
        </w:rPr>
      </w:pPr>
    </w:p>
    <w:p w14:paraId="0D370DF7" w14:textId="77777777" w:rsidR="00956431" w:rsidRDefault="00956431" w:rsidP="00956431">
      <w:pPr>
        <w:spacing w:after="0"/>
        <w:ind w:left="720"/>
        <w:rPr>
          <w:b/>
          <w:lang w:eastAsia="fr-FR" w:bidi="en-US"/>
        </w:rPr>
      </w:pPr>
    </w:p>
    <w:p w14:paraId="141F7AB3" w14:textId="77777777" w:rsidR="00956431" w:rsidRPr="005871B8" w:rsidRDefault="00956431" w:rsidP="00956431">
      <w:pPr>
        <w:numPr>
          <w:ilvl w:val="0"/>
          <w:numId w:val="13"/>
        </w:numPr>
        <w:spacing w:after="0" w:line="276" w:lineRule="auto"/>
        <w:contextualSpacing/>
        <w:jc w:val="both"/>
        <w:rPr>
          <w:b/>
          <w:lang w:eastAsia="fr-FR" w:bidi="en-US"/>
        </w:rPr>
      </w:pPr>
      <w:r w:rsidRPr="005871B8">
        <w:rPr>
          <w:b/>
          <w:lang w:eastAsia="fr-FR" w:bidi="en-US"/>
        </w:rPr>
        <w:t>Est-ce que le projet sera lab</w:t>
      </w:r>
      <w:r>
        <w:rPr>
          <w:b/>
          <w:lang w:eastAsia="fr-FR" w:bidi="en-US"/>
        </w:rPr>
        <w:t>el</w:t>
      </w:r>
      <w:r w:rsidRPr="005871B8">
        <w:rPr>
          <w:b/>
          <w:lang w:eastAsia="fr-FR" w:bidi="en-US"/>
        </w:rPr>
        <w:t>lisé BBC ?</w:t>
      </w:r>
    </w:p>
    <w:p w14:paraId="16B2E0D3" w14:textId="77777777" w:rsidR="00956431" w:rsidRDefault="00956431" w:rsidP="00956431">
      <w:pPr>
        <w:spacing w:after="0"/>
        <w:rPr>
          <w:lang w:eastAsia="fr-FR" w:bidi="en-US"/>
        </w:rPr>
      </w:pPr>
    </w:p>
    <w:p w14:paraId="6767B02E" w14:textId="77777777" w:rsidR="00956431" w:rsidRDefault="00956431" w:rsidP="00956431">
      <w:pPr>
        <w:numPr>
          <w:ilvl w:val="0"/>
          <w:numId w:val="13"/>
        </w:numPr>
        <w:spacing w:after="0" w:line="276" w:lineRule="auto"/>
        <w:contextualSpacing/>
        <w:jc w:val="both"/>
        <w:rPr>
          <w:b/>
          <w:lang w:eastAsia="fr-FR" w:bidi="en-US"/>
        </w:rPr>
      </w:pPr>
      <w:r w:rsidRPr="00203CC5">
        <w:rPr>
          <w:b/>
          <w:lang w:eastAsia="fr-FR" w:bidi="en-US"/>
        </w:rPr>
        <w:t>Est-ce que le projet fait l’objet d’une demande d’aide financière CLIMAXION pour le recours aux énergies renouvelables ?</w:t>
      </w:r>
    </w:p>
    <w:p w14:paraId="0FDEB107" w14:textId="77777777" w:rsidR="00956431" w:rsidRPr="008877E1" w:rsidRDefault="00956431" w:rsidP="00956431">
      <w:pPr>
        <w:spacing w:after="0"/>
        <w:rPr>
          <w:b/>
          <w:color w:val="7030A0"/>
          <w:lang w:eastAsia="fr-FR" w:bidi="en-US"/>
        </w:rPr>
      </w:pPr>
    </w:p>
    <w:p w14:paraId="6D3A04A0" w14:textId="77777777" w:rsidR="00956431" w:rsidRPr="00203CC5" w:rsidRDefault="00956431" w:rsidP="00956431">
      <w:pPr>
        <w:numPr>
          <w:ilvl w:val="0"/>
          <w:numId w:val="13"/>
        </w:numPr>
        <w:spacing w:after="0" w:line="276" w:lineRule="auto"/>
        <w:contextualSpacing/>
        <w:jc w:val="both"/>
        <w:rPr>
          <w:b/>
          <w:lang w:eastAsia="fr-FR" w:bidi="en-US"/>
        </w:rPr>
      </w:pPr>
      <w:r w:rsidRPr="00203CC5">
        <w:rPr>
          <w:b/>
          <w:lang w:eastAsia="fr-FR" w:bidi="en-US"/>
        </w:rPr>
        <w:t>SI OUI, pour quel type d’énergie renouvelable ?</w:t>
      </w:r>
    </w:p>
    <w:p w14:paraId="3017679B" w14:textId="7023B203" w:rsidR="00A26A17" w:rsidRDefault="00A26A17" w:rsidP="00A26A17">
      <w:pPr>
        <w:tabs>
          <w:tab w:val="left" w:pos="2730"/>
        </w:tabs>
        <w:rPr>
          <w:lang w:eastAsia="fr-FR" w:bidi="en-US"/>
        </w:rPr>
      </w:pPr>
    </w:p>
    <w:p w14:paraId="24710864" w14:textId="3CF860E6" w:rsidR="00956431" w:rsidRDefault="00956431" w:rsidP="00A26A17">
      <w:pPr>
        <w:tabs>
          <w:tab w:val="left" w:pos="2730"/>
        </w:tabs>
        <w:rPr>
          <w:lang w:eastAsia="fr-FR" w:bidi="en-US"/>
        </w:rPr>
      </w:pPr>
    </w:p>
    <w:p w14:paraId="1FAA1C57" w14:textId="16A534C6" w:rsidR="00956431" w:rsidRDefault="00956431" w:rsidP="00A26A17">
      <w:pPr>
        <w:tabs>
          <w:tab w:val="left" w:pos="2730"/>
        </w:tabs>
        <w:rPr>
          <w:lang w:eastAsia="fr-FR" w:bidi="en-US"/>
        </w:rPr>
      </w:pPr>
    </w:p>
    <w:p w14:paraId="5BBA41AD" w14:textId="7AC8A08A" w:rsidR="00956431" w:rsidRDefault="00956431" w:rsidP="00A26A17">
      <w:pPr>
        <w:tabs>
          <w:tab w:val="left" w:pos="2730"/>
        </w:tabs>
      </w:pPr>
    </w:p>
    <w:p w14:paraId="3F9DA97A" w14:textId="327B7516" w:rsidR="00A26A17" w:rsidRPr="008C6569" w:rsidRDefault="00A26A17" w:rsidP="00956431">
      <w:pPr>
        <w:pStyle w:val="Titre1"/>
        <w:rPr>
          <w:color w:val="AF0F2A"/>
        </w:rPr>
      </w:pPr>
      <w:bookmarkStart w:id="59" w:name="_Toc152841982"/>
      <w:r w:rsidRPr="008C6569">
        <w:rPr>
          <w:color w:val="AF0F2A"/>
        </w:rPr>
        <w:t>TABLEAU RECAPITULATIF DU MEMOIRE TECHNIQUE</w:t>
      </w:r>
      <w:bookmarkEnd w:id="59"/>
    </w:p>
    <w:tbl>
      <w:tblPr>
        <w:tblW w:w="886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824"/>
        <w:gridCol w:w="2279"/>
        <w:gridCol w:w="2126"/>
      </w:tblGrid>
      <w:tr w:rsidR="00956431" w:rsidRPr="00617282" w14:paraId="13392CFF" w14:textId="77777777" w:rsidTr="00867C5B">
        <w:trPr>
          <w:trHeight w:val="397"/>
        </w:trPr>
        <w:tc>
          <w:tcPr>
            <w:tcW w:w="1633" w:type="dxa"/>
            <w:shd w:val="clear" w:color="auto" w:fill="F26A81"/>
          </w:tcPr>
          <w:p w14:paraId="3FE1172D"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F26A81"/>
            <w:vAlign w:val="center"/>
          </w:tcPr>
          <w:p w14:paraId="3942FF8D"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Description</w:t>
            </w:r>
          </w:p>
        </w:tc>
        <w:tc>
          <w:tcPr>
            <w:tcW w:w="2279" w:type="dxa"/>
            <w:shd w:val="clear" w:color="auto" w:fill="F26A81"/>
            <w:vAlign w:val="center"/>
          </w:tcPr>
          <w:p w14:paraId="5A5294C5" w14:textId="77777777" w:rsidR="00956431" w:rsidRPr="00617282" w:rsidRDefault="00956431" w:rsidP="00867C5B">
            <w:pPr>
              <w:spacing w:after="0" w:line="240" w:lineRule="auto"/>
              <w:jc w:val="center"/>
              <w:rPr>
                <w:rFonts w:eastAsia="Times New Roman" w:cs="Arial"/>
                <w:b/>
                <w:bCs/>
                <w:lang w:eastAsia="fr-FR"/>
              </w:rPr>
            </w:pPr>
            <w:r w:rsidRPr="00617282">
              <w:rPr>
                <w:rFonts w:eastAsia="Times New Roman" w:cs="Arial"/>
                <w:b/>
                <w:bCs/>
                <w:lang w:eastAsia="fr-FR"/>
              </w:rPr>
              <w:t>Existant</w:t>
            </w:r>
          </w:p>
        </w:tc>
        <w:tc>
          <w:tcPr>
            <w:tcW w:w="2126" w:type="dxa"/>
            <w:shd w:val="clear" w:color="auto" w:fill="F26A81"/>
            <w:vAlign w:val="center"/>
          </w:tcPr>
          <w:p w14:paraId="2D222D86" w14:textId="77777777" w:rsidR="00956431" w:rsidRPr="00617282" w:rsidRDefault="00956431" w:rsidP="00867C5B">
            <w:pPr>
              <w:spacing w:after="0" w:line="240" w:lineRule="auto"/>
              <w:jc w:val="center"/>
              <w:rPr>
                <w:rFonts w:eastAsia="Times New Roman" w:cs="Arial"/>
                <w:b/>
                <w:bCs/>
                <w:lang w:eastAsia="fr-FR"/>
              </w:rPr>
            </w:pPr>
            <w:r w:rsidRPr="00617282">
              <w:rPr>
                <w:rFonts w:eastAsia="Times New Roman" w:cs="Arial"/>
                <w:b/>
                <w:bCs/>
                <w:lang w:eastAsia="fr-FR"/>
              </w:rPr>
              <w:t>Travaux prévus</w:t>
            </w:r>
          </w:p>
        </w:tc>
      </w:tr>
      <w:tr w:rsidR="00956431" w:rsidRPr="00617282" w14:paraId="7DE65240" w14:textId="77777777" w:rsidTr="00867C5B">
        <w:trPr>
          <w:trHeight w:hRule="exact" w:val="510"/>
        </w:trPr>
        <w:tc>
          <w:tcPr>
            <w:tcW w:w="1633" w:type="dxa"/>
            <w:vMerge w:val="restart"/>
            <w:shd w:val="clear" w:color="auto" w:fill="E0E0E0"/>
          </w:tcPr>
          <w:p w14:paraId="137FF8C6"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lastRenderedPageBreak/>
              <w:t>Systèmes</w:t>
            </w:r>
          </w:p>
        </w:tc>
        <w:tc>
          <w:tcPr>
            <w:tcW w:w="2824" w:type="dxa"/>
            <w:shd w:val="clear" w:color="auto" w:fill="auto"/>
            <w:vAlign w:val="center"/>
          </w:tcPr>
          <w:p w14:paraId="2F777802"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Système de chauffage</w:t>
            </w:r>
          </w:p>
        </w:tc>
        <w:tc>
          <w:tcPr>
            <w:tcW w:w="2279" w:type="dxa"/>
            <w:shd w:val="clear" w:color="auto" w:fill="auto"/>
            <w:vAlign w:val="center"/>
          </w:tcPr>
          <w:p w14:paraId="1543A16C" w14:textId="77777777" w:rsidR="00956431" w:rsidRPr="00617282" w:rsidRDefault="00956431" w:rsidP="00867C5B">
            <w:pPr>
              <w:spacing w:after="0" w:line="240" w:lineRule="auto"/>
              <w:rPr>
                <w:rFonts w:eastAsia="Times New Roman" w:cs="Arial"/>
                <w:i/>
                <w:iCs/>
                <w:color w:val="808080"/>
                <w:lang w:eastAsia="fr-FR"/>
              </w:rPr>
            </w:pPr>
            <w:r w:rsidRPr="00617282">
              <w:rPr>
                <w:rFonts w:eastAsia="Times New Roman" w:cs="Arial"/>
                <w:i/>
                <w:iCs/>
                <w:color w:val="808080"/>
                <w:lang w:eastAsia="fr-FR"/>
              </w:rPr>
              <w:t>Type, puissance, rendement</w:t>
            </w:r>
          </w:p>
        </w:tc>
        <w:tc>
          <w:tcPr>
            <w:tcW w:w="2126" w:type="dxa"/>
            <w:shd w:val="clear" w:color="auto" w:fill="auto"/>
            <w:vAlign w:val="center"/>
          </w:tcPr>
          <w:p w14:paraId="5E9464A7" w14:textId="77777777" w:rsidR="00956431" w:rsidRPr="00617282" w:rsidRDefault="00956431" w:rsidP="00867C5B">
            <w:pPr>
              <w:spacing w:after="0" w:line="240" w:lineRule="auto"/>
              <w:rPr>
                <w:rFonts w:eastAsia="Times New Roman" w:cs="Arial"/>
                <w:lang w:eastAsia="fr-FR"/>
              </w:rPr>
            </w:pPr>
          </w:p>
        </w:tc>
      </w:tr>
      <w:tr w:rsidR="00956431" w:rsidRPr="00617282" w14:paraId="76481B6A" w14:textId="77777777" w:rsidTr="00867C5B">
        <w:trPr>
          <w:trHeight w:hRule="exact" w:val="510"/>
        </w:trPr>
        <w:tc>
          <w:tcPr>
            <w:tcW w:w="1633" w:type="dxa"/>
            <w:vMerge/>
            <w:shd w:val="clear" w:color="auto" w:fill="E0E0E0"/>
          </w:tcPr>
          <w:p w14:paraId="07EE5D8F"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5E87F79C"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Puissance chauffage</w:t>
            </w:r>
          </w:p>
        </w:tc>
        <w:tc>
          <w:tcPr>
            <w:tcW w:w="2279" w:type="dxa"/>
            <w:shd w:val="clear" w:color="auto" w:fill="auto"/>
            <w:vAlign w:val="center"/>
          </w:tcPr>
          <w:p w14:paraId="21331283"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3F59E237" w14:textId="77777777" w:rsidR="00956431" w:rsidRPr="00617282" w:rsidRDefault="00956431" w:rsidP="00867C5B">
            <w:pPr>
              <w:spacing w:after="0" w:line="240" w:lineRule="auto"/>
              <w:rPr>
                <w:rFonts w:eastAsia="Times New Roman" w:cs="Arial"/>
                <w:lang w:eastAsia="fr-FR"/>
              </w:rPr>
            </w:pPr>
          </w:p>
        </w:tc>
      </w:tr>
      <w:tr w:rsidR="00956431" w:rsidRPr="00617282" w14:paraId="05663757" w14:textId="77777777" w:rsidTr="00867C5B">
        <w:trPr>
          <w:trHeight w:hRule="exact" w:val="510"/>
        </w:trPr>
        <w:tc>
          <w:tcPr>
            <w:tcW w:w="1633" w:type="dxa"/>
            <w:vMerge/>
            <w:shd w:val="clear" w:color="auto" w:fill="E0E0E0"/>
          </w:tcPr>
          <w:p w14:paraId="47509DA1"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7ABC0785"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Système de rafraichissement</w:t>
            </w:r>
          </w:p>
        </w:tc>
        <w:tc>
          <w:tcPr>
            <w:tcW w:w="2279" w:type="dxa"/>
            <w:shd w:val="clear" w:color="auto" w:fill="auto"/>
            <w:vAlign w:val="center"/>
          </w:tcPr>
          <w:p w14:paraId="1A7977F3"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40FB57DB" w14:textId="77777777" w:rsidR="00956431" w:rsidRPr="00617282" w:rsidRDefault="00956431" w:rsidP="00867C5B">
            <w:pPr>
              <w:spacing w:after="0" w:line="240" w:lineRule="auto"/>
              <w:rPr>
                <w:rFonts w:eastAsia="Times New Roman" w:cs="Arial"/>
                <w:lang w:eastAsia="fr-FR"/>
              </w:rPr>
            </w:pPr>
          </w:p>
        </w:tc>
      </w:tr>
      <w:tr w:rsidR="00956431" w:rsidRPr="00617282" w14:paraId="5FC7813D" w14:textId="77777777" w:rsidTr="00867C5B">
        <w:trPr>
          <w:trHeight w:hRule="exact" w:val="510"/>
        </w:trPr>
        <w:tc>
          <w:tcPr>
            <w:tcW w:w="1633" w:type="dxa"/>
            <w:vMerge/>
            <w:shd w:val="clear" w:color="auto" w:fill="E0E0E0"/>
          </w:tcPr>
          <w:p w14:paraId="3D65C2B9"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03EBFCF1"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Système de ventilation</w:t>
            </w:r>
          </w:p>
        </w:tc>
        <w:tc>
          <w:tcPr>
            <w:tcW w:w="2279" w:type="dxa"/>
            <w:shd w:val="clear" w:color="auto" w:fill="auto"/>
            <w:vAlign w:val="center"/>
          </w:tcPr>
          <w:p w14:paraId="0F5352D7"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0A9DB8CF" w14:textId="77777777" w:rsidR="00956431" w:rsidRPr="00617282" w:rsidRDefault="00956431" w:rsidP="00867C5B">
            <w:pPr>
              <w:spacing w:after="0" w:line="240" w:lineRule="auto"/>
              <w:rPr>
                <w:rFonts w:eastAsia="Times New Roman" w:cs="Arial"/>
                <w:lang w:eastAsia="fr-FR"/>
              </w:rPr>
            </w:pPr>
          </w:p>
        </w:tc>
      </w:tr>
      <w:tr w:rsidR="00956431" w:rsidRPr="00617282" w14:paraId="17ADDA2F" w14:textId="77777777" w:rsidTr="00867C5B">
        <w:trPr>
          <w:trHeight w:val="567"/>
        </w:trPr>
        <w:tc>
          <w:tcPr>
            <w:tcW w:w="1633" w:type="dxa"/>
            <w:vMerge/>
            <w:shd w:val="clear" w:color="auto" w:fill="E0E0E0"/>
          </w:tcPr>
          <w:p w14:paraId="03B5E92A"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74BEA83A"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Système de production d’ECS</w:t>
            </w:r>
          </w:p>
        </w:tc>
        <w:tc>
          <w:tcPr>
            <w:tcW w:w="2279" w:type="dxa"/>
            <w:shd w:val="clear" w:color="auto" w:fill="auto"/>
            <w:vAlign w:val="center"/>
          </w:tcPr>
          <w:p w14:paraId="5148AD35"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6C29B912" w14:textId="77777777" w:rsidR="00956431" w:rsidRPr="00617282" w:rsidRDefault="00956431" w:rsidP="00867C5B">
            <w:pPr>
              <w:spacing w:after="0" w:line="240" w:lineRule="auto"/>
              <w:rPr>
                <w:rFonts w:eastAsia="Times New Roman" w:cs="Arial"/>
                <w:lang w:eastAsia="fr-FR"/>
              </w:rPr>
            </w:pPr>
          </w:p>
        </w:tc>
      </w:tr>
      <w:tr w:rsidR="00956431" w:rsidRPr="00617282" w14:paraId="1DA64873" w14:textId="77777777" w:rsidTr="00867C5B">
        <w:trPr>
          <w:trHeight w:val="567"/>
        </w:trPr>
        <w:tc>
          <w:tcPr>
            <w:tcW w:w="1633" w:type="dxa"/>
            <w:vMerge/>
            <w:shd w:val="clear" w:color="auto" w:fill="E0E0E0"/>
          </w:tcPr>
          <w:p w14:paraId="0397ED42"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7675A895"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Système d’éclairage</w:t>
            </w:r>
          </w:p>
        </w:tc>
        <w:tc>
          <w:tcPr>
            <w:tcW w:w="2279" w:type="dxa"/>
            <w:shd w:val="clear" w:color="auto" w:fill="auto"/>
            <w:vAlign w:val="center"/>
          </w:tcPr>
          <w:p w14:paraId="1AD15165"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6B2C4D81" w14:textId="77777777" w:rsidR="00956431" w:rsidRPr="00617282" w:rsidRDefault="00956431" w:rsidP="00867C5B">
            <w:pPr>
              <w:spacing w:after="0" w:line="240" w:lineRule="auto"/>
              <w:rPr>
                <w:rFonts w:eastAsia="Times New Roman" w:cs="Arial"/>
                <w:lang w:eastAsia="fr-FR"/>
              </w:rPr>
            </w:pPr>
          </w:p>
        </w:tc>
      </w:tr>
      <w:tr w:rsidR="00956431" w:rsidRPr="00617282" w14:paraId="7531E247" w14:textId="77777777" w:rsidTr="00867C5B">
        <w:trPr>
          <w:trHeight w:val="396"/>
        </w:trPr>
        <w:tc>
          <w:tcPr>
            <w:tcW w:w="1633" w:type="dxa"/>
            <w:vMerge w:val="restart"/>
            <w:shd w:val="clear" w:color="auto" w:fill="E0E0E0"/>
          </w:tcPr>
          <w:p w14:paraId="0F361D8D"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 xml:space="preserve">Enveloppe </w:t>
            </w:r>
          </w:p>
          <w:p w14:paraId="2A185F6C" w14:textId="77777777" w:rsidR="00956431" w:rsidRPr="00617282" w:rsidRDefault="00956431" w:rsidP="00867C5B">
            <w:pPr>
              <w:spacing w:after="0" w:line="240" w:lineRule="auto"/>
              <w:rPr>
                <w:rFonts w:eastAsia="Times New Roman" w:cs="Arial"/>
                <w:b/>
                <w:bCs/>
                <w:i/>
                <w:iCs/>
                <w:lang w:eastAsia="fr-FR"/>
              </w:rPr>
            </w:pPr>
          </w:p>
          <w:p w14:paraId="04118ABB" w14:textId="77777777" w:rsidR="00956431" w:rsidRPr="00617282" w:rsidRDefault="00956431" w:rsidP="00867C5B">
            <w:pPr>
              <w:spacing w:after="0" w:line="240" w:lineRule="auto"/>
              <w:rPr>
                <w:rFonts w:eastAsia="Times New Roman" w:cs="Arial"/>
                <w:bCs/>
                <w:i/>
                <w:iCs/>
                <w:lang w:eastAsia="fr-FR"/>
              </w:rPr>
            </w:pPr>
            <w:r w:rsidRPr="00617282">
              <w:rPr>
                <w:rFonts w:eastAsia="Times New Roman" w:cs="Arial"/>
                <w:bCs/>
                <w:i/>
                <w:iCs/>
                <w:lang w:eastAsia="fr-FR"/>
              </w:rPr>
              <w:t>préciser la nature et les caractéristiques (épaisseur, R, Uw) pour chaque élément</w:t>
            </w:r>
          </w:p>
        </w:tc>
        <w:tc>
          <w:tcPr>
            <w:tcW w:w="2824" w:type="dxa"/>
            <w:shd w:val="clear" w:color="auto" w:fill="auto"/>
            <w:vAlign w:val="center"/>
          </w:tcPr>
          <w:p w14:paraId="3003C8E7"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Murs extérieurs</w:t>
            </w:r>
          </w:p>
        </w:tc>
        <w:tc>
          <w:tcPr>
            <w:tcW w:w="2279" w:type="dxa"/>
            <w:tcBorders>
              <w:bottom w:val="single" w:sz="4" w:space="0" w:color="auto"/>
            </w:tcBorders>
            <w:shd w:val="clear" w:color="auto" w:fill="auto"/>
            <w:vAlign w:val="center"/>
          </w:tcPr>
          <w:p w14:paraId="1C3F1CC3" w14:textId="77777777" w:rsidR="00956431" w:rsidRPr="00617282" w:rsidRDefault="00956431" w:rsidP="00867C5B">
            <w:pPr>
              <w:spacing w:after="0" w:line="240" w:lineRule="auto"/>
              <w:rPr>
                <w:rFonts w:eastAsia="Times New Roman" w:cs="Arial"/>
                <w:lang w:eastAsia="fr-FR"/>
              </w:rPr>
            </w:pPr>
            <w:r w:rsidRPr="00617282">
              <w:rPr>
                <w:rFonts w:eastAsia="Times New Roman" w:cs="Arial"/>
                <w:lang w:eastAsia="fr-FR"/>
              </w:rPr>
              <w:t xml:space="preserve">R= </w:t>
            </w:r>
          </w:p>
          <w:p w14:paraId="3C3F2C52" w14:textId="77777777" w:rsidR="00956431" w:rsidRPr="00617282" w:rsidRDefault="00956431" w:rsidP="00867C5B">
            <w:pPr>
              <w:spacing w:after="0" w:line="240" w:lineRule="auto"/>
              <w:rPr>
                <w:rFonts w:eastAsia="Times New Roman" w:cs="Arial"/>
                <w:lang w:eastAsia="fr-FR"/>
              </w:rPr>
            </w:pPr>
            <w:r w:rsidRPr="00617282">
              <w:rPr>
                <w:rFonts w:eastAsia="Times New Roman" w:cs="Arial"/>
                <w:lang w:eastAsia="fr-FR"/>
              </w:rPr>
              <w:t>Type d’isolation</w:t>
            </w:r>
          </w:p>
        </w:tc>
        <w:tc>
          <w:tcPr>
            <w:tcW w:w="2126" w:type="dxa"/>
            <w:shd w:val="clear" w:color="auto" w:fill="auto"/>
            <w:vAlign w:val="center"/>
          </w:tcPr>
          <w:p w14:paraId="5E942A91" w14:textId="77777777" w:rsidR="00956431" w:rsidRPr="00617282" w:rsidRDefault="00956431" w:rsidP="00867C5B">
            <w:pPr>
              <w:spacing w:after="0" w:line="240" w:lineRule="auto"/>
              <w:rPr>
                <w:rFonts w:eastAsia="Times New Roman" w:cs="Arial"/>
                <w:lang w:eastAsia="fr-FR"/>
              </w:rPr>
            </w:pPr>
          </w:p>
        </w:tc>
      </w:tr>
      <w:tr w:rsidR="00956431" w:rsidRPr="00617282" w14:paraId="31C3D5B9" w14:textId="77777777" w:rsidTr="00867C5B">
        <w:trPr>
          <w:trHeight w:val="561"/>
        </w:trPr>
        <w:tc>
          <w:tcPr>
            <w:tcW w:w="1633" w:type="dxa"/>
            <w:vMerge/>
            <w:shd w:val="clear" w:color="auto" w:fill="E0E0E0"/>
          </w:tcPr>
          <w:p w14:paraId="15C2A353"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67005F6C"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Menuiseries extérieures</w:t>
            </w:r>
          </w:p>
        </w:tc>
        <w:tc>
          <w:tcPr>
            <w:tcW w:w="2279" w:type="dxa"/>
            <w:tcBorders>
              <w:bottom w:val="single" w:sz="4" w:space="0" w:color="auto"/>
            </w:tcBorders>
            <w:shd w:val="clear" w:color="auto" w:fill="auto"/>
            <w:vAlign w:val="center"/>
          </w:tcPr>
          <w:p w14:paraId="14599BE3" w14:textId="77777777" w:rsidR="00956431" w:rsidRPr="00617282" w:rsidRDefault="00956431" w:rsidP="00867C5B">
            <w:pPr>
              <w:spacing w:after="0" w:line="240" w:lineRule="auto"/>
              <w:rPr>
                <w:rFonts w:eastAsia="Times New Roman" w:cs="Arial"/>
                <w:lang w:eastAsia="fr-FR"/>
              </w:rPr>
            </w:pPr>
            <w:r w:rsidRPr="00617282">
              <w:rPr>
                <w:rFonts w:eastAsia="Times New Roman" w:cs="Arial"/>
                <w:lang w:eastAsia="fr-FR"/>
              </w:rPr>
              <w:t>Uw=</w:t>
            </w:r>
          </w:p>
        </w:tc>
        <w:tc>
          <w:tcPr>
            <w:tcW w:w="2126" w:type="dxa"/>
            <w:shd w:val="clear" w:color="auto" w:fill="auto"/>
            <w:vAlign w:val="center"/>
          </w:tcPr>
          <w:p w14:paraId="4CBE0B49" w14:textId="77777777" w:rsidR="00956431" w:rsidRPr="00617282" w:rsidRDefault="00956431" w:rsidP="00867C5B">
            <w:pPr>
              <w:spacing w:after="0" w:line="240" w:lineRule="auto"/>
              <w:rPr>
                <w:rFonts w:eastAsia="Times New Roman" w:cs="Arial"/>
                <w:lang w:eastAsia="fr-FR"/>
              </w:rPr>
            </w:pPr>
          </w:p>
        </w:tc>
      </w:tr>
      <w:tr w:rsidR="00956431" w:rsidRPr="00617282" w14:paraId="19EE0EBE" w14:textId="77777777" w:rsidTr="00867C5B">
        <w:trPr>
          <w:trHeight w:val="555"/>
        </w:trPr>
        <w:tc>
          <w:tcPr>
            <w:tcW w:w="1633" w:type="dxa"/>
            <w:vMerge/>
            <w:shd w:val="clear" w:color="auto" w:fill="E0E0E0"/>
          </w:tcPr>
          <w:p w14:paraId="40EAEAC1"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0F3CD212"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Plancher bas</w:t>
            </w:r>
          </w:p>
        </w:tc>
        <w:tc>
          <w:tcPr>
            <w:tcW w:w="2279" w:type="dxa"/>
            <w:tcBorders>
              <w:bottom w:val="single" w:sz="4" w:space="0" w:color="auto"/>
            </w:tcBorders>
            <w:shd w:val="clear" w:color="auto" w:fill="auto"/>
            <w:vAlign w:val="center"/>
          </w:tcPr>
          <w:p w14:paraId="2B53BBDB" w14:textId="77777777" w:rsidR="00956431" w:rsidRPr="00617282" w:rsidRDefault="00956431" w:rsidP="00867C5B">
            <w:pPr>
              <w:spacing w:after="0" w:line="240" w:lineRule="auto"/>
              <w:rPr>
                <w:rFonts w:eastAsia="Times New Roman" w:cs="Arial"/>
                <w:lang w:eastAsia="fr-FR"/>
              </w:rPr>
            </w:pPr>
            <w:r w:rsidRPr="00617282">
              <w:rPr>
                <w:rFonts w:eastAsia="Times New Roman" w:cs="Arial"/>
                <w:lang w:eastAsia="fr-FR"/>
              </w:rPr>
              <w:t>R=</w:t>
            </w:r>
          </w:p>
        </w:tc>
        <w:tc>
          <w:tcPr>
            <w:tcW w:w="2126" w:type="dxa"/>
            <w:shd w:val="clear" w:color="auto" w:fill="auto"/>
            <w:vAlign w:val="center"/>
          </w:tcPr>
          <w:p w14:paraId="465A86B1" w14:textId="77777777" w:rsidR="00956431" w:rsidRPr="00617282" w:rsidRDefault="00956431" w:rsidP="00867C5B">
            <w:pPr>
              <w:spacing w:after="0" w:line="240" w:lineRule="auto"/>
              <w:rPr>
                <w:rFonts w:eastAsia="Times New Roman" w:cs="Arial"/>
                <w:lang w:eastAsia="fr-FR"/>
              </w:rPr>
            </w:pPr>
          </w:p>
        </w:tc>
      </w:tr>
      <w:tr w:rsidR="00956431" w:rsidRPr="00617282" w14:paraId="34CB9396" w14:textId="77777777" w:rsidTr="00867C5B">
        <w:trPr>
          <w:trHeight w:val="549"/>
        </w:trPr>
        <w:tc>
          <w:tcPr>
            <w:tcW w:w="1633" w:type="dxa"/>
            <w:vMerge/>
            <w:shd w:val="clear" w:color="auto" w:fill="E0E0E0"/>
          </w:tcPr>
          <w:p w14:paraId="5CB84BB7"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253D8A44"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Toiture</w:t>
            </w:r>
          </w:p>
        </w:tc>
        <w:tc>
          <w:tcPr>
            <w:tcW w:w="2279" w:type="dxa"/>
            <w:tcBorders>
              <w:bottom w:val="single" w:sz="4" w:space="0" w:color="auto"/>
            </w:tcBorders>
            <w:shd w:val="clear" w:color="auto" w:fill="auto"/>
            <w:vAlign w:val="center"/>
          </w:tcPr>
          <w:p w14:paraId="44EE23ED" w14:textId="77777777" w:rsidR="00956431" w:rsidRPr="00617282" w:rsidRDefault="00956431" w:rsidP="00867C5B">
            <w:pPr>
              <w:spacing w:after="0" w:line="240" w:lineRule="auto"/>
              <w:rPr>
                <w:rFonts w:eastAsia="Times New Roman" w:cs="Arial"/>
                <w:lang w:eastAsia="fr-FR"/>
              </w:rPr>
            </w:pPr>
            <w:r w:rsidRPr="00617282">
              <w:rPr>
                <w:rFonts w:eastAsia="Times New Roman" w:cs="Arial"/>
                <w:lang w:eastAsia="fr-FR"/>
              </w:rPr>
              <w:t>R=</w:t>
            </w:r>
          </w:p>
        </w:tc>
        <w:tc>
          <w:tcPr>
            <w:tcW w:w="2126" w:type="dxa"/>
            <w:shd w:val="clear" w:color="auto" w:fill="auto"/>
            <w:vAlign w:val="center"/>
          </w:tcPr>
          <w:p w14:paraId="7EE51109" w14:textId="77777777" w:rsidR="00956431" w:rsidRPr="00617282" w:rsidRDefault="00956431" w:rsidP="00867C5B">
            <w:pPr>
              <w:spacing w:after="0" w:line="240" w:lineRule="auto"/>
              <w:rPr>
                <w:rFonts w:eastAsia="Times New Roman" w:cs="Arial"/>
                <w:lang w:eastAsia="fr-FR"/>
              </w:rPr>
            </w:pPr>
          </w:p>
        </w:tc>
      </w:tr>
      <w:tr w:rsidR="00956431" w:rsidRPr="00617282" w14:paraId="60A8F693" w14:textId="77777777" w:rsidTr="00867C5B">
        <w:trPr>
          <w:trHeight w:val="543"/>
        </w:trPr>
        <w:tc>
          <w:tcPr>
            <w:tcW w:w="1633" w:type="dxa"/>
            <w:vMerge/>
            <w:shd w:val="clear" w:color="auto" w:fill="E0E0E0"/>
          </w:tcPr>
          <w:p w14:paraId="00E9AB27"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1F57997D"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Etanchéité à l’air</w:t>
            </w:r>
          </w:p>
        </w:tc>
        <w:tc>
          <w:tcPr>
            <w:tcW w:w="2279" w:type="dxa"/>
            <w:tcBorders>
              <w:bottom w:val="single" w:sz="4" w:space="0" w:color="auto"/>
            </w:tcBorders>
            <w:shd w:val="clear" w:color="auto" w:fill="auto"/>
            <w:vAlign w:val="center"/>
          </w:tcPr>
          <w:p w14:paraId="7EA80B3A"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0FC3ABF8" w14:textId="77777777" w:rsidR="00956431" w:rsidRPr="00617282" w:rsidRDefault="00956431" w:rsidP="00867C5B">
            <w:pPr>
              <w:spacing w:after="0" w:line="240" w:lineRule="auto"/>
              <w:rPr>
                <w:rFonts w:eastAsia="Times New Roman" w:cs="Arial"/>
                <w:lang w:eastAsia="fr-FR"/>
              </w:rPr>
            </w:pPr>
          </w:p>
        </w:tc>
      </w:tr>
      <w:tr w:rsidR="00956431" w:rsidRPr="00617282" w14:paraId="109017A8" w14:textId="77777777" w:rsidTr="00867C5B">
        <w:trPr>
          <w:trHeight w:val="565"/>
        </w:trPr>
        <w:tc>
          <w:tcPr>
            <w:tcW w:w="1633" w:type="dxa"/>
            <w:vMerge/>
            <w:shd w:val="clear" w:color="auto" w:fill="E0E0E0"/>
          </w:tcPr>
          <w:p w14:paraId="4D08490E" w14:textId="77777777" w:rsidR="00956431" w:rsidRPr="00617282" w:rsidRDefault="00956431" w:rsidP="00867C5B">
            <w:pPr>
              <w:spacing w:after="0" w:line="240" w:lineRule="auto"/>
              <w:rPr>
                <w:rFonts w:eastAsia="Times New Roman" w:cs="Arial"/>
                <w:b/>
                <w:bCs/>
                <w:i/>
                <w:iCs/>
                <w:lang w:eastAsia="fr-FR"/>
              </w:rPr>
            </w:pPr>
          </w:p>
        </w:tc>
        <w:tc>
          <w:tcPr>
            <w:tcW w:w="2824" w:type="dxa"/>
            <w:shd w:val="clear" w:color="auto" w:fill="auto"/>
            <w:vAlign w:val="center"/>
          </w:tcPr>
          <w:p w14:paraId="51E78E41"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Volets et coffre de volets</w:t>
            </w:r>
          </w:p>
        </w:tc>
        <w:tc>
          <w:tcPr>
            <w:tcW w:w="2279" w:type="dxa"/>
            <w:tcBorders>
              <w:bottom w:val="single" w:sz="4" w:space="0" w:color="auto"/>
            </w:tcBorders>
            <w:shd w:val="clear" w:color="auto" w:fill="auto"/>
            <w:vAlign w:val="center"/>
          </w:tcPr>
          <w:p w14:paraId="3B492A3B"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00E5F261" w14:textId="77777777" w:rsidR="00956431" w:rsidRPr="00617282" w:rsidRDefault="00956431" w:rsidP="00867C5B">
            <w:pPr>
              <w:spacing w:after="0" w:line="240" w:lineRule="auto"/>
              <w:rPr>
                <w:rFonts w:eastAsia="Times New Roman" w:cs="Arial"/>
                <w:lang w:eastAsia="fr-FR"/>
              </w:rPr>
            </w:pPr>
          </w:p>
        </w:tc>
      </w:tr>
      <w:tr w:rsidR="00956431" w:rsidRPr="00617282" w14:paraId="6F05C0AE" w14:textId="77777777" w:rsidTr="00867C5B">
        <w:trPr>
          <w:trHeight w:val="567"/>
        </w:trPr>
        <w:tc>
          <w:tcPr>
            <w:tcW w:w="1633" w:type="dxa"/>
            <w:shd w:val="clear" w:color="auto" w:fill="E0E0E0"/>
          </w:tcPr>
          <w:p w14:paraId="02E84627" w14:textId="77777777" w:rsidR="00956431" w:rsidRPr="00617282" w:rsidRDefault="00956431" w:rsidP="00867C5B">
            <w:pPr>
              <w:spacing w:after="0" w:line="240" w:lineRule="auto"/>
              <w:rPr>
                <w:rFonts w:eastAsia="Times New Roman" w:cs="Arial"/>
                <w:b/>
                <w:bCs/>
                <w:i/>
                <w:iCs/>
                <w:lang w:eastAsia="fr-FR"/>
              </w:rPr>
            </w:pPr>
            <w:r w:rsidRPr="00617282">
              <w:rPr>
                <w:rFonts w:eastAsia="Times New Roman" w:cs="Arial"/>
                <w:b/>
                <w:bCs/>
                <w:i/>
                <w:iCs/>
                <w:lang w:eastAsia="fr-FR"/>
              </w:rPr>
              <w:t>Coût énergétique</w:t>
            </w:r>
          </w:p>
        </w:tc>
        <w:tc>
          <w:tcPr>
            <w:tcW w:w="2824" w:type="dxa"/>
            <w:shd w:val="clear" w:color="auto" w:fill="auto"/>
            <w:vAlign w:val="center"/>
          </w:tcPr>
          <w:p w14:paraId="23D7F50A" w14:textId="77777777" w:rsidR="00956431" w:rsidRPr="00617282" w:rsidRDefault="00956431" w:rsidP="00867C5B">
            <w:pPr>
              <w:spacing w:after="0" w:line="240" w:lineRule="auto"/>
              <w:rPr>
                <w:rFonts w:eastAsia="Times New Roman" w:cs="Arial"/>
                <w:lang w:eastAsia="fr-FR"/>
              </w:rPr>
            </w:pPr>
            <w:r w:rsidRPr="00617282">
              <w:rPr>
                <w:rFonts w:eastAsia="Times New Roman" w:cs="Arial"/>
                <w:b/>
                <w:bCs/>
                <w:i/>
                <w:iCs/>
                <w:lang w:eastAsia="fr-FR"/>
              </w:rPr>
              <w:t>Coût d’exploitation</w:t>
            </w:r>
            <w:r w:rsidRPr="00617282">
              <w:rPr>
                <w:rFonts w:eastAsia="Times New Roman" w:cs="Arial"/>
                <w:lang w:eastAsia="fr-FR"/>
              </w:rPr>
              <w:t xml:space="preserve"> </w:t>
            </w:r>
          </w:p>
          <w:p w14:paraId="2EE03892" w14:textId="77777777" w:rsidR="00956431" w:rsidRPr="00617282" w:rsidRDefault="00956431" w:rsidP="00867C5B">
            <w:pPr>
              <w:spacing w:after="0" w:line="240" w:lineRule="auto"/>
              <w:rPr>
                <w:rFonts w:eastAsia="Times New Roman" w:cs="Arial"/>
                <w:lang w:eastAsia="fr-FR"/>
              </w:rPr>
            </w:pPr>
            <w:r w:rsidRPr="00617282">
              <w:rPr>
                <w:rFonts w:eastAsia="Times New Roman" w:cs="Arial"/>
                <w:i/>
                <w:iCs/>
                <w:lang w:eastAsia="fr-FR"/>
              </w:rPr>
              <w:t>(en € HT/an)</w:t>
            </w:r>
          </w:p>
        </w:tc>
        <w:tc>
          <w:tcPr>
            <w:tcW w:w="2279" w:type="dxa"/>
            <w:tcBorders>
              <w:bottom w:val="single" w:sz="4" w:space="0" w:color="auto"/>
            </w:tcBorders>
            <w:shd w:val="clear" w:color="auto" w:fill="auto"/>
            <w:vAlign w:val="center"/>
          </w:tcPr>
          <w:p w14:paraId="6AE70726" w14:textId="77777777" w:rsidR="00956431" w:rsidRPr="00617282" w:rsidRDefault="00956431" w:rsidP="00867C5B">
            <w:pPr>
              <w:spacing w:after="0" w:line="240" w:lineRule="auto"/>
              <w:rPr>
                <w:rFonts w:eastAsia="Times New Roman" w:cs="Arial"/>
                <w:lang w:eastAsia="fr-FR"/>
              </w:rPr>
            </w:pPr>
          </w:p>
        </w:tc>
        <w:tc>
          <w:tcPr>
            <w:tcW w:w="2126" w:type="dxa"/>
            <w:shd w:val="clear" w:color="auto" w:fill="auto"/>
            <w:vAlign w:val="center"/>
          </w:tcPr>
          <w:p w14:paraId="3C0A37A6" w14:textId="77777777" w:rsidR="00956431" w:rsidRPr="00617282" w:rsidRDefault="00956431" w:rsidP="00867C5B">
            <w:pPr>
              <w:spacing w:after="0" w:line="240" w:lineRule="auto"/>
              <w:rPr>
                <w:rFonts w:eastAsia="Times New Roman" w:cs="Arial"/>
                <w:lang w:eastAsia="fr-FR"/>
              </w:rPr>
            </w:pPr>
          </w:p>
        </w:tc>
      </w:tr>
    </w:tbl>
    <w:p w14:paraId="4ABDCA32" w14:textId="77777777" w:rsidR="00956431" w:rsidRPr="00617282" w:rsidRDefault="00956431" w:rsidP="00956431">
      <w:pPr>
        <w:spacing w:after="0"/>
        <w:rPr>
          <w:lang w:eastAsia="fr-FR" w:bidi="en-US"/>
        </w:rPr>
      </w:pPr>
    </w:p>
    <w:p w14:paraId="45479E37" w14:textId="33D4FA1F" w:rsidR="00A26A17" w:rsidRDefault="00A26A17" w:rsidP="00A26A17">
      <w:pPr>
        <w:tabs>
          <w:tab w:val="left" w:pos="2730"/>
        </w:tabs>
      </w:pPr>
    </w:p>
    <w:p w14:paraId="0C8C591F" w14:textId="45072150" w:rsidR="00956431" w:rsidRDefault="00956431" w:rsidP="00A26A17">
      <w:pPr>
        <w:tabs>
          <w:tab w:val="left" w:pos="2730"/>
        </w:tabs>
      </w:pPr>
    </w:p>
    <w:p w14:paraId="3D95D926" w14:textId="651216C0" w:rsidR="00956431" w:rsidRDefault="00956431" w:rsidP="00A26A17">
      <w:pPr>
        <w:tabs>
          <w:tab w:val="left" w:pos="2730"/>
        </w:tabs>
      </w:pPr>
    </w:p>
    <w:p w14:paraId="01FFB51F" w14:textId="7544FFE2" w:rsidR="00956431" w:rsidRDefault="00956431" w:rsidP="00A26A17">
      <w:pPr>
        <w:tabs>
          <w:tab w:val="left" w:pos="2730"/>
        </w:tabs>
      </w:pPr>
    </w:p>
    <w:p w14:paraId="73196E7E" w14:textId="0445279D" w:rsidR="00956431" w:rsidRDefault="00956431" w:rsidP="00A26A17">
      <w:pPr>
        <w:tabs>
          <w:tab w:val="left" w:pos="2730"/>
        </w:tabs>
      </w:pPr>
    </w:p>
    <w:p w14:paraId="6C0D5C5E" w14:textId="6656A587" w:rsidR="00956431" w:rsidRDefault="00956431" w:rsidP="00A26A17">
      <w:pPr>
        <w:tabs>
          <w:tab w:val="left" w:pos="2730"/>
        </w:tabs>
      </w:pPr>
    </w:p>
    <w:p w14:paraId="25192C06" w14:textId="25BF7EAF" w:rsidR="00956431" w:rsidRDefault="00956431" w:rsidP="00A26A17">
      <w:pPr>
        <w:tabs>
          <w:tab w:val="left" w:pos="2730"/>
        </w:tabs>
      </w:pPr>
    </w:p>
    <w:p w14:paraId="3E6BC3E9" w14:textId="7F8230FD" w:rsidR="00956431" w:rsidRDefault="00956431" w:rsidP="00A26A17">
      <w:pPr>
        <w:tabs>
          <w:tab w:val="left" w:pos="2730"/>
        </w:tabs>
      </w:pPr>
    </w:p>
    <w:p w14:paraId="409E4C8D" w14:textId="72D58079" w:rsidR="00956431" w:rsidRDefault="00956431" w:rsidP="00A26A17">
      <w:pPr>
        <w:tabs>
          <w:tab w:val="left" w:pos="2730"/>
        </w:tabs>
      </w:pPr>
    </w:p>
    <w:p w14:paraId="03AE9A25" w14:textId="655063D3" w:rsidR="00956431" w:rsidRDefault="00956431" w:rsidP="00A26A17">
      <w:pPr>
        <w:tabs>
          <w:tab w:val="left" w:pos="2730"/>
        </w:tabs>
      </w:pPr>
    </w:p>
    <w:p w14:paraId="581284FF" w14:textId="58E78061" w:rsidR="00956431" w:rsidRDefault="00956431" w:rsidP="00A26A17">
      <w:pPr>
        <w:tabs>
          <w:tab w:val="left" w:pos="2730"/>
        </w:tabs>
      </w:pPr>
    </w:p>
    <w:p w14:paraId="4434EE18" w14:textId="3F69FDE2" w:rsidR="00956431" w:rsidRDefault="00956431" w:rsidP="00A26A17">
      <w:pPr>
        <w:tabs>
          <w:tab w:val="left" w:pos="2730"/>
        </w:tabs>
      </w:pPr>
    </w:p>
    <w:p w14:paraId="603D8D02" w14:textId="77777777" w:rsidR="00956431" w:rsidRDefault="00956431" w:rsidP="00A26A17">
      <w:pPr>
        <w:tabs>
          <w:tab w:val="left" w:pos="2730"/>
        </w:tabs>
      </w:pPr>
    </w:p>
    <w:p w14:paraId="16E28FDE" w14:textId="1259BC35" w:rsidR="00956431" w:rsidRPr="008C6569" w:rsidRDefault="00A26A17" w:rsidP="00956431">
      <w:pPr>
        <w:pStyle w:val="Titre1"/>
        <w:rPr>
          <w:color w:val="AF0F2A"/>
        </w:rPr>
      </w:pPr>
      <w:bookmarkStart w:id="60" w:name="_Toc152841983"/>
      <w:r w:rsidRPr="008C6569">
        <w:rPr>
          <w:color w:val="AF0F2A"/>
        </w:rPr>
        <w:lastRenderedPageBreak/>
        <w:t>SYNTHESE DES COUTS DE TRAVAUX ENERGETIQUE</w:t>
      </w:r>
      <w:bookmarkEnd w:id="60"/>
      <w:r w:rsidRPr="008C6569">
        <w:rPr>
          <w:color w:val="AF0F2A"/>
        </w:rPr>
        <w:t xml:space="preserve"> </w:t>
      </w:r>
    </w:p>
    <w:p w14:paraId="50A5824E" w14:textId="77777777" w:rsidR="00956431" w:rsidRPr="00617282" w:rsidRDefault="00956431" w:rsidP="00956431">
      <w:pPr>
        <w:keepNext/>
        <w:rPr>
          <w:lang w:eastAsia="fr-FR" w:bidi="en-US"/>
        </w:rPr>
      </w:pPr>
      <w:r w:rsidRPr="00617282">
        <w:rPr>
          <w:lang w:eastAsia="fr-FR" w:bidi="en-US"/>
        </w:rPr>
        <w:t>Coûts de travaux estimatifs en phase APD :</w:t>
      </w:r>
    </w:p>
    <w:p w14:paraId="7884DC00" w14:textId="77777777" w:rsidR="00956431" w:rsidRPr="00617282" w:rsidRDefault="00956431" w:rsidP="00956431">
      <w:pPr>
        <w:keepNext/>
        <w:rPr>
          <w:lang w:eastAsia="fr-FR"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956431" w:rsidRPr="00617282" w14:paraId="4FEAD8F5" w14:textId="77777777" w:rsidTr="00867C5B">
        <w:trPr>
          <w:gridAfter w:val="1"/>
          <w:wAfter w:w="2254" w:type="dxa"/>
          <w:trHeight w:val="618"/>
          <w:jc w:val="center"/>
        </w:trPr>
        <w:tc>
          <w:tcPr>
            <w:tcW w:w="2268" w:type="dxa"/>
            <w:shd w:val="clear" w:color="auto" w:fill="F26A81"/>
            <w:vAlign w:val="center"/>
          </w:tcPr>
          <w:p w14:paraId="1BF8DAE5" w14:textId="77777777" w:rsidR="00956431" w:rsidRPr="00617282" w:rsidRDefault="00956431" w:rsidP="00867C5B">
            <w:pPr>
              <w:keepNext/>
              <w:spacing w:after="0"/>
              <w:jc w:val="center"/>
              <w:rPr>
                <w:b/>
                <w:lang w:eastAsia="fr-FR" w:bidi="en-US"/>
              </w:rPr>
            </w:pPr>
            <w:r w:rsidRPr="00617282">
              <w:rPr>
                <w:b/>
                <w:lang w:eastAsia="fr-FR" w:bidi="en-US"/>
              </w:rPr>
              <w:t>Paroi/poste</w:t>
            </w:r>
          </w:p>
        </w:tc>
        <w:tc>
          <w:tcPr>
            <w:tcW w:w="2268" w:type="dxa"/>
            <w:shd w:val="clear" w:color="auto" w:fill="F26A81"/>
            <w:vAlign w:val="center"/>
          </w:tcPr>
          <w:p w14:paraId="34F25670" w14:textId="77777777" w:rsidR="00956431" w:rsidRPr="00617282" w:rsidRDefault="00956431" w:rsidP="00867C5B">
            <w:pPr>
              <w:keepNext/>
              <w:spacing w:after="0"/>
              <w:jc w:val="center"/>
              <w:rPr>
                <w:b/>
                <w:lang w:eastAsia="fr-FR" w:bidi="en-US"/>
              </w:rPr>
            </w:pPr>
            <w:r w:rsidRPr="00617282">
              <w:rPr>
                <w:b/>
                <w:lang w:eastAsia="fr-FR" w:bidi="en-US"/>
              </w:rPr>
              <w:t>Coût HT total</w:t>
            </w:r>
          </w:p>
        </w:tc>
      </w:tr>
      <w:tr w:rsidR="00956431" w:rsidRPr="00617282" w14:paraId="7B5671C1" w14:textId="77777777" w:rsidTr="00867C5B">
        <w:trPr>
          <w:gridAfter w:val="1"/>
          <w:wAfter w:w="2254" w:type="dxa"/>
          <w:trHeight w:val="618"/>
          <w:jc w:val="center"/>
        </w:trPr>
        <w:tc>
          <w:tcPr>
            <w:tcW w:w="2268" w:type="dxa"/>
            <w:shd w:val="clear" w:color="auto" w:fill="D9D9D9"/>
            <w:vAlign w:val="center"/>
          </w:tcPr>
          <w:p w14:paraId="7F9219C6" w14:textId="77777777" w:rsidR="00956431" w:rsidRPr="00617282" w:rsidRDefault="00956431" w:rsidP="00867C5B">
            <w:pPr>
              <w:keepNext/>
              <w:spacing w:after="0"/>
              <w:jc w:val="center"/>
              <w:rPr>
                <w:lang w:eastAsia="fr-FR" w:bidi="en-US"/>
              </w:rPr>
            </w:pPr>
            <w:r w:rsidRPr="00617282">
              <w:rPr>
                <w:lang w:eastAsia="fr-FR" w:bidi="en-US"/>
              </w:rPr>
              <w:t>Murs extérieurs</w:t>
            </w:r>
          </w:p>
        </w:tc>
        <w:tc>
          <w:tcPr>
            <w:tcW w:w="2268" w:type="dxa"/>
            <w:shd w:val="clear" w:color="auto" w:fill="auto"/>
          </w:tcPr>
          <w:p w14:paraId="22F3BAEA" w14:textId="77777777" w:rsidR="00956431" w:rsidRPr="00617282" w:rsidRDefault="00956431" w:rsidP="00867C5B">
            <w:pPr>
              <w:keepNext/>
              <w:spacing w:after="0"/>
              <w:jc w:val="center"/>
              <w:rPr>
                <w:b/>
                <w:lang w:eastAsia="fr-FR" w:bidi="en-US"/>
              </w:rPr>
            </w:pPr>
          </w:p>
        </w:tc>
      </w:tr>
      <w:tr w:rsidR="00956431" w:rsidRPr="00617282" w14:paraId="7B299591" w14:textId="77777777" w:rsidTr="00867C5B">
        <w:trPr>
          <w:gridAfter w:val="1"/>
          <w:wAfter w:w="2254" w:type="dxa"/>
          <w:trHeight w:val="618"/>
          <w:jc w:val="center"/>
        </w:trPr>
        <w:tc>
          <w:tcPr>
            <w:tcW w:w="2268" w:type="dxa"/>
            <w:shd w:val="clear" w:color="auto" w:fill="D9D9D9"/>
            <w:vAlign w:val="center"/>
          </w:tcPr>
          <w:p w14:paraId="3E56F5A5" w14:textId="77777777" w:rsidR="00956431" w:rsidRPr="00617282" w:rsidRDefault="00956431" w:rsidP="00867C5B">
            <w:pPr>
              <w:keepNext/>
              <w:spacing w:after="0"/>
              <w:jc w:val="center"/>
              <w:rPr>
                <w:lang w:eastAsia="fr-FR" w:bidi="en-US"/>
              </w:rPr>
            </w:pPr>
            <w:r w:rsidRPr="00617282">
              <w:rPr>
                <w:lang w:eastAsia="fr-FR" w:bidi="en-US"/>
              </w:rPr>
              <w:t>Menuiseries extérieures</w:t>
            </w:r>
          </w:p>
        </w:tc>
        <w:tc>
          <w:tcPr>
            <w:tcW w:w="2268" w:type="dxa"/>
            <w:shd w:val="clear" w:color="auto" w:fill="auto"/>
          </w:tcPr>
          <w:p w14:paraId="291A9096" w14:textId="77777777" w:rsidR="00956431" w:rsidRPr="00617282" w:rsidRDefault="00956431" w:rsidP="00867C5B">
            <w:pPr>
              <w:keepNext/>
              <w:spacing w:after="0"/>
              <w:jc w:val="center"/>
              <w:rPr>
                <w:b/>
                <w:lang w:eastAsia="fr-FR" w:bidi="en-US"/>
              </w:rPr>
            </w:pPr>
          </w:p>
        </w:tc>
      </w:tr>
      <w:tr w:rsidR="00956431" w:rsidRPr="00617282" w14:paraId="2AB80130" w14:textId="77777777" w:rsidTr="00867C5B">
        <w:trPr>
          <w:gridAfter w:val="1"/>
          <w:wAfter w:w="2254" w:type="dxa"/>
          <w:trHeight w:val="618"/>
          <w:jc w:val="center"/>
        </w:trPr>
        <w:tc>
          <w:tcPr>
            <w:tcW w:w="2268" w:type="dxa"/>
            <w:shd w:val="clear" w:color="auto" w:fill="D9D9D9"/>
            <w:vAlign w:val="center"/>
          </w:tcPr>
          <w:p w14:paraId="055BDC08" w14:textId="77777777" w:rsidR="00956431" w:rsidRPr="00617282" w:rsidRDefault="00956431" w:rsidP="00867C5B">
            <w:pPr>
              <w:keepNext/>
              <w:spacing w:after="0"/>
              <w:jc w:val="center"/>
              <w:rPr>
                <w:lang w:eastAsia="fr-FR" w:bidi="en-US"/>
              </w:rPr>
            </w:pPr>
            <w:r w:rsidRPr="00617282">
              <w:rPr>
                <w:lang w:eastAsia="fr-FR" w:bidi="en-US"/>
              </w:rPr>
              <w:t>Plancher bas</w:t>
            </w:r>
          </w:p>
        </w:tc>
        <w:tc>
          <w:tcPr>
            <w:tcW w:w="2268" w:type="dxa"/>
            <w:shd w:val="clear" w:color="auto" w:fill="auto"/>
          </w:tcPr>
          <w:p w14:paraId="3014D83A" w14:textId="77777777" w:rsidR="00956431" w:rsidRPr="00617282" w:rsidRDefault="00956431" w:rsidP="00867C5B">
            <w:pPr>
              <w:keepNext/>
              <w:spacing w:after="0"/>
              <w:jc w:val="center"/>
              <w:rPr>
                <w:b/>
                <w:lang w:eastAsia="fr-FR" w:bidi="en-US"/>
              </w:rPr>
            </w:pPr>
          </w:p>
        </w:tc>
      </w:tr>
      <w:tr w:rsidR="00956431" w:rsidRPr="00617282" w14:paraId="743B1DA2" w14:textId="77777777" w:rsidTr="00867C5B">
        <w:trPr>
          <w:gridAfter w:val="1"/>
          <w:wAfter w:w="2254" w:type="dxa"/>
          <w:trHeight w:val="618"/>
          <w:jc w:val="center"/>
        </w:trPr>
        <w:tc>
          <w:tcPr>
            <w:tcW w:w="2268" w:type="dxa"/>
            <w:shd w:val="clear" w:color="auto" w:fill="D9D9D9"/>
            <w:vAlign w:val="center"/>
          </w:tcPr>
          <w:p w14:paraId="7012594A" w14:textId="77777777" w:rsidR="00956431" w:rsidRPr="00617282" w:rsidRDefault="00956431" w:rsidP="00867C5B">
            <w:pPr>
              <w:keepNext/>
              <w:spacing w:after="0"/>
              <w:jc w:val="center"/>
              <w:rPr>
                <w:lang w:eastAsia="fr-FR" w:bidi="en-US"/>
              </w:rPr>
            </w:pPr>
            <w:r w:rsidRPr="00617282">
              <w:rPr>
                <w:lang w:eastAsia="fr-FR" w:bidi="en-US"/>
              </w:rPr>
              <w:t>Toiture</w:t>
            </w:r>
          </w:p>
        </w:tc>
        <w:tc>
          <w:tcPr>
            <w:tcW w:w="2268" w:type="dxa"/>
            <w:shd w:val="clear" w:color="auto" w:fill="auto"/>
          </w:tcPr>
          <w:p w14:paraId="0AF85755" w14:textId="77777777" w:rsidR="00956431" w:rsidRPr="00617282" w:rsidRDefault="00956431" w:rsidP="00867C5B">
            <w:pPr>
              <w:keepNext/>
              <w:spacing w:after="0"/>
              <w:jc w:val="center"/>
              <w:rPr>
                <w:b/>
                <w:lang w:eastAsia="fr-FR" w:bidi="en-US"/>
              </w:rPr>
            </w:pPr>
          </w:p>
        </w:tc>
      </w:tr>
      <w:tr w:rsidR="00956431" w:rsidRPr="00617282" w14:paraId="00F6BD99" w14:textId="77777777" w:rsidTr="00867C5B">
        <w:trPr>
          <w:gridAfter w:val="1"/>
          <w:wAfter w:w="2254" w:type="dxa"/>
          <w:trHeight w:val="618"/>
          <w:jc w:val="center"/>
        </w:trPr>
        <w:tc>
          <w:tcPr>
            <w:tcW w:w="2268" w:type="dxa"/>
            <w:shd w:val="clear" w:color="auto" w:fill="D9D9D9"/>
            <w:vAlign w:val="center"/>
          </w:tcPr>
          <w:p w14:paraId="1AECD42D" w14:textId="77777777" w:rsidR="00956431" w:rsidRPr="00617282" w:rsidRDefault="00956431" w:rsidP="00867C5B">
            <w:pPr>
              <w:keepNext/>
              <w:spacing w:after="0"/>
              <w:jc w:val="center"/>
              <w:rPr>
                <w:lang w:eastAsia="fr-FR" w:bidi="en-US"/>
              </w:rPr>
            </w:pPr>
            <w:r w:rsidRPr="00617282">
              <w:rPr>
                <w:lang w:eastAsia="fr-FR" w:bidi="en-US"/>
              </w:rPr>
              <w:t>Ventilation</w:t>
            </w:r>
          </w:p>
        </w:tc>
        <w:tc>
          <w:tcPr>
            <w:tcW w:w="2268" w:type="dxa"/>
            <w:shd w:val="clear" w:color="auto" w:fill="auto"/>
          </w:tcPr>
          <w:p w14:paraId="0A9493CC" w14:textId="77777777" w:rsidR="00956431" w:rsidRPr="00617282" w:rsidRDefault="00956431" w:rsidP="00867C5B">
            <w:pPr>
              <w:keepNext/>
              <w:spacing w:after="0"/>
              <w:jc w:val="center"/>
              <w:rPr>
                <w:b/>
                <w:lang w:eastAsia="fr-FR" w:bidi="en-US"/>
              </w:rPr>
            </w:pPr>
          </w:p>
        </w:tc>
      </w:tr>
      <w:tr w:rsidR="00956431" w:rsidRPr="00617282" w14:paraId="4620F40F" w14:textId="77777777" w:rsidTr="00867C5B">
        <w:trPr>
          <w:gridAfter w:val="1"/>
          <w:wAfter w:w="2254" w:type="dxa"/>
          <w:trHeight w:val="618"/>
          <w:jc w:val="center"/>
        </w:trPr>
        <w:tc>
          <w:tcPr>
            <w:tcW w:w="2268" w:type="dxa"/>
            <w:shd w:val="clear" w:color="auto" w:fill="D9D9D9"/>
            <w:vAlign w:val="center"/>
          </w:tcPr>
          <w:p w14:paraId="14D44ACF" w14:textId="77777777" w:rsidR="00956431" w:rsidRPr="00617282" w:rsidRDefault="00956431" w:rsidP="00867C5B">
            <w:pPr>
              <w:keepNext/>
              <w:spacing w:after="0"/>
              <w:jc w:val="center"/>
              <w:rPr>
                <w:lang w:eastAsia="fr-FR" w:bidi="en-US"/>
              </w:rPr>
            </w:pPr>
            <w:r w:rsidRPr="00617282">
              <w:rPr>
                <w:lang w:eastAsia="fr-FR" w:bidi="en-US"/>
              </w:rPr>
              <w:t>Production chauffage</w:t>
            </w:r>
          </w:p>
        </w:tc>
        <w:tc>
          <w:tcPr>
            <w:tcW w:w="2268" w:type="dxa"/>
            <w:shd w:val="clear" w:color="auto" w:fill="auto"/>
          </w:tcPr>
          <w:p w14:paraId="2F46B1D5" w14:textId="77777777" w:rsidR="00956431" w:rsidRPr="00617282" w:rsidRDefault="00956431" w:rsidP="00867C5B">
            <w:pPr>
              <w:keepNext/>
              <w:spacing w:after="0"/>
              <w:jc w:val="center"/>
              <w:rPr>
                <w:b/>
                <w:lang w:eastAsia="fr-FR" w:bidi="en-US"/>
              </w:rPr>
            </w:pPr>
          </w:p>
        </w:tc>
      </w:tr>
      <w:tr w:rsidR="00956431" w:rsidRPr="00617282" w14:paraId="2FA8A331" w14:textId="77777777" w:rsidTr="00867C5B">
        <w:trPr>
          <w:trHeight w:val="618"/>
          <w:jc w:val="center"/>
        </w:trPr>
        <w:tc>
          <w:tcPr>
            <w:tcW w:w="2268" w:type="dxa"/>
            <w:shd w:val="clear" w:color="auto" w:fill="D9D9D9"/>
            <w:vAlign w:val="center"/>
          </w:tcPr>
          <w:p w14:paraId="793FC411" w14:textId="77777777" w:rsidR="00956431" w:rsidRPr="00617282" w:rsidRDefault="00956431" w:rsidP="00867C5B">
            <w:pPr>
              <w:keepNext/>
              <w:spacing w:after="0"/>
              <w:jc w:val="center"/>
              <w:rPr>
                <w:lang w:eastAsia="fr-FR" w:bidi="en-US"/>
              </w:rPr>
            </w:pPr>
            <w:r w:rsidRPr="00617282">
              <w:rPr>
                <w:lang w:eastAsia="fr-FR" w:bidi="en-US"/>
              </w:rPr>
              <w:t>Production ECS</w:t>
            </w:r>
          </w:p>
        </w:tc>
        <w:tc>
          <w:tcPr>
            <w:tcW w:w="2268" w:type="dxa"/>
            <w:shd w:val="clear" w:color="auto" w:fill="auto"/>
          </w:tcPr>
          <w:p w14:paraId="1E51B5D1" w14:textId="77777777" w:rsidR="00956431" w:rsidRPr="00617282" w:rsidRDefault="00956431" w:rsidP="00867C5B">
            <w:pPr>
              <w:keepNext/>
              <w:spacing w:after="0"/>
              <w:jc w:val="center"/>
              <w:rPr>
                <w:b/>
                <w:lang w:eastAsia="fr-FR" w:bidi="en-US"/>
              </w:rPr>
            </w:pPr>
          </w:p>
        </w:tc>
        <w:tc>
          <w:tcPr>
            <w:tcW w:w="2268" w:type="dxa"/>
            <w:shd w:val="clear" w:color="auto" w:fill="F26A81"/>
            <w:vAlign w:val="center"/>
          </w:tcPr>
          <w:p w14:paraId="3FB8CD4C" w14:textId="77777777" w:rsidR="00956431" w:rsidRPr="00617282" w:rsidRDefault="00956431" w:rsidP="00867C5B">
            <w:pPr>
              <w:keepNext/>
              <w:spacing w:after="0"/>
              <w:jc w:val="center"/>
              <w:rPr>
                <w:b/>
                <w:lang w:eastAsia="fr-FR" w:bidi="en-US"/>
              </w:rPr>
            </w:pPr>
            <w:r w:rsidRPr="00617282">
              <w:rPr>
                <w:b/>
                <w:lang w:eastAsia="fr-FR" w:bidi="en-US"/>
              </w:rPr>
              <w:t xml:space="preserve">Coût HT au m² SdP </w:t>
            </w:r>
          </w:p>
        </w:tc>
      </w:tr>
      <w:tr w:rsidR="00956431" w:rsidRPr="00617282" w14:paraId="12E151D5" w14:textId="77777777" w:rsidTr="00867C5B">
        <w:trPr>
          <w:trHeight w:val="618"/>
          <w:jc w:val="center"/>
        </w:trPr>
        <w:tc>
          <w:tcPr>
            <w:tcW w:w="2268" w:type="dxa"/>
            <w:shd w:val="clear" w:color="auto" w:fill="D9D9D9"/>
            <w:vAlign w:val="center"/>
          </w:tcPr>
          <w:p w14:paraId="73896CAF" w14:textId="77777777" w:rsidR="00956431" w:rsidRPr="00617282" w:rsidRDefault="00956431" w:rsidP="00867C5B">
            <w:pPr>
              <w:keepNext/>
              <w:spacing w:after="0"/>
              <w:jc w:val="center"/>
              <w:rPr>
                <w:b/>
                <w:lang w:eastAsia="fr-FR" w:bidi="en-US"/>
              </w:rPr>
            </w:pPr>
            <w:r w:rsidRPr="00617282">
              <w:rPr>
                <w:b/>
                <w:lang w:eastAsia="fr-FR" w:bidi="en-US"/>
              </w:rPr>
              <w:t>Total travaux énergétiques</w:t>
            </w:r>
            <w:r>
              <w:rPr>
                <w:b/>
                <w:lang w:eastAsia="fr-FR" w:bidi="en-US"/>
              </w:rPr>
              <w:t xml:space="preserve"> HT</w:t>
            </w:r>
          </w:p>
        </w:tc>
        <w:tc>
          <w:tcPr>
            <w:tcW w:w="2268" w:type="dxa"/>
            <w:shd w:val="clear" w:color="auto" w:fill="auto"/>
          </w:tcPr>
          <w:p w14:paraId="7A1B6643" w14:textId="77777777" w:rsidR="00956431" w:rsidRPr="00617282" w:rsidRDefault="00956431" w:rsidP="00867C5B">
            <w:pPr>
              <w:keepNext/>
              <w:spacing w:after="0"/>
              <w:jc w:val="right"/>
              <w:rPr>
                <w:b/>
                <w:sz w:val="20"/>
                <w:lang w:eastAsia="fr-FR" w:bidi="en-US"/>
              </w:rPr>
            </w:pPr>
          </w:p>
        </w:tc>
        <w:tc>
          <w:tcPr>
            <w:tcW w:w="2268" w:type="dxa"/>
            <w:shd w:val="clear" w:color="auto" w:fill="auto"/>
            <w:vAlign w:val="center"/>
          </w:tcPr>
          <w:p w14:paraId="082F1FBD" w14:textId="77777777" w:rsidR="00956431" w:rsidRPr="00617282" w:rsidRDefault="00956431" w:rsidP="00867C5B">
            <w:pPr>
              <w:keepNext/>
              <w:spacing w:after="0"/>
              <w:jc w:val="right"/>
              <w:rPr>
                <w:b/>
                <w:sz w:val="20"/>
                <w:lang w:eastAsia="fr-FR" w:bidi="en-US"/>
              </w:rPr>
            </w:pPr>
          </w:p>
        </w:tc>
      </w:tr>
      <w:tr w:rsidR="00956431" w:rsidRPr="00617282" w14:paraId="30C2AF8E" w14:textId="77777777" w:rsidTr="00867C5B">
        <w:trPr>
          <w:trHeight w:val="618"/>
          <w:jc w:val="center"/>
        </w:trPr>
        <w:tc>
          <w:tcPr>
            <w:tcW w:w="2268" w:type="dxa"/>
            <w:shd w:val="clear" w:color="auto" w:fill="D9D9D9"/>
            <w:vAlign w:val="center"/>
          </w:tcPr>
          <w:p w14:paraId="690D0662" w14:textId="77777777" w:rsidR="00956431" w:rsidRDefault="00956431" w:rsidP="00867C5B">
            <w:pPr>
              <w:keepNext/>
              <w:spacing w:after="0"/>
              <w:jc w:val="center"/>
              <w:rPr>
                <w:b/>
                <w:lang w:eastAsia="fr-FR" w:bidi="en-US"/>
              </w:rPr>
            </w:pPr>
            <w:r>
              <w:rPr>
                <w:b/>
                <w:lang w:eastAsia="fr-FR" w:bidi="en-US"/>
              </w:rPr>
              <w:t>Montant t</w:t>
            </w:r>
            <w:r w:rsidRPr="00617282">
              <w:rPr>
                <w:b/>
                <w:lang w:eastAsia="fr-FR" w:bidi="en-US"/>
              </w:rPr>
              <w:t xml:space="preserve">otal </w:t>
            </w:r>
          </w:p>
          <w:p w14:paraId="33BACBAC" w14:textId="77777777" w:rsidR="00956431" w:rsidRPr="00617282" w:rsidRDefault="00956431" w:rsidP="00867C5B">
            <w:pPr>
              <w:keepNext/>
              <w:spacing w:after="0"/>
              <w:jc w:val="center"/>
              <w:rPr>
                <w:b/>
                <w:lang w:eastAsia="fr-FR" w:bidi="en-US"/>
              </w:rPr>
            </w:pPr>
            <w:r w:rsidRPr="00617282">
              <w:rPr>
                <w:b/>
                <w:lang w:eastAsia="fr-FR" w:bidi="en-US"/>
              </w:rPr>
              <w:t>travaux</w:t>
            </w:r>
            <w:r>
              <w:rPr>
                <w:b/>
                <w:lang w:eastAsia="fr-FR" w:bidi="en-US"/>
              </w:rPr>
              <w:t xml:space="preserve"> HT</w:t>
            </w:r>
          </w:p>
        </w:tc>
        <w:tc>
          <w:tcPr>
            <w:tcW w:w="2268" w:type="dxa"/>
            <w:shd w:val="clear" w:color="auto" w:fill="auto"/>
          </w:tcPr>
          <w:p w14:paraId="202458CF" w14:textId="77777777" w:rsidR="00956431" w:rsidRPr="00617282" w:rsidRDefault="00956431" w:rsidP="00867C5B">
            <w:pPr>
              <w:keepNext/>
              <w:spacing w:after="0"/>
              <w:jc w:val="right"/>
              <w:rPr>
                <w:b/>
                <w:sz w:val="20"/>
                <w:lang w:eastAsia="fr-FR" w:bidi="en-US"/>
              </w:rPr>
            </w:pPr>
          </w:p>
        </w:tc>
        <w:tc>
          <w:tcPr>
            <w:tcW w:w="2268" w:type="dxa"/>
            <w:shd w:val="clear" w:color="auto" w:fill="auto"/>
            <w:vAlign w:val="center"/>
          </w:tcPr>
          <w:p w14:paraId="2D6FB014" w14:textId="77777777" w:rsidR="00956431" w:rsidRPr="00617282" w:rsidRDefault="00956431" w:rsidP="00867C5B">
            <w:pPr>
              <w:keepNext/>
              <w:spacing w:after="0"/>
              <w:jc w:val="right"/>
              <w:rPr>
                <w:b/>
                <w:sz w:val="20"/>
                <w:lang w:eastAsia="fr-FR" w:bidi="en-US"/>
              </w:rPr>
            </w:pPr>
          </w:p>
        </w:tc>
      </w:tr>
      <w:tr w:rsidR="00956431" w:rsidRPr="00617282" w14:paraId="32E579EA" w14:textId="77777777" w:rsidTr="00867C5B">
        <w:trPr>
          <w:trHeight w:val="618"/>
          <w:jc w:val="center"/>
        </w:trPr>
        <w:tc>
          <w:tcPr>
            <w:tcW w:w="2268" w:type="dxa"/>
            <w:shd w:val="clear" w:color="auto" w:fill="D9D9D9"/>
            <w:vAlign w:val="center"/>
          </w:tcPr>
          <w:p w14:paraId="37D5AE95" w14:textId="77777777" w:rsidR="00956431" w:rsidRPr="00617282" w:rsidRDefault="00956431" w:rsidP="00867C5B">
            <w:pPr>
              <w:keepNext/>
              <w:spacing w:after="0"/>
              <w:jc w:val="center"/>
              <w:rPr>
                <w:b/>
                <w:lang w:eastAsia="fr-FR" w:bidi="en-US"/>
              </w:rPr>
            </w:pPr>
            <w:r w:rsidRPr="00617282">
              <w:rPr>
                <w:b/>
                <w:lang w:eastAsia="fr-FR" w:bidi="en-US"/>
              </w:rPr>
              <w:t xml:space="preserve">Honoraires maîtrise d’œuvre </w:t>
            </w:r>
            <w:r>
              <w:rPr>
                <w:b/>
                <w:lang w:eastAsia="fr-FR" w:bidi="en-US"/>
              </w:rPr>
              <w:t>HT</w:t>
            </w:r>
          </w:p>
        </w:tc>
        <w:tc>
          <w:tcPr>
            <w:tcW w:w="2268" w:type="dxa"/>
            <w:shd w:val="clear" w:color="auto" w:fill="auto"/>
          </w:tcPr>
          <w:p w14:paraId="1B97555C" w14:textId="77777777" w:rsidR="00956431" w:rsidRPr="00617282" w:rsidRDefault="00956431" w:rsidP="00867C5B">
            <w:pPr>
              <w:keepNext/>
              <w:spacing w:after="0"/>
              <w:jc w:val="right"/>
              <w:rPr>
                <w:b/>
                <w:sz w:val="20"/>
                <w:lang w:eastAsia="fr-FR" w:bidi="en-US"/>
              </w:rPr>
            </w:pPr>
          </w:p>
        </w:tc>
        <w:tc>
          <w:tcPr>
            <w:tcW w:w="2268" w:type="dxa"/>
            <w:shd w:val="clear" w:color="auto" w:fill="auto"/>
            <w:vAlign w:val="center"/>
          </w:tcPr>
          <w:p w14:paraId="17B26BFD" w14:textId="77777777" w:rsidR="00956431" w:rsidRPr="00617282" w:rsidRDefault="00956431" w:rsidP="00867C5B">
            <w:pPr>
              <w:keepNext/>
              <w:spacing w:after="0"/>
              <w:jc w:val="right"/>
              <w:rPr>
                <w:b/>
                <w:sz w:val="20"/>
                <w:lang w:eastAsia="fr-FR" w:bidi="en-US"/>
              </w:rPr>
            </w:pPr>
          </w:p>
        </w:tc>
      </w:tr>
      <w:tr w:rsidR="00956431" w:rsidRPr="00617282" w14:paraId="2DDEED59" w14:textId="77777777" w:rsidTr="00867C5B">
        <w:trPr>
          <w:trHeight w:val="618"/>
          <w:jc w:val="center"/>
        </w:trPr>
        <w:tc>
          <w:tcPr>
            <w:tcW w:w="2268" w:type="dxa"/>
            <w:shd w:val="clear" w:color="auto" w:fill="D9D9D9"/>
            <w:vAlign w:val="center"/>
          </w:tcPr>
          <w:p w14:paraId="2882D7E8" w14:textId="77777777" w:rsidR="00956431" w:rsidRPr="00617282" w:rsidRDefault="00956431" w:rsidP="00867C5B">
            <w:pPr>
              <w:keepNext/>
              <w:spacing w:after="0"/>
              <w:jc w:val="center"/>
              <w:rPr>
                <w:b/>
                <w:lang w:eastAsia="fr-FR" w:bidi="en-US"/>
              </w:rPr>
            </w:pPr>
            <w:r>
              <w:rPr>
                <w:b/>
                <w:lang w:eastAsia="fr-FR" w:bidi="en-US"/>
              </w:rPr>
              <w:t>Montant t</w:t>
            </w:r>
            <w:r w:rsidRPr="00617282">
              <w:rPr>
                <w:b/>
                <w:lang w:eastAsia="fr-FR" w:bidi="en-US"/>
              </w:rPr>
              <w:t>otal projet</w:t>
            </w:r>
            <w:r>
              <w:rPr>
                <w:b/>
                <w:lang w:eastAsia="fr-FR" w:bidi="en-US"/>
              </w:rPr>
              <w:t xml:space="preserve"> HT</w:t>
            </w:r>
          </w:p>
        </w:tc>
        <w:tc>
          <w:tcPr>
            <w:tcW w:w="2268" w:type="dxa"/>
            <w:shd w:val="clear" w:color="auto" w:fill="auto"/>
          </w:tcPr>
          <w:p w14:paraId="3EA1A736" w14:textId="77777777" w:rsidR="00956431" w:rsidRPr="00617282" w:rsidRDefault="00956431" w:rsidP="00867C5B">
            <w:pPr>
              <w:keepNext/>
              <w:spacing w:after="0"/>
              <w:jc w:val="right"/>
              <w:rPr>
                <w:b/>
                <w:sz w:val="20"/>
                <w:lang w:eastAsia="fr-FR" w:bidi="en-US"/>
              </w:rPr>
            </w:pPr>
          </w:p>
        </w:tc>
        <w:tc>
          <w:tcPr>
            <w:tcW w:w="2268" w:type="dxa"/>
            <w:shd w:val="clear" w:color="auto" w:fill="auto"/>
            <w:vAlign w:val="center"/>
          </w:tcPr>
          <w:p w14:paraId="5A98AAD7" w14:textId="77777777" w:rsidR="00956431" w:rsidRPr="00617282" w:rsidRDefault="00956431" w:rsidP="00867C5B">
            <w:pPr>
              <w:keepNext/>
              <w:spacing w:after="0"/>
              <w:jc w:val="right"/>
              <w:rPr>
                <w:b/>
                <w:sz w:val="20"/>
                <w:lang w:eastAsia="fr-FR" w:bidi="en-US"/>
              </w:rPr>
            </w:pPr>
          </w:p>
        </w:tc>
      </w:tr>
    </w:tbl>
    <w:p w14:paraId="5C4430BE" w14:textId="77777777" w:rsidR="00956431" w:rsidRPr="00617282" w:rsidRDefault="00956431" w:rsidP="00956431">
      <w:pPr>
        <w:keepNext/>
        <w:rPr>
          <w:lang w:eastAsia="fr-FR" w:bidi="en-US"/>
        </w:rPr>
      </w:pPr>
    </w:p>
    <w:p w14:paraId="3F0ED8D1" w14:textId="77777777" w:rsidR="00956431" w:rsidRPr="00617282" w:rsidRDefault="00956431" w:rsidP="00956431">
      <w:pPr>
        <w:keepNext/>
        <w:rPr>
          <w:lang w:eastAsia="fr-FR" w:bidi="en-US"/>
        </w:rPr>
      </w:pPr>
      <w:r>
        <w:rPr>
          <w:lang w:eastAsia="fr-FR" w:bidi="en-US"/>
        </w:rPr>
        <w:t>P</w:t>
      </w:r>
      <w:r w:rsidRPr="00617282">
        <w:rPr>
          <w:lang w:eastAsia="fr-FR" w:bidi="en-US"/>
        </w:rPr>
        <w:t xml:space="preserve">récisions à donner sur le coût des principaux postes hors travaux énergétiques : </w:t>
      </w:r>
    </w:p>
    <w:p w14:paraId="37A0A411" w14:textId="77777777" w:rsidR="00956431" w:rsidRPr="00617282" w:rsidRDefault="00956431" w:rsidP="00956431">
      <w:pPr>
        <w:keepNext/>
        <w:numPr>
          <w:ilvl w:val="0"/>
          <w:numId w:val="42"/>
        </w:numPr>
        <w:spacing w:before="120" w:after="120" w:line="276" w:lineRule="auto"/>
        <w:contextualSpacing/>
        <w:jc w:val="both"/>
        <w:rPr>
          <w:lang w:eastAsia="fr-FR" w:bidi="en-US"/>
        </w:rPr>
      </w:pPr>
      <w:r w:rsidRPr="00617282">
        <w:rPr>
          <w:lang w:eastAsia="fr-FR" w:bidi="en-US"/>
        </w:rPr>
        <w:t>Accessibilité,</w:t>
      </w:r>
    </w:p>
    <w:p w14:paraId="28C2E75C" w14:textId="77777777" w:rsidR="00956431" w:rsidRPr="00617282" w:rsidRDefault="00956431" w:rsidP="00956431">
      <w:pPr>
        <w:keepNext/>
        <w:numPr>
          <w:ilvl w:val="0"/>
          <w:numId w:val="42"/>
        </w:numPr>
        <w:spacing w:before="120" w:after="120" w:line="276" w:lineRule="auto"/>
        <w:contextualSpacing/>
        <w:jc w:val="both"/>
        <w:rPr>
          <w:lang w:eastAsia="fr-FR" w:bidi="en-US"/>
        </w:rPr>
      </w:pPr>
      <w:r w:rsidRPr="00617282">
        <w:rPr>
          <w:lang w:eastAsia="fr-FR" w:bidi="en-US"/>
        </w:rPr>
        <w:t>Aménagement intérieur,</w:t>
      </w:r>
    </w:p>
    <w:p w14:paraId="58327D53" w14:textId="77777777" w:rsidR="00956431" w:rsidRPr="00617282" w:rsidRDefault="00956431" w:rsidP="00956431">
      <w:pPr>
        <w:keepNext/>
        <w:numPr>
          <w:ilvl w:val="0"/>
          <w:numId w:val="42"/>
        </w:numPr>
        <w:spacing w:before="120" w:after="120" w:line="276" w:lineRule="auto"/>
        <w:contextualSpacing/>
        <w:jc w:val="both"/>
        <w:rPr>
          <w:lang w:eastAsia="fr-FR" w:bidi="en-US"/>
        </w:rPr>
      </w:pPr>
      <w:r w:rsidRPr="00617282">
        <w:rPr>
          <w:lang w:eastAsia="fr-FR" w:bidi="en-US"/>
        </w:rPr>
        <w:t>Aménagement extérieur,</w:t>
      </w:r>
    </w:p>
    <w:p w14:paraId="23FECF3E" w14:textId="77777777" w:rsidR="00956431" w:rsidRPr="00617282" w:rsidRDefault="00956431" w:rsidP="00956431">
      <w:pPr>
        <w:keepNext/>
        <w:numPr>
          <w:ilvl w:val="0"/>
          <w:numId w:val="42"/>
        </w:numPr>
        <w:spacing w:before="120" w:after="120" w:line="276" w:lineRule="auto"/>
        <w:contextualSpacing/>
        <w:jc w:val="both"/>
        <w:rPr>
          <w:lang w:eastAsia="fr-FR" w:bidi="en-US"/>
        </w:rPr>
      </w:pPr>
      <w:r w:rsidRPr="00617282">
        <w:rPr>
          <w:lang w:eastAsia="fr-FR" w:bidi="en-US"/>
        </w:rPr>
        <w:t>Etc.</w:t>
      </w:r>
    </w:p>
    <w:p w14:paraId="01613B32" w14:textId="77777777" w:rsidR="00956431" w:rsidRPr="00617282" w:rsidRDefault="00956431" w:rsidP="00956431">
      <w:pPr>
        <w:keepNext/>
        <w:ind w:left="720"/>
        <w:rPr>
          <w:lang w:eastAsia="fr-FR" w:bidi="en-US"/>
        </w:rPr>
      </w:pPr>
    </w:p>
    <w:p w14:paraId="0A288D16" w14:textId="77777777" w:rsidR="00956431" w:rsidRDefault="00956431" w:rsidP="00956431">
      <w:pPr>
        <w:keepNext/>
        <w:ind w:left="720"/>
        <w:rPr>
          <w:lang w:eastAsia="fr-FR" w:bidi="en-US"/>
        </w:rPr>
      </w:pPr>
    </w:p>
    <w:p w14:paraId="50B94701" w14:textId="77777777" w:rsidR="00956431" w:rsidRDefault="00956431" w:rsidP="00956431">
      <w:pPr>
        <w:keepNext/>
        <w:ind w:left="720"/>
        <w:rPr>
          <w:lang w:eastAsia="fr-FR" w:bidi="en-US"/>
        </w:rPr>
      </w:pPr>
    </w:p>
    <w:p w14:paraId="6EE5D7AD" w14:textId="77777777" w:rsidR="00956431" w:rsidRDefault="00956431" w:rsidP="00956431">
      <w:pPr>
        <w:keepNext/>
        <w:ind w:left="720"/>
        <w:rPr>
          <w:lang w:eastAsia="fr-FR" w:bidi="en-US"/>
        </w:rPr>
      </w:pPr>
    </w:p>
    <w:p w14:paraId="028FF5FF" w14:textId="77777777" w:rsidR="00956431" w:rsidRDefault="00956431" w:rsidP="00956431">
      <w:pPr>
        <w:keepNext/>
        <w:ind w:left="720"/>
        <w:rPr>
          <w:lang w:eastAsia="fr-FR" w:bidi="en-US"/>
        </w:rPr>
      </w:pPr>
    </w:p>
    <w:p w14:paraId="67DCEBB6" w14:textId="77777777" w:rsidR="00956431" w:rsidRDefault="00956431" w:rsidP="00956431">
      <w:pPr>
        <w:keepNext/>
        <w:ind w:left="720"/>
        <w:rPr>
          <w:lang w:eastAsia="fr-FR" w:bidi="en-US"/>
        </w:rPr>
      </w:pPr>
    </w:p>
    <w:p w14:paraId="214B882D" w14:textId="77777777" w:rsidR="00956431" w:rsidRDefault="00956431" w:rsidP="00956431">
      <w:pPr>
        <w:keepNext/>
        <w:ind w:left="720"/>
        <w:rPr>
          <w:lang w:eastAsia="fr-FR" w:bidi="en-US"/>
        </w:rPr>
      </w:pPr>
    </w:p>
    <w:p w14:paraId="5D06D5AB" w14:textId="430E824E" w:rsidR="00956431" w:rsidRPr="00617282" w:rsidRDefault="00956431" w:rsidP="00956431">
      <w:pPr>
        <w:keepNext/>
        <w:rPr>
          <w:lang w:eastAsia="fr-FR" w:bidi="en-US"/>
        </w:rPr>
      </w:pPr>
    </w:p>
    <w:p w14:paraId="6A3FED51" w14:textId="77777777" w:rsidR="00956431" w:rsidRDefault="00956431" w:rsidP="00956431">
      <w:pPr>
        <w:keepNext/>
        <w:spacing w:after="0"/>
        <w:rPr>
          <w:i/>
          <w:sz w:val="20"/>
          <w:lang w:eastAsia="fr-FR" w:bidi="en-US"/>
        </w:rPr>
      </w:pPr>
      <w:r w:rsidRPr="003170B4">
        <w:rPr>
          <w:b/>
          <w:sz w:val="20"/>
          <w:u w:val="single"/>
          <w:lang w:eastAsia="fr-FR" w:bidi="en-US"/>
        </w:rPr>
        <w:lastRenderedPageBreak/>
        <w:t>Estimatif des aides Climaxion :</w:t>
      </w:r>
      <w:r>
        <w:rPr>
          <w:i/>
          <w:sz w:val="20"/>
          <w:lang w:eastAsia="fr-FR" w:bidi="en-US"/>
        </w:rPr>
        <w:t xml:space="preserve"> I</w:t>
      </w:r>
      <w:r w:rsidRPr="003170B4">
        <w:rPr>
          <w:i/>
          <w:sz w:val="20"/>
          <w:lang w:eastAsia="fr-FR" w:bidi="en-US"/>
        </w:rPr>
        <w:t>ndiquer le bouquet de travaux retenus parmi les bouquets éligibles.</w:t>
      </w:r>
    </w:p>
    <w:p w14:paraId="3180215B" w14:textId="77777777" w:rsidR="00956431" w:rsidRDefault="00956431" w:rsidP="00956431">
      <w:pPr>
        <w:spacing w:after="0"/>
        <w:rPr>
          <w:lang w:eastAsia="fr-FR" w:bidi="en-US"/>
        </w:rPr>
      </w:pPr>
    </w:p>
    <w:tbl>
      <w:tblPr>
        <w:tblpPr w:leftFromText="141" w:rightFromText="141" w:vertAnchor="text" w:horzAnchor="margin" w:tblpXSpec="center" w:tblpY="-86"/>
        <w:tblW w:w="9923" w:type="dxa"/>
        <w:tblLayout w:type="fixed"/>
        <w:tblCellMar>
          <w:left w:w="70" w:type="dxa"/>
          <w:right w:w="70" w:type="dxa"/>
        </w:tblCellMar>
        <w:tblLook w:val="04A0" w:firstRow="1" w:lastRow="0" w:firstColumn="1" w:lastColumn="0" w:noHBand="0" w:noVBand="1"/>
      </w:tblPr>
      <w:tblGrid>
        <w:gridCol w:w="1112"/>
        <w:gridCol w:w="1068"/>
        <w:gridCol w:w="1068"/>
        <w:gridCol w:w="1068"/>
        <w:gridCol w:w="1068"/>
        <w:gridCol w:w="694"/>
        <w:gridCol w:w="694"/>
        <w:gridCol w:w="694"/>
        <w:gridCol w:w="213"/>
        <w:gridCol w:w="748"/>
        <w:gridCol w:w="748"/>
        <w:gridCol w:w="748"/>
      </w:tblGrid>
      <w:tr w:rsidR="00D254F7" w:rsidRPr="001F2EED" w14:paraId="1F5898E2" w14:textId="77777777" w:rsidTr="00D254F7">
        <w:trPr>
          <w:trHeight w:val="366"/>
        </w:trPr>
        <w:tc>
          <w:tcPr>
            <w:tcW w:w="1112" w:type="dxa"/>
            <w:vMerge w:val="restart"/>
            <w:tcBorders>
              <w:top w:val="single" w:sz="4" w:space="0" w:color="auto"/>
              <w:left w:val="single" w:sz="4" w:space="0" w:color="auto"/>
              <w:bottom w:val="single" w:sz="4" w:space="0" w:color="auto"/>
              <w:right w:val="single" w:sz="4" w:space="0" w:color="auto"/>
            </w:tcBorders>
            <w:shd w:val="clear" w:color="auto" w:fill="F26A81"/>
            <w:vAlign w:val="center"/>
          </w:tcPr>
          <w:p w14:paraId="376D2D46"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Bouquet de travaux</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F26A81"/>
            <w:vAlign w:val="center"/>
          </w:tcPr>
          <w:p w14:paraId="726EB729"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Mur</w:t>
            </w:r>
            <w:r>
              <w:rPr>
                <w:rFonts w:ascii="Arial" w:eastAsia="Times New Roman" w:hAnsi="Arial" w:cs="Arial"/>
                <w:b/>
                <w:bCs/>
                <w:sz w:val="16"/>
                <w:szCs w:val="16"/>
                <w:lang w:eastAsia="fr-FR" w:bidi="en-US"/>
              </w:rPr>
              <w:t>s</w:t>
            </w:r>
            <w:r w:rsidRPr="001F2EED">
              <w:rPr>
                <w:rFonts w:ascii="Arial" w:eastAsia="Times New Roman" w:hAnsi="Arial" w:cs="Arial"/>
                <w:b/>
                <w:bCs/>
                <w:sz w:val="16"/>
                <w:szCs w:val="16"/>
                <w:lang w:eastAsia="fr-FR" w:bidi="en-US"/>
              </w:rPr>
              <w:t xml:space="preserve">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F26A81"/>
            <w:vAlign w:val="center"/>
          </w:tcPr>
          <w:p w14:paraId="1C758CD8"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 xml:space="preserve">Menuiseries extérieures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F26A81"/>
            <w:vAlign w:val="center"/>
          </w:tcPr>
          <w:p w14:paraId="64A8F223"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 xml:space="preserve">Plancher bas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F26A81"/>
            <w:vAlign w:val="center"/>
          </w:tcPr>
          <w:p w14:paraId="405E2758"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 xml:space="preserve">Toiture </w:t>
            </w:r>
          </w:p>
        </w:tc>
        <w:tc>
          <w:tcPr>
            <w:tcW w:w="2082" w:type="dxa"/>
            <w:gridSpan w:val="3"/>
            <w:tcBorders>
              <w:top w:val="single" w:sz="4" w:space="0" w:color="auto"/>
              <w:left w:val="single" w:sz="4" w:space="0" w:color="auto"/>
              <w:bottom w:val="single" w:sz="4" w:space="0" w:color="auto"/>
              <w:right w:val="single" w:sz="4" w:space="0" w:color="auto"/>
            </w:tcBorders>
            <w:shd w:val="clear" w:color="auto" w:fill="F26A81"/>
            <w:vAlign w:val="center"/>
          </w:tcPr>
          <w:p w14:paraId="771833C1" w14:textId="77777777" w:rsidR="00D254F7" w:rsidRPr="001F2EED" w:rsidRDefault="00D254F7" w:rsidP="00D254F7">
            <w:pPr>
              <w:spacing w:after="0" w:line="240" w:lineRule="auto"/>
              <w:jc w:val="center"/>
              <w:rPr>
                <w:rFonts w:ascii="Arial" w:eastAsia="Times New Roman" w:hAnsi="Arial" w:cs="Arial"/>
                <w:b/>
                <w:bCs/>
                <w:sz w:val="12"/>
                <w:szCs w:val="16"/>
                <w:lang w:eastAsia="fr-FR" w:bidi="en-US"/>
              </w:rPr>
            </w:pPr>
            <w:r w:rsidRPr="001F2EED">
              <w:rPr>
                <w:rFonts w:ascii="Arial" w:hAnsi="Arial" w:cs="Arial"/>
                <w:b/>
                <w:sz w:val="16"/>
                <w:lang w:eastAsia="fr-FR"/>
              </w:rPr>
              <w:t>VMC</w:t>
            </w:r>
          </w:p>
        </w:tc>
        <w:tc>
          <w:tcPr>
            <w:tcW w:w="213" w:type="dxa"/>
            <w:tcBorders>
              <w:left w:val="single" w:sz="4" w:space="0" w:color="auto"/>
              <w:right w:val="single" w:sz="4" w:space="0" w:color="auto"/>
            </w:tcBorders>
            <w:shd w:val="clear" w:color="auto" w:fill="auto"/>
            <w:vAlign w:val="center"/>
          </w:tcPr>
          <w:p w14:paraId="76867CAE" w14:textId="77777777" w:rsidR="00D254F7" w:rsidRPr="001F2EED" w:rsidRDefault="00D254F7" w:rsidP="00D254F7">
            <w:pPr>
              <w:spacing w:after="0" w:line="240" w:lineRule="auto"/>
              <w:jc w:val="center"/>
              <w:rPr>
                <w:rFonts w:ascii="Arial" w:eastAsia="Times New Roman" w:hAnsi="Arial" w:cs="Arial"/>
                <w:b/>
                <w:bCs/>
                <w:sz w:val="12"/>
                <w:szCs w:val="16"/>
                <w:lang w:eastAsia="fr-FR"/>
              </w:rPr>
            </w:pPr>
          </w:p>
        </w:tc>
        <w:tc>
          <w:tcPr>
            <w:tcW w:w="2244" w:type="dxa"/>
            <w:gridSpan w:val="3"/>
            <w:tcBorders>
              <w:top w:val="single" w:sz="4" w:space="0" w:color="auto"/>
              <w:left w:val="single" w:sz="4" w:space="0" w:color="auto"/>
              <w:bottom w:val="single" w:sz="4" w:space="0" w:color="auto"/>
              <w:right w:val="single" w:sz="4" w:space="0" w:color="auto"/>
            </w:tcBorders>
            <w:shd w:val="clear" w:color="auto" w:fill="F26A81"/>
            <w:vAlign w:val="center"/>
          </w:tcPr>
          <w:p w14:paraId="206A0BEF" w14:textId="77777777" w:rsidR="00D254F7" w:rsidRPr="001F2EED" w:rsidRDefault="00D254F7" w:rsidP="00D254F7">
            <w:pPr>
              <w:spacing w:after="0" w:line="240" w:lineRule="auto"/>
              <w:jc w:val="center"/>
              <w:rPr>
                <w:rFonts w:ascii="Arial" w:eastAsia="Times New Roman" w:hAnsi="Arial" w:cs="Arial"/>
                <w:b/>
                <w:bCs/>
                <w:sz w:val="12"/>
                <w:szCs w:val="16"/>
                <w:lang w:eastAsia="fr-FR"/>
              </w:rPr>
            </w:pPr>
            <w:r w:rsidRPr="001F2EED">
              <w:rPr>
                <w:rFonts w:ascii="Arial" w:eastAsia="Times New Roman" w:hAnsi="Arial" w:cs="Arial"/>
                <w:b/>
                <w:bCs/>
                <w:sz w:val="16"/>
                <w:szCs w:val="16"/>
                <w:lang w:eastAsia="fr-FR" w:bidi="en-US"/>
              </w:rPr>
              <w:t>Montant de l’aide (€/m²)</w:t>
            </w:r>
          </w:p>
        </w:tc>
      </w:tr>
      <w:tr w:rsidR="00D254F7" w:rsidRPr="001F2EED" w14:paraId="6999B622" w14:textId="77777777" w:rsidTr="00D254F7">
        <w:trPr>
          <w:trHeight w:val="732"/>
        </w:trPr>
        <w:tc>
          <w:tcPr>
            <w:tcW w:w="1112" w:type="dxa"/>
            <w:vMerge/>
            <w:tcBorders>
              <w:top w:val="single" w:sz="4" w:space="0" w:color="auto"/>
              <w:left w:val="single" w:sz="4" w:space="0" w:color="auto"/>
              <w:bottom w:val="single" w:sz="4" w:space="0" w:color="auto"/>
              <w:right w:val="single" w:sz="4" w:space="0" w:color="auto"/>
            </w:tcBorders>
            <w:shd w:val="clear" w:color="auto" w:fill="F26A81"/>
            <w:vAlign w:val="center"/>
          </w:tcPr>
          <w:p w14:paraId="24EDCD67"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p>
        </w:tc>
        <w:tc>
          <w:tcPr>
            <w:tcW w:w="1068" w:type="dxa"/>
            <w:vMerge/>
            <w:tcBorders>
              <w:top w:val="single" w:sz="4" w:space="0" w:color="auto"/>
              <w:left w:val="single" w:sz="4" w:space="0" w:color="auto"/>
              <w:bottom w:val="single" w:sz="4" w:space="0" w:color="auto"/>
              <w:right w:val="single" w:sz="4" w:space="0" w:color="auto"/>
            </w:tcBorders>
            <w:shd w:val="clear" w:color="auto" w:fill="F26A81"/>
            <w:vAlign w:val="center"/>
          </w:tcPr>
          <w:p w14:paraId="51ED9DD7"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p>
        </w:tc>
        <w:tc>
          <w:tcPr>
            <w:tcW w:w="1068" w:type="dxa"/>
            <w:vMerge/>
            <w:tcBorders>
              <w:top w:val="single" w:sz="4" w:space="0" w:color="auto"/>
              <w:left w:val="single" w:sz="4" w:space="0" w:color="auto"/>
              <w:bottom w:val="single" w:sz="4" w:space="0" w:color="auto"/>
              <w:right w:val="single" w:sz="4" w:space="0" w:color="auto"/>
            </w:tcBorders>
            <w:shd w:val="clear" w:color="auto" w:fill="F26A81"/>
            <w:vAlign w:val="center"/>
          </w:tcPr>
          <w:p w14:paraId="23CD2E81"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p>
        </w:tc>
        <w:tc>
          <w:tcPr>
            <w:tcW w:w="1068" w:type="dxa"/>
            <w:vMerge/>
            <w:tcBorders>
              <w:top w:val="single" w:sz="4" w:space="0" w:color="auto"/>
              <w:left w:val="single" w:sz="4" w:space="0" w:color="auto"/>
              <w:bottom w:val="single" w:sz="4" w:space="0" w:color="auto"/>
              <w:right w:val="single" w:sz="4" w:space="0" w:color="auto"/>
            </w:tcBorders>
            <w:shd w:val="clear" w:color="auto" w:fill="F26A81"/>
            <w:vAlign w:val="center"/>
          </w:tcPr>
          <w:p w14:paraId="117DC5D6"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p>
        </w:tc>
        <w:tc>
          <w:tcPr>
            <w:tcW w:w="1068" w:type="dxa"/>
            <w:vMerge/>
            <w:tcBorders>
              <w:top w:val="single" w:sz="4" w:space="0" w:color="auto"/>
              <w:left w:val="single" w:sz="4" w:space="0" w:color="auto"/>
              <w:bottom w:val="single" w:sz="4" w:space="0" w:color="auto"/>
              <w:right w:val="single" w:sz="4" w:space="0" w:color="auto"/>
            </w:tcBorders>
            <w:shd w:val="clear" w:color="auto" w:fill="F26A81"/>
            <w:vAlign w:val="center"/>
          </w:tcPr>
          <w:p w14:paraId="211B5459"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F26A81"/>
            <w:vAlign w:val="center"/>
          </w:tcPr>
          <w:p w14:paraId="307F9740"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r w:rsidRPr="001F2EED">
              <w:rPr>
                <w:rFonts w:ascii="Arial" w:eastAsia="Times New Roman" w:hAnsi="Arial" w:cs="Arial"/>
                <w:b/>
                <w:bCs/>
                <w:sz w:val="16"/>
                <w:szCs w:val="16"/>
                <w:lang w:eastAsia="fr-FR"/>
              </w:rPr>
              <w:t>Mise à niveau</w:t>
            </w:r>
          </w:p>
        </w:tc>
        <w:tc>
          <w:tcPr>
            <w:tcW w:w="694" w:type="dxa"/>
            <w:tcBorders>
              <w:top w:val="single" w:sz="4" w:space="0" w:color="auto"/>
              <w:left w:val="single" w:sz="4" w:space="0" w:color="auto"/>
              <w:bottom w:val="single" w:sz="4" w:space="0" w:color="auto"/>
              <w:right w:val="single" w:sz="4" w:space="0" w:color="auto"/>
            </w:tcBorders>
            <w:shd w:val="clear" w:color="auto" w:fill="F26A81"/>
            <w:vAlign w:val="center"/>
          </w:tcPr>
          <w:p w14:paraId="29DA3F94"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r w:rsidRPr="001F2EED">
              <w:rPr>
                <w:rFonts w:ascii="Arial" w:eastAsia="Times New Roman" w:hAnsi="Arial" w:cs="Arial"/>
                <w:b/>
                <w:bCs/>
                <w:sz w:val="16"/>
                <w:szCs w:val="16"/>
                <w:lang w:eastAsia="fr-FR"/>
              </w:rPr>
              <w:t>Simple flux</w:t>
            </w:r>
          </w:p>
        </w:tc>
        <w:tc>
          <w:tcPr>
            <w:tcW w:w="694" w:type="dxa"/>
            <w:tcBorders>
              <w:top w:val="single" w:sz="4" w:space="0" w:color="auto"/>
              <w:left w:val="single" w:sz="4" w:space="0" w:color="auto"/>
              <w:bottom w:val="single" w:sz="4" w:space="0" w:color="auto"/>
              <w:right w:val="single" w:sz="4" w:space="0" w:color="auto"/>
            </w:tcBorders>
            <w:shd w:val="clear" w:color="auto" w:fill="F26A81"/>
            <w:vAlign w:val="center"/>
          </w:tcPr>
          <w:p w14:paraId="34C5D5A0"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r w:rsidRPr="001F2EED">
              <w:rPr>
                <w:rFonts w:ascii="Arial" w:eastAsia="Times New Roman" w:hAnsi="Arial" w:cs="Arial"/>
                <w:b/>
                <w:bCs/>
                <w:sz w:val="16"/>
                <w:szCs w:val="16"/>
                <w:lang w:eastAsia="fr-FR"/>
              </w:rPr>
              <w:t>Double flux</w:t>
            </w:r>
          </w:p>
        </w:tc>
        <w:tc>
          <w:tcPr>
            <w:tcW w:w="213" w:type="dxa"/>
            <w:tcBorders>
              <w:left w:val="single" w:sz="4" w:space="0" w:color="auto"/>
              <w:bottom w:val="nil"/>
              <w:right w:val="single" w:sz="4" w:space="0" w:color="auto"/>
            </w:tcBorders>
            <w:shd w:val="clear" w:color="auto" w:fill="auto"/>
            <w:vAlign w:val="center"/>
          </w:tcPr>
          <w:p w14:paraId="24A13232" w14:textId="77777777" w:rsidR="00D254F7" w:rsidRPr="001F2EED" w:rsidRDefault="00D254F7" w:rsidP="00D254F7">
            <w:pPr>
              <w:spacing w:after="0" w:line="240" w:lineRule="auto"/>
              <w:jc w:val="center"/>
              <w:rPr>
                <w:rFonts w:ascii="Arial" w:eastAsia="Times New Roman" w:hAnsi="Arial" w:cs="Arial"/>
                <w:b/>
                <w:bCs/>
                <w:sz w:val="12"/>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F26A81"/>
            <w:vAlign w:val="center"/>
          </w:tcPr>
          <w:p w14:paraId="570F5E30"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Cat. 1</w:t>
            </w:r>
          </w:p>
        </w:tc>
        <w:tc>
          <w:tcPr>
            <w:tcW w:w="748" w:type="dxa"/>
            <w:tcBorders>
              <w:top w:val="single" w:sz="4" w:space="0" w:color="auto"/>
              <w:left w:val="single" w:sz="4" w:space="0" w:color="auto"/>
              <w:bottom w:val="single" w:sz="4" w:space="0" w:color="auto"/>
              <w:right w:val="single" w:sz="4" w:space="0" w:color="auto"/>
            </w:tcBorders>
            <w:shd w:val="clear" w:color="auto" w:fill="F26A81"/>
            <w:vAlign w:val="center"/>
          </w:tcPr>
          <w:p w14:paraId="039D2FDB"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r w:rsidRPr="001F2EED">
              <w:rPr>
                <w:rFonts w:ascii="Arial" w:eastAsia="Times New Roman" w:hAnsi="Arial" w:cs="Arial"/>
                <w:b/>
                <w:bCs/>
                <w:sz w:val="16"/>
                <w:szCs w:val="16"/>
                <w:lang w:eastAsia="fr-FR" w:bidi="en-US"/>
              </w:rPr>
              <w:t>Cat.2</w:t>
            </w:r>
          </w:p>
        </w:tc>
        <w:tc>
          <w:tcPr>
            <w:tcW w:w="748" w:type="dxa"/>
            <w:tcBorders>
              <w:top w:val="single" w:sz="4" w:space="0" w:color="auto"/>
              <w:left w:val="single" w:sz="4" w:space="0" w:color="auto"/>
              <w:bottom w:val="single" w:sz="4" w:space="0" w:color="auto"/>
              <w:right w:val="single" w:sz="4" w:space="0" w:color="auto"/>
            </w:tcBorders>
            <w:shd w:val="clear" w:color="auto" w:fill="F26A81"/>
            <w:vAlign w:val="center"/>
          </w:tcPr>
          <w:p w14:paraId="4041A4EC" w14:textId="77777777" w:rsidR="00D254F7" w:rsidRPr="001F2EED" w:rsidRDefault="00D254F7" w:rsidP="00D254F7">
            <w:pPr>
              <w:spacing w:after="0" w:line="240" w:lineRule="auto"/>
              <w:jc w:val="center"/>
              <w:rPr>
                <w:rFonts w:ascii="Arial" w:eastAsia="Times New Roman" w:hAnsi="Arial" w:cs="Arial"/>
                <w:b/>
                <w:bCs/>
                <w:sz w:val="16"/>
                <w:szCs w:val="16"/>
                <w:lang w:eastAsia="fr-FR" w:bidi="en-US"/>
              </w:rPr>
            </w:pPr>
            <w:r w:rsidRPr="001F2EED">
              <w:rPr>
                <w:rFonts w:ascii="Arial" w:eastAsia="Times New Roman" w:hAnsi="Arial" w:cs="Arial"/>
                <w:b/>
                <w:bCs/>
                <w:sz w:val="16"/>
                <w:szCs w:val="16"/>
                <w:lang w:eastAsia="fr-FR" w:bidi="en-US"/>
              </w:rPr>
              <w:t>Cat. 3</w:t>
            </w:r>
          </w:p>
          <w:p w14:paraId="3160CCB3" w14:textId="77777777" w:rsidR="00D254F7" w:rsidRPr="001F2EED" w:rsidRDefault="00D254F7" w:rsidP="00D254F7">
            <w:pPr>
              <w:spacing w:after="0" w:line="240" w:lineRule="auto"/>
              <w:jc w:val="center"/>
              <w:rPr>
                <w:rFonts w:ascii="Arial" w:eastAsia="Times New Roman" w:hAnsi="Arial" w:cs="Arial"/>
                <w:b/>
                <w:bCs/>
                <w:sz w:val="16"/>
                <w:szCs w:val="16"/>
                <w:lang w:eastAsia="fr-FR"/>
              </w:rPr>
            </w:pPr>
            <w:r w:rsidRPr="001F2EED">
              <w:rPr>
                <w:rFonts w:ascii="Arial" w:eastAsia="Times New Roman" w:hAnsi="Arial" w:cs="Arial"/>
                <w:bCs/>
                <w:sz w:val="16"/>
                <w:szCs w:val="16"/>
                <w:lang w:eastAsia="fr-FR" w:bidi="en-US"/>
              </w:rPr>
              <w:t xml:space="preserve"> </w:t>
            </w:r>
            <w:r w:rsidRPr="001F2EED">
              <w:rPr>
                <w:rFonts w:ascii="Arial" w:eastAsia="Times New Roman" w:hAnsi="Arial" w:cs="Arial"/>
                <w:b/>
                <w:bCs/>
                <w:sz w:val="16"/>
                <w:szCs w:val="16"/>
                <w:lang w:eastAsia="fr-FR" w:bidi="en-US"/>
              </w:rPr>
              <w:t>EPCI, asso</w:t>
            </w:r>
          </w:p>
        </w:tc>
      </w:tr>
      <w:tr w:rsidR="00D254F7" w:rsidRPr="001F2EED" w14:paraId="32DAF721" w14:textId="77777777" w:rsidTr="00D254F7">
        <w:trPr>
          <w:gridAfter w:val="1"/>
          <w:wAfter w:w="748" w:type="dxa"/>
          <w:trHeight w:hRule="exact" w:val="113"/>
        </w:trPr>
        <w:tc>
          <w:tcPr>
            <w:tcW w:w="1112" w:type="dxa"/>
            <w:tcBorders>
              <w:top w:val="single" w:sz="4" w:space="0" w:color="auto"/>
              <w:left w:val="nil"/>
              <w:bottom w:val="single" w:sz="4" w:space="0" w:color="auto"/>
              <w:right w:val="nil"/>
            </w:tcBorders>
            <w:shd w:val="clear" w:color="auto" w:fill="auto"/>
            <w:vAlign w:val="center"/>
            <w:hideMark/>
          </w:tcPr>
          <w:p w14:paraId="48ED1EA7"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4BBDC083"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498F453F"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18604BB2"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41449BEB"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694" w:type="dxa"/>
            <w:tcBorders>
              <w:top w:val="single" w:sz="4" w:space="0" w:color="auto"/>
              <w:left w:val="nil"/>
              <w:bottom w:val="single" w:sz="4" w:space="0" w:color="auto"/>
              <w:right w:val="nil"/>
            </w:tcBorders>
          </w:tcPr>
          <w:p w14:paraId="001E5F51"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694" w:type="dxa"/>
            <w:tcBorders>
              <w:top w:val="single" w:sz="4" w:space="0" w:color="auto"/>
              <w:left w:val="nil"/>
              <w:bottom w:val="single" w:sz="4" w:space="0" w:color="auto"/>
              <w:right w:val="nil"/>
            </w:tcBorders>
            <w:shd w:val="clear" w:color="auto" w:fill="auto"/>
            <w:vAlign w:val="center"/>
            <w:hideMark/>
          </w:tcPr>
          <w:p w14:paraId="283B4AD8"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694" w:type="dxa"/>
            <w:tcBorders>
              <w:top w:val="single" w:sz="4" w:space="0" w:color="auto"/>
              <w:left w:val="nil"/>
              <w:bottom w:val="single" w:sz="4" w:space="0" w:color="auto"/>
              <w:right w:val="nil"/>
            </w:tcBorders>
            <w:shd w:val="clear" w:color="auto" w:fill="auto"/>
            <w:vAlign w:val="center"/>
            <w:hideMark/>
          </w:tcPr>
          <w:p w14:paraId="05B2FE97"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213" w:type="dxa"/>
            <w:tcBorders>
              <w:left w:val="nil"/>
              <w:right w:val="nil"/>
            </w:tcBorders>
            <w:shd w:val="clear" w:color="auto" w:fill="auto"/>
            <w:vAlign w:val="center"/>
            <w:hideMark/>
          </w:tcPr>
          <w:p w14:paraId="3EDD989C"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1496" w:type="dxa"/>
            <w:gridSpan w:val="2"/>
            <w:tcBorders>
              <w:left w:val="nil"/>
              <w:right w:val="nil"/>
            </w:tcBorders>
            <w:shd w:val="clear" w:color="auto" w:fill="auto"/>
            <w:vAlign w:val="center"/>
            <w:hideMark/>
          </w:tcPr>
          <w:p w14:paraId="56346386"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r>
      <w:tr w:rsidR="00D254F7" w:rsidRPr="001F2EED" w14:paraId="2EAA2681" w14:textId="77777777" w:rsidTr="00D254F7">
        <w:trPr>
          <w:trHeight w:hRule="exact" w:val="340"/>
        </w:trPr>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77299" w14:textId="77777777" w:rsidR="00D254F7" w:rsidRPr="001F2EED" w:rsidRDefault="00D254F7" w:rsidP="00D254F7">
            <w:pPr>
              <w:spacing w:after="120" w:line="240" w:lineRule="auto"/>
              <w:jc w:val="center"/>
              <w:rPr>
                <w:rFonts w:ascii="Arial" w:eastAsia="Times New Roman" w:hAnsi="Arial" w:cs="Arial"/>
                <w:b/>
                <w:sz w:val="18"/>
                <w:szCs w:val="16"/>
                <w:lang w:eastAsia="fr-FR" w:bidi="en-US"/>
              </w:rPr>
            </w:pPr>
            <w:r w:rsidRPr="001F2EED">
              <w:rPr>
                <w:rFonts w:ascii="Arial" w:eastAsia="Times New Roman" w:hAnsi="Arial" w:cs="Arial"/>
                <w:b/>
                <w:sz w:val="18"/>
                <w:szCs w:val="16"/>
                <w:lang w:eastAsia="fr-FR" w:bidi="en-US"/>
              </w:rPr>
              <w:t>Bouquet global</w:t>
            </w:r>
          </w:p>
          <w:p w14:paraId="7104279A" w14:textId="77777777" w:rsidR="00D254F7" w:rsidRPr="00C3472B" w:rsidRDefault="00D254F7" w:rsidP="00D254F7">
            <w:pPr>
              <w:spacing w:after="0" w:line="240" w:lineRule="auto"/>
              <w:jc w:val="center"/>
              <w:rPr>
                <w:rFonts w:ascii="Arial" w:eastAsia="Times New Roman" w:hAnsi="Arial" w:cs="Arial"/>
                <w:sz w:val="18"/>
                <w:szCs w:val="16"/>
                <w:lang w:eastAsia="fr-FR" w:bidi="en-US"/>
              </w:rPr>
            </w:pPr>
            <w:r w:rsidRPr="00C3472B">
              <w:rPr>
                <w:rFonts w:ascii="Arial" w:eastAsia="Times New Roman" w:hAnsi="Arial" w:cs="Arial"/>
                <w:sz w:val="18"/>
                <w:szCs w:val="16"/>
                <w:lang w:eastAsia="fr-FR" w:bidi="en-US"/>
              </w:rPr>
              <w:t>20 000 €</w:t>
            </w:r>
            <w:r w:rsidRPr="00C3472B">
              <w:rPr>
                <w:rFonts w:ascii="Arial" w:eastAsia="Times New Roman" w:hAnsi="Arial" w:cs="Arial"/>
                <w:sz w:val="18"/>
                <w:szCs w:val="16"/>
                <w:shd w:val="clear" w:color="auto" w:fill="A8D08D" w:themeFill="accent6" w:themeFillTint="99"/>
                <w:lang w:eastAsia="fr-FR" w:bidi="en-US"/>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03ED9"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27E71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86804"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1B506D"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vAlign w:val="center"/>
          </w:tcPr>
          <w:p w14:paraId="0CE91987"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4FECC"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FBF23"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213" w:type="dxa"/>
            <w:tcBorders>
              <w:left w:val="single" w:sz="4" w:space="0" w:color="auto"/>
              <w:right w:val="single" w:sz="4" w:space="0" w:color="auto"/>
            </w:tcBorders>
            <w:shd w:val="clear" w:color="auto" w:fill="auto"/>
            <w:vAlign w:val="center"/>
            <w:hideMark/>
          </w:tcPr>
          <w:p w14:paraId="54C47230"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786D"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55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1B109"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70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16C07"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85</w:t>
            </w:r>
          </w:p>
        </w:tc>
      </w:tr>
      <w:tr w:rsidR="00D254F7" w:rsidRPr="001F2EED" w14:paraId="2220D288"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5093F429"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0AA5CE"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87B2A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DE1400"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B22196"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BF4C4F"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DF643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72F0"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458A3CAD"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68A5E"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29F7"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1BF32"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75</w:t>
            </w:r>
          </w:p>
        </w:tc>
      </w:tr>
      <w:tr w:rsidR="00D254F7" w:rsidRPr="001F2EED" w14:paraId="04CE120D"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60397E80"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B6DF33"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D742E"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7EDB95"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AB8EC"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50EC0"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3AD7E"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C17E"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5DE2EF64"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A964"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D47E8"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55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5C4F"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70</w:t>
            </w:r>
          </w:p>
        </w:tc>
      </w:tr>
      <w:tr w:rsidR="00D254F7" w:rsidRPr="001F2EED" w14:paraId="61D1C28D" w14:textId="77777777" w:rsidTr="00D254F7">
        <w:trPr>
          <w:trHeight w:hRule="exact" w:val="113"/>
        </w:trPr>
        <w:tc>
          <w:tcPr>
            <w:tcW w:w="1112" w:type="dxa"/>
            <w:tcBorders>
              <w:top w:val="single" w:sz="4" w:space="0" w:color="auto"/>
              <w:left w:val="nil"/>
              <w:bottom w:val="single" w:sz="4" w:space="0" w:color="auto"/>
              <w:right w:val="nil"/>
            </w:tcBorders>
            <w:shd w:val="clear" w:color="auto" w:fill="auto"/>
            <w:vAlign w:val="center"/>
            <w:hideMark/>
          </w:tcPr>
          <w:p w14:paraId="70973DE8" w14:textId="77777777" w:rsidR="00D254F7" w:rsidRPr="001F2EED" w:rsidRDefault="00D254F7" w:rsidP="00D254F7">
            <w:pPr>
              <w:spacing w:after="0" w:line="240" w:lineRule="auto"/>
              <w:jc w:val="center"/>
              <w:rPr>
                <w:rFonts w:ascii="Arial" w:eastAsia="Times New Roman" w:hAnsi="Arial" w:cs="Arial"/>
                <w:i/>
                <w:iCs/>
                <w:sz w:val="16"/>
                <w:szCs w:val="16"/>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752EEE88"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2481BDFC"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206239A6"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nil"/>
              <w:bottom w:val="single" w:sz="4" w:space="0" w:color="auto"/>
              <w:right w:val="nil"/>
            </w:tcBorders>
            <w:shd w:val="clear" w:color="auto" w:fill="auto"/>
            <w:vAlign w:val="center"/>
            <w:hideMark/>
          </w:tcPr>
          <w:p w14:paraId="734A6B9F"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nil"/>
              <w:bottom w:val="single" w:sz="4" w:space="0" w:color="auto"/>
              <w:right w:val="nil"/>
            </w:tcBorders>
            <w:vAlign w:val="center"/>
          </w:tcPr>
          <w:p w14:paraId="090F9632"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nil"/>
              <w:bottom w:val="single" w:sz="4" w:space="0" w:color="auto"/>
              <w:right w:val="nil"/>
            </w:tcBorders>
            <w:shd w:val="clear" w:color="auto" w:fill="auto"/>
            <w:vAlign w:val="center"/>
            <w:hideMark/>
          </w:tcPr>
          <w:p w14:paraId="3601B124"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nil"/>
              <w:bottom w:val="single" w:sz="4" w:space="0" w:color="auto"/>
              <w:right w:val="nil"/>
            </w:tcBorders>
            <w:shd w:val="clear" w:color="auto" w:fill="auto"/>
            <w:vAlign w:val="center"/>
            <w:hideMark/>
          </w:tcPr>
          <w:p w14:paraId="79F575A9"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nil"/>
              <w:right w:val="nil"/>
            </w:tcBorders>
            <w:shd w:val="clear" w:color="auto" w:fill="auto"/>
            <w:vAlign w:val="center"/>
            <w:hideMark/>
          </w:tcPr>
          <w:p w14:paraId="58AFCE74"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nil"/>
              <w:bottom w:val="single" w:sz="4" w:space="0" w:color="auto"/>
              <w:right w:val="nil"/>
            </w:tcBorders>
            <w:shd w:val="clear" w:color="auto" w:fill="auto"/>
            <w:vAlign w:val="center"/>
            <w:hideMark/>
          </w:tcPr>
          <w:p w14:paraId="6B900DEE" w14:textId="77777777" w:rsidR="00D254F7" w:rsidRPr="001F2EED" w:rsidRDefault="00D254F7" w:rsidP="00D254F7">
            <w:pPr>
              <w:pStyle w:val="Sansinterligne"/>
              <w:jc w:val="center"/>
              <w:rPr>
                <w:rFonts w:ascii="Arial" w:hAnsi="Arial" w:cs="Arial"/>
                <w:sz w:val="18"/>
                <w:szCs w:val="18"/>
                <w:lang w:eastAsia="fr-FR"/>
              </w:rPr>
            </w:pPr>
          </w:p>
        </w:tc>
        <w:tc>
          <w:tcPr>
            <w:tcW w:w="748" w:type="dxa"/>
            <w:tcBorders>
              <w:top w:val="single" w:sz="4" w:space="0" w:color="auto"/>
              <w:left w:val="nil"/>
              <w:bottom w:val="single" w:sz="4" w:space="0" w:color="auto"/>
              <w:right w:val="nil"/>
            </w:tcBorders>
            <w:shd w:val="clear" w:color="auto" w:fill="auto"/>
            <w:vAlign w:val="center"/>
            <w:hideMark/>
          </w:tcPr>
          <w:p w14:paraId="107362D8" w14:textId="77777777" w:rsidR="00D254F7" w:rsidRPr="001F2EED" w:rsidRDefault="00D254F7" w:rsidP="00D254F7">
            <w:pPr>
              <w:pStyle w:val="Sansinterligne"/>
              <w:jc w:val="center"/>
              <w:rPr>
                <w:rFonts w:ascii="Arial" w:hAnsi="Arial" w:cs="Arial"/>
                <w:sz w:val="18"/>
                <w:szCs w:val="18"/>
                <w:lang w:eastAsia="fr-FR"/>
              </w:rPr>
            </w:pPr>
          </w:p>
        </w:tc>
        <w:tc>
          <w:tcPr>
            <w:tcW w:w="748" w:type="dxa"/>
            <w:tcBorders>
              <w:top w:val="single" w:sz="4" w:space="0" w:color="auto"/>
              <w:left w:val="nil"/>
              <w:bottom w:val="single" w:sz="4" w:space="0" w:color="auto"/>
              <w:right w:val="nil"/>
            </w:tcBorders>
            <w:shd w:val="clear" w:color="auto" w:fill="auto"/>
            <w:vAlign w:val="center"/>
            <w:hideMark/>
          </w:tcPr>
          <w:p w14:paraId="35A3A3DA" w14:textId="77777777" w:rsidR="00D254F7" w:rsidRPr="001F2EED" w:rsidRDefault="00D254F7" w:rsidP="00D254F7">
            <w:pPr>
              <w:pStyle w:val="Sansinterligne"/>
              <w:jc w:val="center"/>
              <w:rPr>
                <w:rFonts w:ascii="Arial" w:hAnsi="Arial" w:cs="Arial"/>
                <w:sz w:val="18"/>
                <w:szCs w:val="18"/>
                <w:lang w:eastAsia="fr-FR"/>
              </w:rPr>
            </w:pPr>
          </w:p>
        </w:tc>
      </w:tr>
      <w:tr w:rsidR="00D254F7" w:rsidRPr="001F2EED" w14:paraId="03473183" w14:textId="77777777" w:rsidTr="00D254F7">
        <w:trPr>
          <w:trHeight w:hRule="exact" w:val="340"/>
        </w:trPr>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18BB1" w14:textId="77777777" w:rsidR="00D254F7" w:rsidRPr="001F2EED" w:rsidRDefault="00D254F7" w:rsidP="00D254F7">
            <w:pPr>
              <w:spacing w:after="120" w:line="240" w:lineRule="auto"/>
              <w:jc w:val="center"/>
              <w:rPr>
                <w:rFonts w:ascii="Arial" w:eastAsia="Times New Roman" w:hAnsi="Arial" w:cs="Arial"/>
                <w:b/>
                <w:sz w:val="18"/>
                <w:szCs w:val="16"/>
                <w:lang w:eastAsia="fr-FR" w:bidi="en-US"/>
              </w:rPr>
            </w:pPr>
            <w:r w:rsidRPr="001F2EED">
              <w:rPr>
                <w:rFonts w:ascii="Arial" w:eastAsia="Times New Roman" w:hAnsi="Arial" w:cs="Arial"/>
                <w:b/>
                <w:sz w:val="18"/>
                <w:szCs w:val="16"/>
                <w:lang w:eastAsia="fr-FR" w:bidi="en-US"/>
              </w:rPr>
              <w:t>Bouquet 3 travaux</w:t>
            </w:r>
          </w:p>
          <w:p w14:paraId="6CF8D16D" w14:textId="77777777" w:rsidR="00D254F7" w:rsidRPr="001F2EED" w:rsidRDefault="00D254F7" w:rsidP="00D254F7">
            <w:pPr>
              <w:spacing w:after="120" w:line="240" w:lineRule="auto"/>
              <w:jc w:val="center"/>
              <w:rPr>
                <w:rFonts w:ascii="Arial" w:eastAsia="Times New Roman" w:hAnsi="Arial" w:cs="Arial"/>
                <w:b/>
                <w:sz w:val="20"/>
                <w:szCs w:val="16"/>
                <w:lang w:eastAsia="fr-FR" w:bidi="en-US"/>
              </w:rPr>
            </w:pPr>
            <w:r w:rsidRPr="001F2EED">
              <w:rPr>
                <w:rFonts w:ascii="Arial" w:eastAsia="Times New Roman" w:hAnsi="Arial" w:cs="Arial"/>
                <w:sz w:val="20"/>
                <w:szCs w:val="16"/>
                <w:lang w:eastAsia="fr-FR" w:bidi="en-US"/>
              </w:rPr>
              <w:t xml:space="preserve"> </w:t>
            </w:r>
          </w:p>
          <w:p w14:paraId="2087316B" w14:textId="77777777" w:rsidR="00D254F7" w:rsidRPr="00C3472B" w:rsidRDefault="00D254F7" w:rsidP="00D254F7">
            <w:pPr>
              <w:spacing w:after="0" w:line="240" w:lineRule="auto"/>
              <w:jc w:val="center"/>
              <w:rPr>
                <w:rFonts w:ascii="Arial" w:eastAsia="Times New Roman" w:hAnsi="Arial" w:cs="Arial"/>
                <w:sz w:val="18"/>
                <w:szCs w:val="16"/>
                <w:lang w:eastAsia="fr-FR" w:bidi="en-US"/>
              </w:rPr>
            </w:pPr>
            <w:r w:rsidRPr="00C3472B">
              <w:rPr>
                <w:rFonts w:ascii="Arial" w:eastAsia="Times New Roman" w:hAnsi="Arial" w:cs="Arial"/>
                <w:sz w:val="18"/>
                <w:szCs w:val="16"/>
                <w:lang w:eastAsia="fr-FR" w:bidi="en-US"/>
              </w:rPr>
              <w:t>15 000 €</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7FA238"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7F421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166C9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13567"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vAlign w:val="center"/>
          </w:tcPr>
          <w:p w14:paraId="0A7A61A6"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DDBF"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7A3F5"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213" w:type="dxa"/>
            <w:tcBorders>
              <w:left w:val="single" w:sz="4" w:space="0" w:color="auto"/>
              <w:right w:val="single" w:sz="4" w:space="0" w:color="auto"/>
            </w:tcBorders>
            <w:shd w:val="clear" w:color="auto" w:fill="auto"/>
            <w:vAlign w:val="center"/>
            <w:hideMark/>
          </w:tcPr>
          <w:p w14:paraId="5769B0FD" w14:textId="77777777" w:rsidR="00D254F7" w:rsidRPr="001F2EED" w:rsidRDefault="00D254F7" w:rsidP="00D254F7">
            <w:pPr>
              <w:spacing w:after="0" w:line="240" w:lineRule="auto"/>
              <w:ind w:firstLineChars="100" w:firstLine="160"/>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7C297"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0D335"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3C26"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75</w:t>
            </w:r>
          </w:p>
        </w:tc>
      </w:tr>
      <w:tr w:rsidR="00D254F7" w:rsidRPr="001F2EED" w14:paraId="34A868F0"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5D4313F1"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60E03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6F7CC"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DD2826"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A07E1"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vAlign w:val="center"/>
          </w:tcPr>
          <w:p w14:paraId="4BED26EB"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FAD99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55FD"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5541A679" w14:textId="77777777" w:rsidR="00D254F7" w:rsidRPr="001F2EED" w:rsidRDefault="00D254F7" w:rsidP="00D254F7">
            <w:pPr>
              <w:spacing w:after="0" w:line="240" w:lineRule="auto"/>
              <w:ind w:firstLineChars="100" w:firstLine="160"/>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C4872"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42B1C"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50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A803"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65</w:t>
            </w:r>
          </w:p>
        </w:tc>
      </w:tr>
      <w:tr w:rsidR="00D254F7" w:rsidRPr="001F2EED" w14:paraId="1E946A5C"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3BCE7D9A"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5628B"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27A6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6E069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054E"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D8667E"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AB7D"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D1B2"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62BC7A18" w14:textId="77777777" w:rsidR="00D254F7" w:rsidRPr="001F2EED" w:rsidRDefault="00D254F7" w:rsidP="00D254F7">
            <w:pPr>
              <w:spacing w:after="0" w:line="240" w:lineRule="auto"/>
              <w:ind w:firstLineChars="100" w:firstLine="160"/>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E227"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E08A"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45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D709"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60</w:t>
            </w:r>
          </w:p>
        </w:tc>
      </w:tr>
      <w:tr w:rsidR="00D254F7" w:rsidRPr="001F2EED" w14:paraId="588EBE97" w14:textId="77777777" w:rsidTr="00D254F7">
        <w:trPr>
          <w:trHeight w:hRule="exact" w:val="85"/>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3EC10917"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8811" w:type="dxa"/>
            <w:gridSpan w:val="11"/>
            <w:tcBorders>
              <w:left w:val="single" w:sz="4" w:space="0" w:color="auto"/>
            </w:tcBorders>
            <w:shd w:val="clear" w:color="auto" w:fill="auto"/>
            <w:vAlign w:val="center"/>
          </w:tcPr>
          <w:p w14:paraId="0E867DA4" w14:textId="77777777" w:rsidR="00D254F7" w:rsidRPr="001F2EED" w:rsidRDefault="00D254F7" w:rsidP="00D254F7">
            <w:pPr>
              <w:pStyle w:val="Sansinterligne"/>
              <w:jc w:val="center"/>
              <w:rPr>
                <w:rFonts w:ascii="Arial" w:hAnsi="Arial" w:cs="Arial"/>
                <w:sz w:val="18"/>
                <w:szCs w:val="18"/>
                <w:lang w:eastAsia="fr-FR"/>
              </w:rPr>
            </w:pPr>
          </w:p>
        </w:tc>
      </w:tr>
      <w:tr w:rsidR="00D254F7" w:rsidRPr="001F2EED" w14:paraId="1E6BC42D"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773281AA"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A55CA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E06349"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C196"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0857B5"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694" w:type="dxa"/>
            <w:tcBorders>
              <w:top w:val="single" w:sz="4" w:space="0" w:color="auto"/>
              <w:left w:val="single" w:sz="4" w:space="0" w:color="auto"/>
              <w:bottom w:val="single" w:sz="4" w:space="0" w:color="auto"/>
              <w:right w:val="single" w:sz="4" w:space="0" w:color="auto"/>
            </w:tcBorders>
            <w:vAlign w:val="center"/>
          </w:tcPr>
          <w:p w14:paraId="291987C8"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AD301"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DB4E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213" w:type="dxa"/>
            <w:tcBorders>
              <w:left w:val="single" w:sz="4" w:space="0" w:color="auto"/>
              <w:right w:val="single" w:sz="4" w:space="0" w:color="auto"/>
            </w:tcBorders>
            <w:shd w:val="clear" w:color="auto" w:fill="auto"/>
            <w:vAlign w:val="center"/>
            <w:hideMark/>
          </w:tcPr>
          <w:p w14:paraId="05124FE6"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EAB2"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B74B8"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9B0AE"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75</w:t>
            </w:r>
          </w:p>
        </w:tc>
      </w:tr>
      <w:tr w:rsidR="00D254F7" w:rsidRPr="001F2EED" w14:paraId="4254F179"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2751B855"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19616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B9B189"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B2CE"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C46119"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CDFB3C"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2C1000"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BCB8"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414ACE30"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DE21"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A77E6"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50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7937"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65</w:t>
            </w:r>
          </w:p>
        </w:tc>
      </w:tr>
      <w:tr w:rsidR="00D254F7" w:rsidRPr="001F2EED" w14:paraId="0F787503"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4FC0752A"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5BADAB"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2231B1"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3276"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71A69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FF060"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57BB4"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604A"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5D65BDB0"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FBBB"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7F2E6"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45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E43B6"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60</w:t>
            </w:r>
          </w:p>
        </w:tc>
      </w:tr>
      <w:tr w:rsidR="00D254F7" w:rsidRPr="001F2EED" w14:paraId="6FE5891A" w14:textId="77777777" w:rsidTr="00D254F7">
        <w:trPr>
          <w:trHeight w:hRule="exact" w:val="85"/>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1B2DAA0A"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tcBorders>
            <w:shd w:val="clear" w:color="auto" w:fill="auto"/>
            <w:vAlign w:val="center"/>
            <w:hideMark/>
          </w:tcPr>
          <w:p w14:paraId="41E11314"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bottom w:val="single" w:sz="4" w:space="0" w:color="auto"/>
            </w:tcBorders>
            <w:shd w:val="clear" w:color="auto" w:fill="auto"/>
            <w:vAlign w:val="center"/>
            <w:hideMark/>
          </w:tcPr>
          <w:p w14:paraId="72A5D11C"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bottom w:val="single" w:sz="4" w:space="0" w:color="auto"/>
            </w:tcBorders>
            <w:shd w:val="clear" w:color="auto" w:fill="auto"/>
            <w:vAlign w:val="center"/>
            <w:hideMark/>
          </w:tcPr>
          <w:p w14:paraId="5E54201F"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bottom w:val="single" w:sz="4" w:space="0" w:color="auto"/>
            </w:tcBorders>
            <w:shd w:val="clear" w:color="auto" w:fill="auto"/>
            <w:vAlign w:val="center"/>
            <w:hideMark/>
          </w:tcPr>
          <w:p w14:paraId="5C613654"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bottom w:val="single" w:sz="4" w:space="0" w:color="auto"/>
            </w:tcBorders>
            <w:vAlign w:val="center"/>
          </w:tcPr>
          <w:p w14:paraId="186E1207"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bottom w:val="single" w:sz="4" w:space="0" w:color="auto"/>
            </w:tcBorders>
            <w:shd w:val="clear" w:color="auto" w:fill="auto"/>
            <w:vAlign w:val="center"/>
            <w:hideMark/>
          </w:tcPr>
          <w:p w14:paraId="51B66465"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bottom w:val="single" w:sz="4" w:space="0" w:color="auto"/>
            </w:tcBorders>
            <w:shd w:val="clear" w:color="auto" w:fill="auto"/>
            <w:vAlign w:val="center"/>
            <w:hideMark/>
          </w:tcPr>
          <w:p w14:paraId="5D3645F7" w14:textId="77777777" w:rsidR="00D254F7" w:rsidRPr="001F2EED" w:rsidRDefault="00D254F7" w:rsidP="00D254F7">
            <w:pPr>
              <w:pStyle w:val="Sansinterligne"/>
              <w:jc w:val="center"/>
              <w:rPr>
                <w:rFonts w:ascii="Arial" w:hAnsi="Arial" w:cs="Arial"/>
                <w:sz w:val="20"/>
                <w:szCs w:val="20"/>
                <w:lang w:eastAsia="fr-FR"/>
              </w:rPr>
            </w:pPr>
          </w:p>
        </w:tc>
        <w:tc>
          <w:tcPr>
            <w:tcW w:w="213" w:type="dxa"/>
            <w:shd w:val="clear" w:color="auto" w:fill="auto"/>
            <w:vAlign w:val="center"/>
            <w:hideMark/>
          </w:tcPr>
          <w:p w14:paraId="0626F551"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bottom w:val="single" w:sz="4" w:space="0" w:color="auto"/>
            </w:tcBorders>
            <w:shd w:val="clear" w:color="auto" w:fill="auto"/>
            <w:vAlign w:val="center"/>
            <w:hideMark/>
          </w:tcPr>
          <w:p w14:paraId="1F9DDD13" w14:textId="77777777" w:rsidR="00D254F7" w:rsidRPr="001F2EED" w:rsidRDefault="00D254F7" w:rsidP="00D254F7">
            <w:pPr>
              <w:pStyle w:val="Sansinterligne"/>
              <w:jc w:val="center"/>
              <w:rPr>
                <w:rFonts w:ascii="Arial" w:hAnsi="Arial" w:cs="Arial"/>
                <w:sz w:val="18"/>
                <w:szCs w:val="18"/>
                <w:lang w:eastAsia="fr-FR"/>
              </w:rPr>
            </w:pPr>
          </w:p>
        </w:tc>
        <w:tc>
          <w:tcPr>
            <w:tcW w:w="748" w:type="dxa"/>
            <w:tcBorders>
              <w:top w:val="single" w:sz="4" w:space="0" w:color="auto"/>
              <w:bottom w:val="single" w:sz="4" w:space="0" w:color="auto"/>
            </w:tcBorders>
            <w:shd w:val="clear" w:color="auto" w:fill="auto"/>
            <w:vAlign w:val="center"/>
            <w:hideMark/>
          </w:tcPr>
          <w:p w14:paraId="0636E1AC" w14:textId="77777777" w:rsidR="00D254F7" w:rsidRPr="001F2EED" w:rsidRDefault="00D254F7" w:rsidP="00D254F7">
            <w:pPr>
              <w:pStyle w:val="Sansinterligne"/>
              <w:jc w:val="center"/>
              <w:rPr>
                <w:rFonts w:ascii="Arial" w:hAnsi="Arial" w:cs="Arial"/>
                <w:sz w:val="18"/>
                <w:szCs w:val="18"/>
                <w:lang w:eastAsia="fr-FR"/>
              </w:rPr>
            </w:pPr>
          </w:p>
        </w:tc>
        <w:tc>
          <w:tcPr>
            <w:tcW w:w="748" w:type="dxa"/>
            <w:tcBorders>
              <w:top w:val="single" w:sz="4" w:space="0" w:color="auto"/>
              <w:bottom w:val="single" w:sz="4" w:space="0" w:color="auto"/>
            </w:tcBorders>
            <w:shd w:val="clear" w:color="auto" w:fill="auto"/>
            <w:vAlign w:val="center"/>
            <w:hideMark/>
          </w:tcPr>
          <w:p w14:paraId="027C26B4" w14:textId="77777777" w:rsidR="00D254F7" w:rsidRPr="001F2EED" w:rsidRDefault="00D254F7" w:rsidP="00D254F7">
            <w:pPr>
              <w:pStyle w:val="Sansinterligne"/>
              <w:jc w:val="center"/>
              <w:rPr>
                <w:rFonts w:ascii="Arial" w:hAnsi="Arial" w:cs="Arial"/>
                <w:sz w:val="18"/>
                <w:szCs w:val="18"/>
                <w:lang w:eastAsia="fr-FR"/>
              </w:rPr>
            </w:pPr>
          </w:p>
        </w:tc>
      </w:tr>
      <w:tr w:rsidR="00D254F7" w:rsidRPr="001F2EED" w14:paraId="6A68EF87"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53C98FC0"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9C997B"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F0A0"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42E8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9A306"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694" w:type="dxa"/>
            <w:tcBorders>
              <w:top w:val="single" w:sz="4" w:space="0" w:color="auto"/>
              <w:left w:val="single" w:sz="4" w:space="0" w:color="auto"/>
              <w:bottom w:val="single" w:sz="4" w:space="0" w:color="auto"/>
              <w:right w:val="single" w:sz="4" w:space="0" w:color="auto"/>
            </w:tcBorders>
            <w:vAlign w:val="center"/>
          </w:tcPr>
          <w:p w14:paraId="79DFD693"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BB7E"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08E71"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213" w:type="dxa"/>
            <w:tcBorders>
              <w:left w:val="single" w:sz="4" w:space="0" w:color="auto"/>
              <w:right w:val="single" w:sz="4" w:space="0" w:color="auto"/>
            </w:tcBorders>
            <w:shd w:val="clear" w:color="auto" w:fill="auto"/>
            <w:vAlign w:val="center"/>
            <w:hideMark/>
          </w:tcPr>
          <w:p w14:paraId="30054B56"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E441"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6C6D"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50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87123"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60</w:t>
            </w:r>
          </w:p>
        </w:tc>
      </w:tr>
      <w:tr w:rsidR="00D254F7" w:rsidRPr="001F2EED" w14:paraId="4F66B5DA"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56BA0780"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BEAFA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5D164"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ED1D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6580F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A109B34"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F0B2E"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CD620"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55AF717A"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25B8"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0D9DD"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BAD9"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50</w:t>
            </w:r>
          </w:p>
        </w:tc>
      </w:tr>
      <w:tr w:rsidR="00D254F7" w:rsidRPr="001F2EED" w14:paraId="1331C556"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hideMark/>
          </w:tcPr>
          <w:p w14:paraId="325B4DAE"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FDA22"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46F6"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018A"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FAF17C"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F0089"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3D1F"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98E53"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hideMark/>
          </w:tcPr>
          <w:p w14:paraId="55D5EB9B" w14:textId="77777777" w:rsidR="00D254F7" w:rsidRPr="001F2EED" w:rsidRDefault="00D254F7" w:rsidP="00D254F7">
            <w:pPr>
              <w:spacing w:after="0" w:line="240" w:lineRule="auto"/>
              <w:jc w:val="center"/>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C70E7"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25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0E5A"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9AFE"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45</w:t>
            </w:r>
          </w:p>
        </w:tc>
      </w:tr>
      <w:tr w:rsidR="00D254F7" w:rsidRPr="001F2EED" w14:paraId="0764F29B" w14:textId="77777777" w:rsidTr="00D254F7">
        <w:trPr>
          <w:trHeight w:hRule="exact" w:val="86"/>
        </w:trPr>
        <w:tc>
          <w:tcPr>
            <w:tcW w:w="1112" w:type="dxa"/>
            <w:vMerge/>
            <w:tcBorders>
              <w:top w:val="single" w:sz="4" w:space="0" w:color="auto"/>
              <w:left w:val="single" w:sz="4" w:space="0" w:color="auto"/>
              <w:bottom w:val="single" w:sz="4" w:space="0" w:color="auto"/>
              <w:right w:val="single" w:sz="4" w:space="0" w:color="auto"/>
            </w:tcBorders>
            <w:vAlign w:val="center"/>
          </w:tcPr>
          <w:p w14:paraId="776C3D85"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8811" w:type="dxa"/>
            <w:gridSpan w:val="11"/>
            <w:tcBorders>
              <w:left w:val="single" w:sz="4" w:space="0" w:color="auto"/>
            </w:tcBorders>
            <w:shd w:val="clear" w:color="auto" w:fill="auto"/>
            <w:vAlign w:val="center"/>
          </w:tcPr>
          <w:p w14:paraId="0E8109E3" w14:textId="77777777" w:rsidR="00D254F7" w:rsidRPr="001F2EED" w:rsidRDefault="00D254F7" w:rsidP="00D254F7">
            <w:pPr>
              <w:pStyle w:val="Sansinterligne"/>
              <w:jc w:val="center"/>
              <w:rPr>
                <w:rFonts w:ascii="Arial" w:hAnsi="Arial" w:cs="Arial"/>
                <w:sz w:val="18"/>
                <w:szCs w:val="18"/>
                <w:lang w:eastAsia="fr-FR"/>
              </w:rPr>
            </w:pPr>
          </w:p>
        </w:tc>
      </w:tr>
      <w:tr w:rsidR="00D254F7" w:rsidRPr="001F2EED" w14:paraId="4B6EFF11"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tcPr>
          <w:p w14:paraId="46BBCD12"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DB6FE30"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23853"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tcPr>
          <w:p w14:paraId="6777AD8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tcPr>
          <w:p w14:paraId="75490B0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bidi="en-US"/>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E38F678"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A5414DD"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12FC3"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213" w:type="dxa"/>
            <w:tcBorders>
              <w:left w:val="single" w:sz="4" w:space="0" w:color="auto"/>
              <w:right w:val="single" w:sz="4" w:space="0" w:color="auto"/>
            </w:tcBorders>
            <w:shd w:val="clear" w:color="auto" w:fill="auto"/>
            <w:vAlign w:val="center"/>
          </w:tcPr>
          <w:p w14:paraId="16821EA3" w14:textId="77777777" w:rsidR="00D254F7" w:rsidRPr="006E2E00" w:rsidRDefault="00D254F7" w:rsidP="00D254F7">
            <w:pPr>
              <w:spacing w:after="0" w:line="240" w:lineRule="auto"/>
              <w:jc w:val="center"/>
              <w:rPr>
                <w:rFonts w:ascii="Arial" w:eastAsia="Times New Roman" w:hAnsi="Arial" w:cs="Arial"/>
                <w:i/>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8DE220B"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CCCB6C5"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bidi="en-US"/>
              </w:rPr>
              <w:t>50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48C74F0"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60</w:t>
            </w:r>
          </w:p>
        </w:tc>
      </w:tr>
      <w:tr w:rsidR="00D254F7" w:rsidRPr="001F2EED" w14:paraId="03C0AE6F"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tcPr>
          <w:p w14:paraId="7C3C0DF5"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6F06797"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2E1CC"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tcPr>
          <w:p w14:paraId="225D3610"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tcPr>
          <w:p w14:paraId="6CEFCD7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AA3D46"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D87C4"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84E1BCF"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tcPr>
          <w:p w14:paraId="078D911F" w14:textId="77777777" w:rsidR="00D254F7" w:rsidRPr="006E2E00" w:rsidRDefault="00D254F7" w:rsidP="00D254F7">
            <w:pPr>
              <w:spacing w:after="0" w:line="240" w:lineRule="auto"/>
              <w:jc w:val="center"/>
              <w:rPr>
                <w:rFonts w:ascii="Arial" w:eastAsia="Times New Roman" w:hAnsi="Arial" w:cs="Arial"/>
                <w:i/>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D04F939"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2D9EAEE"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D168388"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50</w:t>
            </w:r>
          </w:p>
        </w:tc>
      </w:tr>
      <w:tr w:rsidR="00D254F7" w:rsidRPr="001F2EED" w14:paraId="38BD4B5F" w14:textId="77777777" w:rsidTr="00D254F7">
        <w:trPr>
          <w:trHeight w:hRule="exact" w:val="340"/>
        </w:trPr>
        <w:tc>
          <w:tcPr>
            <w:tcW w:w="1112" w:type="dxa"/>
            <w:vMerge/>
            <w:tcBorders>
              <w:top w:val="single" w:sz="4" w:space="0" w:color="auto"/>
              <w:left w:val="single" w:sz="4" w:space="0" w:color="auto"/>
              <w:bottom w:val="single" w:sz="4" w:space="0" w:color="auto"/>
              <w:right w:val="single" w:sz="4" w:space="0" w:color="auto"/>
            </w:tcBorders>
            <w:vAlign w:val="center"/>
          </w:tcPr>
          <w:p w14:paraId="11F08A61"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53F96B9A" w14:textId="77777777" w:rsidR="00D254F7" w:rsidRPr="001F2EED" w:rsidRDefault="00D254F7" w:rsidP="00D254F7">
            <w:pPr>
              <w:pStyle w:val="Sansinterligne"/>
              <w:jc w:val="center"/>
              <w:rPr>
                <w:rFonts w:ascii="Arial" w:hAnsi="Arial" w:cs="Arial"/>
                <w:sz w:val="20"/>
                <w:szCs w:val="20"/>
                <w:lang w:eastAsia="fr-FR"/>
              </w:rPr>
            </w:pP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1CDE9"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tcPr>
          <w:p w14:paraId="34652AC1"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1068" w:type="dxa"/>
            <w:tcBorders>
              <w:top w:val="single" w:sz="4" w:space="0" w:color="auto"/>
              <w:left w:val="single" w:sz="4" w:space="0" w:color="auto"/>
              <w:bottom w:val="single" w:sz="4" w:space="0" w:color="auto"/>
              <w:right w:val="single" w:sz="4" w:space="0" w:color="auto"/>
            </w:tcBorders>
            <w:shd w:val="clear" w:color="auto" w:fill="D9D9D9"/>
            <w:vAlign w:val="center"/>
          </w:tcPr>
          <w:p w14:paraId="2825F00D"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6F691"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lang w:eastAsia="fr-FR"/>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8DDFC55"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2612AF"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tcPr>
          <w:p w14:paraId="4AA79A31" w14:textId="77777777" w:rsidR="00D254F7" w:rsidRPr="006E2E00" w:rsidRDefault="00D254F7" w:rsidP="00D254F7">
            <w:pPr>
              <w:spacing w:after="0" w:line="240" w:lineRule="auto"/>
              <w:jc w:val="center"/>
              <w:rPr>
                <w:rFonts w:ascii="Arial" w:eastAsia="Times New Roman" w:hAnsi="Arial" w:cs="Arial"/>
                <w:i/>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AD322BE"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25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0E89DCE"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35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6FAA5F3" w14:textId="77777777" w:rsidR="00D254F7" w:rsidRPr="001F2EED" w:rsidRDefault="00D254F7" w:rsidP="00D254F7">
            <w:pPr>
              <w:pStyle w:val="Sansinterligne"/>
              <w:jc w:val="center"/>
              <w:rPr>
                <w:rFonts w:ascii="Arial" w:hAnsi="Arial" w:cs="Arial"/>
                <w:sz w:val="18"/>
                <w:szCs w:val="18"/>
                <w:lang w:eastAsia="fr-FR"/>
              </w:rPr>
            </w:pPr>
            <w:r w:rsidRPr="001F2EED">
              <w:rPr>
                <w:rFonts w:ascii="Arial" w:hAnsi="Arial" w:cs="Arial"/>
                <w:sz w:val="18"/>
                <w:szCs w:val="18"/>
                <w:lang w:eastAsia="fr-FR"/>
              </w:rPr>
              <w:t>45</w:t>
            </w:r>
          </w:p>
        </w:tc>
      </w:tr>
      <w:tr w:rsidR="00D254F7" w:rsidRPr="001F2EED" w14:paraId="39AD40F5" w14:textId="77777777" w:rsidTr="00D254F7">
        <w:trPr>
          <w:trHeight w:hRule="exact" w:val="397"/>
        </w:trPr>
        <w:tc>
          <w:tcPr>
            <w:tcW w:w="9923" w:type="dxa"/>
            <w:gridSpan w:val="12"/>
            <w:shd w:val="clear" w:color="auto" w:fill="auto"/>
            <w:vAlign w:val="center"/>
          </w:tcPr>
          <w:p w14:paraId="51014B29" w14:textId="77777777" w:rsidR="00D254F7" w:rsidRPr="00360312" w:rsidRDefault="00D254F7" w:rsidP="00D254F7">
            <w:pPr>
              <w:pStyle w:val="Sansinterligne"/>
              <w:jc w:val="center"/>
              <w:rPr>
                <w:rFonts w:ascii="Arial" w:hAnsi="Arial" w:cs="Arial"/>
                <w:sz w:val="18"/>
                <w:szCs w:val="18"/>
              </w:rPr>
            </w:pPr>
            <w:r w:rsidRPr="00360312">
              <w:rPr>
                <w:rFonts w:ascii="Arial" w:eastAsia="Times New Roman" w:hAnsi="Arial" w:cs="Arial"/>
                <w:b/>
                <w:iCs/>
                <w:color w:val="FF0000"/>
                <w:sz w:val="18"/>
                <w:szCs w:val="16"/>
                <w:u w:val="single"/>
                <w:lang w:eastAsia="fr-FR"/>
              </w:rPr>
              <w:t>Cas dérogatoire</w:t>
            </w:r>
            <w:r w:rsidRPr="00360312">
              <w:rPr>
                <w:rFonts w:ascii="Arial" w:eastAsia="Times New Roman" w:hAnsi="Arial" w:cs="Arial"/>
                <w:iCs/>
                <w:color w:val="FF0000"/>
                <w:sz w:val="18"/>
                <w:szCs w:val="16"/>
                <w:lang w:eastAsia="fr-FR"/>
              </w:rPr>
              <w:t> </w:t>
            </w:r>
            <w:r w:rsidRPr="00360312">
              <w:rPr>
                <w:rFonts w:ascii="Arial" w:eastAsia="Times New Roman" w:hAnsi="Arial" w:cs="Arial"/>
                <w:iCs/>
                <w:sz w:val="18"/>
                <w:szCs w:val="16"/>
                <w:lang w:eastAsia="fr-FR"/>
              </w:rPr>
              <w:t xml:space="preserve">: Bouquet de 2 travaux avec </w:t>
            </w:r>
            <w:r w:rsidRPr="00360312">
              <w:rPr>
                <w:rFonts w:ascii="Arial" w:eastAsia="Times New Roman" w:hAnsi="Arial" w:cs="Arial"/>
                <w:b/>
                <w:iCs/>
                <w:sz w:val="18"/>
                <w:szCs w:val="16"/>
                <w:lang w:eastAsia="fr-FR"/>
              </w:rPr>
              <w:t>obligatoirement</w:t>
            </w:r>
            <w:r w:rsidRPr="00360312">
              <w:rPr>
                <w:rFonts w:ascii="Arial" w:eastAsia="Times New Roman" w:hAnsi="Arial" w:cs="Arial"/>
                <w:iCs/>
                <w:sz w:val="18"/>
                <w:szCs w:val="16"/>
                <w:lang w:eastAsia="fr-FR"/>
              </w:rPr>
              <w:t xml:space="preserve"> l’atteinte du niveau « Performance Climaxion » minimum</w:t>
            </w:r>
          </w:p>
        </w:tc>
      </w:tr>
      <w:tr w:rsidR="00D254F7" w:rsidRPr="001F2EED" w14:paraId="178B0436" w14:textId="77777777" w:rsidTr="00D254F7">
        <w:trPr>
          <w:trHeight w:hRule="exact" w:val="340"/>
        </w:trPr>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A1C168" w14:textId="77777777" w:rsidR="00D254F7" w:rsidRPr="00C3472B" w:rsidRDefault="00D254F7" w:rsidP="00D254F7">
            <w:pPr>
              <w:spacing w:after="0" w:line="240" w:lineRule="auto"/>
              <w:jc w:val="center"/>
              <w:rPr>
                <w:rFonts w:ascii="Arial" w:eastAsia="Times New Roman" w:hAnsi="Arial" w:cs="Arial"/>
                <w:sz w:val="18"/>
                <w:szCs w:val="16"/>
                <w:lang w:eastAsia="fr-FR" w:bidi="en-US"/>
              </w:rPr>
            </w:pPr>
            <w:r w:rsidRPr="00C3472B">
              <w:rPr>
                <w:rFonts w:ascii="Arial" w:eastAsia="Times New Roman" w:hAnsi="Arial" w:cs="Arial"/>
                <w:sz w:val="18"/>
                <w:szCs w:val="16"/>
                <w:lang w:eastAsia="fr-FR" w:bidi="en-US"/>
              </w:rPr>
              <w:t>5 000 €</w:t>
            </w:r>
          </w:p>
        </w:tc>
        <w:tc>
          <w:tcPr>
            <w:tcW w:w="4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859AC8" w14:textId="77777777" w:rsidR="00D254F7" w:rsidRPr="001F2EED" w:rsidRDefault="00D254F7" w:rsidP="00D254F7">
            <w:pPr>
              <w:pStyle w:val="Sansinterligne"/>
              <w:jc w:val="center"/>
              <w:rPr>
                <w:rFonts w:ascii="Arial" w:hAnsi="Arial" w:cs="Arial"/>
                <w:sz w:val="20"/>
                <w:szCs w:val="20"/>
                <w:lang w:eastAsia="fr-FR"/>
              </w:rPr>
            </w:pPr>
            <w:r>
              <w:rPr>
                <w:rFonts w:ascii="Arial" w:hAnsi="Arial" w:cs="Arial"/>
                <w:sz w:val="20"/>
                <w:szCs w:val="20"/>
                <w:lang w:eastAsia="fr-FR"/>
              </w:rPr>
              <w:t>2 travaux réalisés</w:t>
            </w:r>
          </w:p>
        </w:tc>
        <w:tc>
          <w:tcPr>
            <w:tcW w:w="694" w:type="dxa"/>
            <w:tcBorders>
              <w:top w:val="single" w:sz="4" w:space="0" w:color="auto"/>
              <w:left w:val="single" w:sz="4" w:space="0" w:color="auto"/>
              <w:bottom w:val="single" w:sz="4" w:space="0" w:color="auto"/>
              <w:right w:val="single" w:sz="4" w:space="0" w:color="auto"/>
            </w:tcBorders>
            <w:vAlign w:val="center"/>
          </w:tcPr>
          <w:p w14:paraId="0E8FC8FF"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D1E860D"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57096907"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rPr>
              <w:t>X</w:t>
            </w:r>
          </w:p>
        </w:tc>
        <w:tc>
          <w:tcPr>
            <w:tcW w:w="213" w:type="dxa"/>
            <w:tcBorders>
              <w:left w:val="single" w:sz="4" w:space="0" w:color="auto"/>
              <w:right w:val="single" w:sz="4" w:space="0" w:color="auto"/>
            </w:tcBorders>
            <w:shd w:val="clear" w:color="auto" w:fill="auto"/>
            <w:vAlign w:val="center"/>
          </w:tcPr>
          <w:p w14:paraId="1F0F1640" w14:textId="77777777" w:rsidR="00D254F7" w:rsidRPr="001F2EED" w:rsidRDefault="00D254F7" w:rsidP="00D254F7">
            <w:pPr>
              <w:spacing w:after="0" w:line="240" w:lineRule="auto"/>
              <w:ind w:firstLineChars="100" w:firstLine="160"/>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0D54D86"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35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20BD0F7" w14:textId="77777777" w:rsidR="00D254F7" w:rsidRPr="001F2EED" w:rsidRDefault="00D254F7" w:rsidP="00D254F7">
            <w:pPr>
              <w:pStyle w:val="Sansinterligne"/>
              <w:jc w:val="center"/>
              <w:rPr>
                <w:rFonts w:ascii="Arial" w:hAnsi="Arial" w:cs="Arial"/>
                <w:sz w:val="18"/>
                <w:szCs w:val="18"/>
                <w:lang w:eastAsia="fr-FR" w:bidi="en-US"/>
              </w:rPr>
            </w:pPr>
            <w:r>
              <w:rPr>
                <w:rFonts w:ascii="Arial" w:hAnsi="Arial" w:cs="Arial"/>
                <w:sz w:val="18"/>
                <w:szCs w:val="18"/>
              </w:rPr>
              <w:t>45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A5C71EB" w14:textId="77777777" w:rsidR="00D254F7" w:rsidRPr="001F2EED" w:rsidRDefault="00D254F7" w:rsidP="00D254F7">
            <w:pPr>
              <w:pStyle w:val="Sansinterligne"/>
              <w:jc w:val="center"/>
              <w:rPr>
                <w:rFonts w:ascii="Arial" w:hAnsi="Arial" w:cs="Arial"/>
                <w:sz w:val="18"/>
                <w:szCs w:val="18"/>
                <w:lang w:eastAsia="fr-FR" w:bidi="en-US"/>
              </w:rPr>
            </w:pPr>
            <w:r>
              <w:rPr>
                <w:rFonts w:ascii="Arial" w:hAnsi="Arial" w:cs="Arial"/>
                <w:sz w:val="18"/>
                <w:szCs w:val="18"/>
              </w:rPr>
              <w:t>55</w:t>
            </w:r>
          </w:p>
        </w:tc>
      </w:tr>
      <w:tr w:rsidR="00D254F7" w:rsidRPr="001F2EED" w14:paraId="006EEC43" w14:textId="77777777" w:rsidTr="00D254F7">
        <w:trPr>
          <w:trHeight w:hRule="exact" w:val="340"/>
        </w:trPr>
        <w:tc>
          <w:tcPr>
            <w:tcW w:w="1112" w:type="dxa"/>
            <w:vMerge/>
            <w:tcBorders>
              <w:left w:val="single" w:sz="4" w:space="0" w:color="auto"/>
              <w:bottom w:val="single" w:sz="4" w:space="0" w:color="auto"/>
              <w:right w:val="single" w:sz="4" w:space="0" w:color="auto"/>
            </w:tcBorders>
            <w:shd w:val="clear" w:color="auto" w:fill="auto"/>
            <w:vAlign w:val="center"/>
          </w:tcPr>
          <w:p w14:paraId="4B2D5C2A"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4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359B37" w14:textId="77777777" w:rsidR="00D254F7" w:rsidRPr="001F2EED" w:rsidRDefault="00D254F7" w:rsidP="00D254F7">
            <w:pPr>
              <w:pStyle w:val="Sansinterligne"/>
              <w:jc w:val="center"/>
              <w:rPr>
                <w:rFonts w:ascii="Arial" w:hAnsi="Arial" w:cs="Arial"/>
                <w:sz w:val="20"/>
                <w:szCs w:val="20"/>
                <w:lang w:eastAsia="fr-FR"/>
              </w:rPr>
            </w:pPr>
            <w:r>
              <w:rPr>
                <w:rFonts w:ascii="Arial" w:hAnsi="Arial" w:cs="Arial"/>
                <w:sz w:val="20"/>
                <w:szCs w:val="20"/>
                <w:lang w:eastAsia="fr-FR"/>
              </w:rPr>
              <w:t>2 travaux réalisés</w:t>
            </w:r>
          </w:p>
        </w:tc>
        <w:tc>
          <w:tcPr>
            <w:tcW w:w="694" w:type="dxa"/>
            <w:tcBorders>
              <w:top w:val="single" w:sz="4" w:space="0" w:color="auto"/>
              <w:left w:val="single" w:sz="4" w:space="0" w:color="auto"/>
              <w:bottom w:val="single" w:sz="4" w:space="0" w:color="auto"/>
              <w:right w:val="single" w:sz="4" w:space="0" w:color="auto"/>
            </w:tcBorders>
            <w:vAlign w:val="center"/>
          </w:tcPr>
          <w:p w14:paraId="71904C4B"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47CBC5BE"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DE476"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tcPr>
          <w:p w14:paraId="65E265EC" w14:textId="77777777" w:rsidR="00D254F7" w:rsidRPr="001F2EED" w:rsidRDefault="00D254F7" w:rsidP="00D254F7">
            <w:pPr>
              <w:spacing w:after="0" w:line="240" w:lineRule="auto"/>
              <w:ind w:firstLineChars="100" w:firstLine="160"/>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96CEDAB"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25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2E69848"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30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36CCFDC"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35</w:t>
            </w:r>
          </w:p>
        </w:tc>
      </w:tr>
      <w:tr w:rsidR="00D254F7" w:rsidRPr="001F2EED" w14:paraId="40946A86" w14:textId="77777777" w:rsidTr="00D254F7">
        <w:trPr>
          <w:trHeight w:hRule="exact" w:val="340"/>
        </w:trPr>
        <w:tc>
          <w:tcPr>
            <w:tcW w:w="1112" w:type="dxa"/>
            <w:vMerge/>
            <w:tcBorders>
              <w:left w:val="single" w:sz="4" w:space="0" w:color="auto"/>
              <w:bottom w:val="single" w:sz="4" w:space="0" w:color="auto"/>
              <w:right w:val="single" w:sz="4" w:space="0" w:color="auto"/>
            </w:tcBorders>
            <w:shd w:val="clear" w:color="auto" w:fill="auto"/>
            <w:vAlign w:val="center"/>
          </w:tcPr>
          <w:p w14:paraId="3A6A88CD" w14:textId="77777777" w:rsidR="00D254F7" w:rsidRPr="001F2EED" w:rsidRDefault="00D254F7" w:rsidP="00D254F7">
            <w:pPr>
              <w:spacing w:after="0" w:line="240" w:lineRule="auto"/>
              <w:rPr>
                <w:rFonts w:ascii="Arial" w:eastAsia="Times New Roman" w:hAnsi="Arial" w:cs="Arial"/>
                <w:sz w:val="16"/>
                <w:szCs w:val="16"/>
                <w:lang w:eastAsia="fr-FR"/>
              </w:rPr>
            </w:pPr>
          </w:p>
        </w:tc>
        <w:tc>
          <w:tcPr>
            <w:tcW w:w="42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0EFEBC" w14:textId="77777777" w:rsidR="00D254F7" w:rsidRPr="001F2EED" w:rsidRDefault="00D254F7" w:rsidP="00D254F7">
            <w:pPr>
              <w:pStyle w:val="Sansinterligne"/>
              <w:jc w:val="center"/>
              <w:rPr>
                <w:rFonts w:ascii="Arial" w:hAnsi="Arial" w:cs="Arial"/>
                <w:sz w:val="20"/>
                <w:szCs w:val="20"/>
                <w:lang w:eastAsia="fr-FR"/>
              </w:rPr>
            </w:pPr>
            <w:r>
              <w:rPr>
                <w:rFonts w:ascii="Arial" w:hAnsi="Arial" w:cs="Arial"/>
                <w:sz w:val="20"/>
                <w:szCs w:val="20"/>
                <w:lang w:eastAsia="fr-FR"/>
              </w:rPr>
              <w:t>2 travaux réalisés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tcPr>
          <w:p w14:paraId="6E4F4491" w14:textId="77777777" w:rsidR="00D254F7" w:rsidRPr="001F2EED" w:rsidRDefault="00D254F7" w:rsidP="00D254F7">
            <w:pPr>
              <w:pStyle w:val="Sansinterligne"/>
              <w:jc w:val="center"/>
              <w:rPr>
                <w:rFonts w:ascii="Arial" w:hAnsi="Arial" w:cs="Arial"/>
                <w:sz w:val="20"/>
                <w:szCs w:val="20"/>
                <w:lang w:eastAsia="fr-FR"/>
              </w:rPr>
            </w:pPr>
            <w:r w:rsidRPr="001F2EED">
              <w:rPr>
                <w:rFonts w:ascii="Arial" w:hAnsi="Arial" w:cs="Arial"/>
                <w:sz w:val="20"/>
                <w:szCs w:val="20"/>
              </w:rPr>
              <w:t>X</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2065972" w14:textId="77777777" w:rsidR="00D254F7" w:rsidRPr="001F2EED" w:rsidRDefault="00D254F7" w:rsidP="00D254F7">
            <w:pPr>
              <w:pStyle w:val="Sansinterligne"/>
              <w:jc w:val="center"/>
              <w:rPr>
                <w:rFonts w:ascii="Arial" w:hAnsi="Arial" w:cs="Arial"/>
                <w:sz w:val="20"/>
                <w:szCs w:val="20"/>
                <w:lang w:eastAsia="fr-FR"/>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8A26478" w14:textId="77777777" w:rsidR="00D254F7" w:rsidRPr="001F2EED" w:rsidRDefault="00D254F7" w:rsidP="00D254F7">
            <w:pPr>
              <w:pStyle w:val="Sansinterligne"/>
              <w:jc w:val="center"/>
              <w:rPr>
                <w:rFonts w:ascii="Arial" w:hAnsi="Arial" w:cs="Arial"/>
                <w:sz w:val="20"/>
                <w:szCs w:val="20"/>
                <w:lang w:eastAsia="fr-FR"/>
              </w:rPr>
            </w:pPr>
          </w:p>
        </w:tc>
        <w:tc>
          <w:tcPr>
            <w:tcW w:w="213" w:type="dxa"/>
            <w:tcBorders>
              <w:left w:val="single" w:sz="4" w:space="0" w:color="auto"/>
              <w:right w:val="single" w:sz="4" w:space="0" w:color="auto"/>
            </w:tcBorders>
            <w:shd w:val="clear" w:color="auto" w:fill="auto"/>
            <w:vAlign w:val="center"/>
          </w:tcPr>
          <w:p w14:paraId="08F54BC1" w14:textId="77777777" w:rsidR="00D254F7" w:rsidRPr="001F2EED" w:rsidRDefault="00D254F7" w:rsidP="00D254F7">
            <w:pPr>
              <w:spacing w:after="0" w:line="240" w:lineRule="auto"/>
              <w:ind w:firstLineChars="100" w:firstLine="160"/>
              <w:rPr>
                <w:rFonts w:ascii="Arial" w:eastAsia="Times New Roman" w:hAnsi="Arial" w:cs="Arial"/>
                <w:sz w:val="16"/>
                <w:szCs w:val="16"/>
                <w:lang w:eastAsia="fr-FR"/>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567DDD7"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20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CB659D2"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25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AA0A987" w14:textId="77777777" w:rsidR="00D254F7" w:rsidRPr="001F2EED" w:rsidRDefault="00D254F7" w:rsidP="00D254F7">
            <w:pPr>
              <w:pStyle w:val="Sansinterligne"/>
              <w:jc w:val="center"/>
              <w:rPr>
                <w:rFonts w:ascii="Arial" w:hAnsi="Arial" w:cs="Arial"/>
                <w:sz w:val="18"/>
                <w:szCs w:val="18"/>
                <w:lang w:eastAsia="fr-FR" w:bidi="en-US"/>
              </w:rPr>
            </w:pPr>
            <w:r w:rsidRPr="001F2EED">
              <w:rPr>
                <w:rFonts w:ascii="Arial" w:hAnsi="Arial" w:cs="Arial"/>
                <w:sz w:val="18"/>
                <w:szCs w:val="18"/>
              </w:rPr>
              <w:t>30</w:t>
            </w:r>
          </w:p>
        </w:tc>
      </w:tr>
    </w:tbl>
    <w:p w14:paraId="14757E2F" w14:textId="77777777" w:rsidR="00D254F7" w:rsidRPr="00D254F7" w:rsidRDefault="00D254F7" w:rsidP="00D254F7">
      <w:pPr>
        <w:spacing w:after="0"/>
        <w:contextualSpacing/>
        <w:rPr>
          <w:rFonts w:ascii="Arial" w:eastAsia="Arial" w:hAnsi="Arial" w:cs="Arial"/>
          <w:b/>
          <w:szCs w:val="20"/>
        </w:rPr>
      </w:pPr>
      <w:r w:rsidRPr="00D254F7">
        <w:rPr>
          <w:rFonts w:ascii="Arial" w:eastAsia="Arial" w:hAnsi="Arial" w:cs="Arial"/>
          <w:b/>
          <w:szCs w:val="20"/>
        </w:rPr>
        <w:t>Bonus :</w:t>
      </w:r>
    </w:p>
    <w:p w14:paraId="7A769255" w14:textId="77777777" w:rsidR="00D254F7" w:rsidRPr="00D254F7" w:rsidRDefault="00D254F7" w:rsidP="00D254F7">
      <w:pPr>
        <w:tabs>
          <w:tab w:val="left" w:pos="1418"/>
          <w:tab w:val="left" w:pos="4395"/>
        </w:tabs>
        <w:spacing w:after="0" w:line="240" w:lineRule="auto"/>
        <w:jc w:val="both"/>
        <w:rPr>
          <w:rFonts w:ascii="Arial" w:eastAsia="Arial" w:hAnsi="Arial" w:cs="Arial"/>
          <w:b/>
          <w:bCs/>
          <w:iCs/>
          <w:sz w:val="20"/>
          <w:szCs w:val="20"/>
          <w:u w:val="single"/>
          <w:shd w:val="clear" w:color="auto" w:fill="A8D08D"/>
        </w:rPr>
      </w:pPr>
    </w:p>
    <w:p w14:paraId="31D8CF1A" w14:textId="77777777" w:rsidR="00D254F7" w:rsidRPr="00D254F7" w:rsidRDefault="00D254F7" w:rsidP="00D254F7">
      <w:pPr>
        <w:tabs>
          <w:tab w:val="left" w:pos="1418"/>
          <w:tab w:val="left" w:pos="4395"/>
        </w:tabs>
        <w:spacing w:after="0" w:line="240" w:lineRule="auto"/>
        <w:jc w:val="both"/>
        <w:rPr>
          <w:rFonts w:ascii="Arial" w:eastAsia="Arial" w:hAnsi="Arial" w:cs="Arial"/>
          <w:b/>
          <w:bCs/>
          <w:iCs/>
          <w:sz w:val="20"/>
          <w:szCs w:val="20"/>
        </w:rPr>
      </w:pPr>
      <w:r w:rsidRPr="00D254F7">
        <w:rPr>
          <w:rFonts w:ascii="Arial" w:eastAsia="Arial" w:hAnsi="Arial" w:cs="Arial"/>
          <w:b/>
          <w:bCs/>
          <w:iCs/>
          <w:sz w:val="20"/>
          <w:szCs w:val="20"/>
          <w:u w:val="single"/>
        </w:rPr>
        <w:t>« Biosourcé »</w:t>
      </w:r>
      <w:r w:rsidRPr="00D254F7">
        <w:rPr>
          <w:rFonts w:ascii="Arial" w:eastAsia="Arial" w:hAnsi="Arial" w:cs="Arial"/>
          <w:b/>
          <w:bCs/>
          <w:iCs/>
          <w:sz w:val="20"/>
          <w:szCs w:val="20"/>
        </w:rPr>
        <w:t> </w:t>
      </w:r>
      <w:r w:rsidRPr="00D254F7">
        <w:rPr>
          <w:rFonts w:ascii="Arial" w:eastAsia="Arial" w:hAnsi="Arial" w:cs="Arial"/>
          <w:bCs/>
          <w:iCs/>
          <w:sz w:val="20"/>
          <w:szCs w:val="20"/>
        </w:rPr>
        <w:t>:</w:t>
      </w:r>
    </w:p>
    <w:p w14:paraId="658DD49C" w14:textId="77777777" w:rsidR="00D254F7" w:rsidRPr="00D254F7" w:rsidRDefault="00D254F7" w:rsidP="00D254F7">
      <w:pPr>
        <w:numPr>
          <w:ilvl w:val="0"/>
          <w:numId w:val="18"/>
        </w:numPr>
        <w:tabs>
          <w:tab w:val="left" w:pos="1418"/>
          <w:tab w:val="left" w:pos="4395"/>
        </w:tabs>
        <w:spacing w:after="0" w:line="240" w:lineRule="auto"/>
        <w:ind w:left="709" w:hanging="425"/>
        <w:jc w:val="both"/>
        <w:rPr>
          <w:rFonts w:ascii="Arial" w:eastAsia="Arial" w:hAnsi="Arial" w:cs="Arial"/>
          <w:bCs/>
          <w:iCs/>
          <w:sz w:val="20"/>
          <w:szCs w:val="20"/>
        </w:rPr>
      </w:pPr>
      <w:r w:rsidRPr="00D254F7">
        <w:rPr>
          <w:rFonts w:ascii="Arial" w:eastAsia="Arial" w:hAnsi="Arial" w:cs="Arial"/>
          <w:b/>
          <w:bCs/>
          <w:iCs/>
          <w:sz w:val="20"/>
          <w:szCs w:val="20"/>
        </w:rPr>
        <w:t xml:space="preserve">20 €/m² </w:t>
      </w:r>
      <w:r w:rsidRPr="00D254F7">
        <w:rPr>
          <w:rFonts w:ascii="Arial" w:eastAsia="Arial" w:hAnsi="Arial" w:cs="Arial"/>
          <w:b/>
          <w:sz w:val="20"/>
          <w:szCs w:val="20"/>
        </w:rPr>
        <w:t>SdP</w:t>
      </w:r>
      <w:r w:rsidRPr="00D254F7">
        <w:rPr>
          <w:rFonts w:ascii="Arial" w:eastAsia="Arial" w:hAnsi="Arial" w:cs="Arial"/>
          <w:bCs/>
          <w:iCs/>
          <w:sz w:val="20"/>
          <w:szCs w:val="20"/>
        </w:rPr>
        <w:t xml:space="preserve"> pour l’isolation des murs avec des matériaux biosourcés,</w:t>
      </w:r>
    </w:p>
    <w:p w14:paraId="0D225F68" w14:textId="77777777" w:rsidR="00D254F7" w:rsidRPr="00D254F7" w:rsidRDefault="00D254F7" w:rsidP="00D254F7">
      <w:pPr>
        <w:numPr>
          <w:ilvl w:val="0"/>
          <w:numId w:val="18"/>
        </w:numPr>
        <w:tabs>
          <w:tab w:val="left" w:pos="1418"/>
          <w:tab w:val="left" w:pos="4395"/>
        </w:tabs>
        <w:spacing w:after="0" w:line="240" w:lineRule="auto"/>
        <w:ind w:left="709" w:hanging="425"/>
        <w:jc w:val="both"/>
        <w:rPr>
          <w:rFonts w:ascii="Arial" w:eastAsia="Arial" w:hAnsi="Arial" w:cs="Arial"/>
          <w:bCs/>
          <w:iCs/>
          <w:sz w:val="20"/>
          <w:szCs w:val="20"/>
        </w:rPr>
      </w:pPr>
      <w:r w:rsidRPr="00D254F7">
        <w:rPr>
          <w:rFonts w:ascii="Arial" w:eastAsia="Arial" w:hAnsi="Arial" w:cs="Arial"/>
          <w:b/>
          <w:bCs/>
          <w:iCs/>
          <w:sz w:val="20"/>
          <w:szCs w:val="20"/>
        </w:rPr>
        <w:t xml:space="preserve">10 €/m² </w:t>
      </w:r>
      <w:r w:rsidRPr="00D254F7">
        <w:rPr>
          <w:rFonts w:ascii="Arial" w:eastAsia="Arial" w:hAnsi="Arial" w:cs="Arial"/>
          <w:b/>
          <w:sz w:val="20"/>
          <w:szCs w:val="20"/>
        </w:rPr>
        <w:t>SdP</w:t>
      </w:r>
      <w:r w:rsidRPr="00D254F7">
        <w:rPr>
          <w:rFonts w:ascii="Arial" w:eastAsia="Arial" w:hAnsi="Arial" w:cs="Arial"/>
          <w:bCs/>
          <w:iCs/>
          <w:sz w:val="20"/>
          <w:szCs w:val="20"/>
        </w:rPr>
        <w:t xml:space="preserve"> pour l’isolation de la toiture avec des matériaux biosourcés,</w:t>
      </w:r>
    </w:p>
    <w:p w14:paraId="7AB2E07C" w14:textId="77777777" w:rsidR="00D254F7" w:rsidRPr="00D254F7" w:rsidRDefault="00D254F7" w:rsidP="00D254F7">
      <w:pPr>
        <w:numPr>
          <w:ilvl w:val="0"/>
          <w:numId w:val="18"/>
        </w:numPr>
        <w:tabs>
          <w:tab w:val="left" w:pos="1418"/>
          <w:tab w:val="left" w:pos="4395"/>
        </w:tabs>
        <w:spacing w:after="0" w:line="240" w:lineRule="auto"/>
        <w:ind w:left="709" w:hanging="425"/>
        <w:jc w:val="both"/>
        <w:rPr>
          <w:rFonts w:ascii="Arial" w:eastAsia="Arial" w:hAnsi="Arial" w:cs="Arial"/>
          <w:bCs/>
          <w:iCs/>
          <w:sz w:val="20"/>
          <w:szCs w:val="20"/>
        </w:rPr>
      </w:pPr>
      <w:r w:rsidRPr="00D254F7">
        <w:rPr>
          <w:rFonts w:ascii="Arial" w:eastAsia="Arial" w:hAnsi="Arial" w:cs="Arial"/>
          <w:b/>
          <w:bCs/>
          <w:iCs/>
          <w:sz w:val="20"/>
          <w:szCs w:val="20"/>
        </w:rPr>
        <w:t xml:space="preserve">20 €/m² </w:t>
      </w:r>
      <w:r w:rsidRPr="00D254F7">
        <w:rPr>
          <w:rFonts w:ascii="Arial" w:eastAsia="Arial" w:hAnsi="Arial" w:cs="Arial"/>
          <w:b/>
          <w:sz w:val="20"/>
          <w:szCs w:val="20"/>
        </w:rPr>
        <w:t>SdP</w:t>
      </w:r>
      <w:r w:rsidRPr="00D254F7">
        <w:rPr>
          <w:rFonts w:ascii="Arial" w:eastAsia="Arial" w:hAnsi="Arial" w:cs="Arial"/>
          <w:bCs/>
          <w:iCs/>
          <w:sz w:val="20"/>
          <w:szCs w:val="20"/>
        </w:rPr>
        <w:t xml:space="preserve"> pour l’installation de menuiseries en bois.</w:t>
      </w:r>
    </w:p>
    <w:p w14:paraId="3B5AEEBB" w14:textId="77777777" w:rsidR="00D254F7" w:rsidRPr="00D254F7" w:rsidRDefault="00D254F7" w:rsidP="00D254F7">
      <w:pPr>
        <w:tabs>
          <w:tab w:val="left" w:pos="2410"/>
          <w:tab w:val="left" w:pos="4395"/>
        </w:tabs>
        <w:spacing w:after="0" w:line="240" w:lineRule="auto"/>
        <w:jc w:val="both"/>
        <w:rPr>
          <w:rFonts w:ascii="Arial" w:eastAsia="Arial" w:hAnsi="Arial" w:cs="Arial"/>
          <w:bCs/>
          <w:iCs/>
          <w:sz w:val="20"/>
          <w:szCs w:val="20"/>
          <w:u w:val="single"/>
        </w:rPr>
      </w:pPr>
    </w:p>
    <w:p w14:paraId="2A85552D" w14:textId="77777777" w:rsidR="00D254F7" w:rsidRPr="00D254F7" w:rsidRDefault="00D254F7" w:rsidP="00D254F7">
      <w:pPr>
        <w:tabs>
          <w:tab w:val="left" w:pos="851"/>
          <w:tab w:val="left" w:pos="2127"/>
          <w:tab w:val="left" w:pos="4395"/>
        </w:tabs>
        <w:spacing w:after="0" w:line="240" w:lineRule="auto"/>
        <w:jc w:val="both"/>
        <w:rPr>
          <w:rFonts w:ascii="Arial" w:eastAsia="Arial" w:hAnsi="Arial" w:cs="Arial"/>
          <w:b/>
          <w:sz w:val="20"/>
          <w:szCs w:val="20"/>
          <w:u w:val="single"/>
        </w:rPr>
      </w:pPr>
      <w:r w:rsidRPr="00D254F7">
        <w:rPr>
          <w:rFonts w:ascii="Arial" w:eastAsia="Arial" w:hAnsi="Arial" w:cs="Arial"/>
          <w:b/>
          <w:bCs/>
          <w:iCs/>
          <w:sz w:val="20"/>
          <w:szCs w:val="20"/>
          <w:u w:val="single"/>
        </w:rPr>
        <w:t>« Niveau Performance Climaxion »</w:t>
      </w:r>
      <w:r w:rsidRPr="00D254F7">
        <w:rPr>
          <w:rFonts w:ascii="Arial" w:eastAsia="Arial" w:hAnsi="Arial" w:cs="Arial"/>
          <w:bCs/>
          <w:iCs/>
          <w:sz w:val="20"/>
          <w:szCs w:val="20"/>
        </w:rPr>
        <w:t xml:space="preserve"> : </w:t>
      </w:r>
      <w:r w:rsidRPr="00D254F7">
        <w:rPr>
          <w:rFonts w:ascii="Arial" w:eastAsia="Arial" w:hAnsi="Arial" w:cs="Arial"/>
          <w:b/>
          <w:bCs/>
          <w:iCs/>
          <w:sz w:val="20"/>
          <w:szCs w:val="20"/>
        </w:rPr>
        <w:t>10 000 €</w:t>
      </w:r>
      <w:r w:rsidRPr="00D254F7">
        <w:rPr>
          <w:rFonts w:ascii="Arial" w:eastAsia="Arial" w:hAnsi="Arial" w:cs="Arial"/>
          <w:bCs/>
          <w:iCs/>
          <w:sz w:val="20"/>
          <w:szCs w:val="20"/>
        </w:rPr>
        <w:t xml:space="preserve"> si atteinte du niveau Performance Climaxion défini par la Région en </w:t>
      </w:r>
      <w:r w:rsidRPr="00D254F7">
        <w:rPr>
          <w:rFonts w:ascii="Arial" w:eastAsia="Arial" w:hAnsi="Arial" w:cs="Arial"/>
          <w:bCs/>
          <w:iCs/>
          <w:sz w:val="20"/>
          <w:szCs w:val="20"/>
          <w:u w:val="single"/>
        </w:rPr>
        <w:t>Annexe 4</w:t>
      </w:r>
      <w:r w:rsidRPr="00D254F7">
        <w:rPr>
          <w:rFonts w:ascii="Arial" w:eastAsia="Arial" w:hAnsi="Arial" w:cs="Arial"/>
          <w:bCs/>
          <w:iCs/>
          <w:sz w:val="20"/>
          <w:szCs w:val="20"/>
        </w:rPr>
        <w:t xml:space="preserve">. </w:t>
      </w:r>
      <w:r w:rsidRPr="00D254F7">
        <w:rPr>
          <w:rFonts w:ascii="Arial" w:eastAsia="Arial" w:hAnsi="Arial" w:cs="Arial"/>
          <w:sz w:val="20"/>
          <w:szCs w:val="20"/>
        </w:rPr>
        <w:t>La production photovoltaïque locale ou d’une autre énergie renouvelable ne pourra pas être déduite du bilan des consommations du bâtiment.</w:t>
      </w:r>
    </w:p>
    <w:p w14:paraId="58215FA3" w14:textId="77777777" w:rsidR="00D254F7" w:rsidRPr="00D254F7" w:rsidRDefault="00D254F7" w:rsidP="00D254F7">
      <w:pPr>
        <w:tabs>
          <w:tab w:val="left" w:pos="851"/>
          <w:tab w:val="left" w:pos="2127"/>
          <w:tab w:val="left" w:pos="4395"/>
        </w:tabs>
        <w:spacing w:after="0" w:line="240" w:lineRule="auto"/>
        <w:jc w:val="both"/>
        <w:rPr>
          <w:rFonts w:ascii="Arial" w:eastAsia="Arial" w:hAnsi="Arial" w:cs="Arial"/>
          <w:sz w:val="20"/>
          <w:szCs w:val="20"/>
          <w:u w:val="single"/>
        </w:rPr>
      </w:pPr>
    </w:p>
    <w:p w14:paraId="135EC436" w14:textId="77777777" w:rsidR="00D254F7" w:rsidRPr="00D254F7" w:rsidRDefault="00D254F7" w:rsidP="00D254F7">
      <w:pPr>
        <w:tabs>
          <w:tab w:val="left" w:pos="851"/>
          <w:tab w:val="left" w:pos="2127"/>
          <w:tab w:val="left" w:pos="4395"/>
        </w:tabs>
        <w:spacing w:after="0" w:line="240" w:lineRule="auto"/>
        <w:jc w:val="both"/>
        <w:rPr>
          <w:rFonts w:ascii="Arial" w:eastAsia="Arial" w:hAnsi="Arial" w:cs="Arial"/>
          <w:b/>
          <w:sz w:val="20"/>
          <w:szCs w:val="20"/>
        </w:rPr>
      </w:pPr>
      <w:r w:rsidRPr="00D254F7">
        <w:rPr>
          <w:rFonts w:ascii="Arial" w:eastAsia="Arial" w:hAnsi="Arial" w:cs="Arial"/>
          <w:b/>
          <w:sz w:val="20"/>
          <w:szCs w:val="20"/>
          <w:u w:val="single"/>
        </w:rPr>
        <w:t>« Pacte des Ruralités »</w:t>
      </w:r>
      <w:r w:rsidRPr="00D254F7">
        <w:rPr>
          <w:rFonts w:ascii="Arial" w:eastAsia="Arial" w:hAnsi="Arial" w:cs="Arial"/>
          <w:b/>
          <w:sz w:val="20"/>
          <w:szCs w:val="20"/>
        </w:rPr>
        <w:t> :</w:t>
      </w:r>
    </w:p>
    <w:p w14:paraId="359A16D9" w14:textId="77777777" w:rsidR="00D254F7" w:rsidRPr="00D254F7" w:rsidRDefault="00D254F7" w:rsidP="00D254F7">
      <w:pPr>
        <w:tabs>
          <w:tab w:val="left" w:pos="851"/>
          <w:tab w:val="left" w:pos="2127"/>
          <w:tab w:val="left" w:pos="4395"/>
        </w:tabs>
        <w:spacing w:after="0" w:line="240" w:lineRule="auto"/>
        <w:jc w:val="both"/>
        <w:rPr>
          <w:rFonts w:ascii="Arial" w:eastAsia="Calibri" w:hAnsi="Arial" w:cs="Arial"/>
          <w:sz w:val="20"/>
          <w:szCs w:val="20"/>
        </w:rPr>
      </w:pPr>
      <w:r w:rsidRPr="00D254F7">
        <w:rPr>
          <w:rFonts w:ascii="Arial" w:eastAsia="Arial" w:hAnsi="Arial" w:cs="Arial"/>
          <w:sz w:val="20"/>
          <w:szCs w:val="20"/>
        </w:rPr>
        <w:t xml:space="preserve">Pour les projets situés sur le </w:t>
      </w:r>
      <w:r w:rsidRPr="00D254F7">
        <w:rPr>
          <w:rFonts w:ascii="Arial" w:eastAsia="Arial" w:hAnsi="Arial" w:cs="Arial"/>
          <w:b/>
          <w:sz w:val="20"/>
          <w:szCs w:val="20"/>
        </w:rPr>
        <w:t>territoire d’une commune éligible au Pacte des Ruralités</w:t>
      </w:r>
      <w:r w:rsidRPr="00D254F7">
        <w:rPr>
          <w:rFonts w:ascii="Arial" w:eastAsia="Arial" w:hAnsi="Arial" w:cs="Arial"/>
          <w:sz w:val="20"/>
          <w:szCs w:val="20"/>
        </w:rPr>
        <w:t xml:space="preserve"> de la </w:t>
      </w:r>
      <w:r w:rsidRPr="00D254F7">
        <w:rPr>
          <w:rFonts w:ascii="Arial" w:eastAsia="Arial" w:hAnsi="Arial" w:cs="Arial"/>
          <w:b/>
          <w:sz w:val="20"/>
          <w:szCs w:val="20"/>
        </w:rPr>
        <w:t>Région</w:t>
      </w:r>
      <w:r w:rsidRPr="00D254F7">
        <w:rPr>
          <w:rFonts w:ascii="Arial" w:eastAsia="Arial" w:hAnsi="Arial" w:cs="Arial"/>
          <w:sz w:val="20"/>
          <w:szCs w:val="20"/>
        </w:rPr>
        <w:t>* :</w:t>
      </w:r>
    </w:p>
    <w:p w14:paraId="736B4464" w14:textId="77777777" w:rsidR="00D254F7" w:rsidRPr="00D254F7" w:rsidRDefault="00D254F7" w:rsidP="00D254F7">
      <w:pPr>
        <w:numPr>
          <w:ilvl w:val="1"/>
          <w:numId w:val="18"/>
        </w:numPr>
        <w:tabs>
          <w:tab w:val="left" w:pos="851"/>
          <w:tab w:val="left" w:pos="2127"/>
          <w:tab w:val="left" w:pos="4395"/>
        </w:tabs>
        <w:spacing w:after="0" w:line="240" w:lineRule="auto"/>
        <w:ind w:left="1156"/>
        <w:contextualSpacing/>
        <w:jc w:val="both"/>
        <w:rPr>
          <w:rFonts w:ascii="Arial" w:eastAsia="Calibri" w:hAnsi="Arial" w:cs="Arial"/>
          <w:sz w:val="20"/>
          <w:szCs w:val="20"/>
        </w:rPr>
      </w:pPr>
      <w:r w:rsidRPr="00D254F7">
        <w:rPr>
          <w:rFonts w:ascii="Arial" w:eastAsia="Calibri" w:hAnsi="Arial" w:cs="Arial"/>
          <w:b/>
          <w:sz w:val="20"/>
          <w:szCs w:val="20"/>
        </w:rPr>
        <w:t xml:space="preserve">60 €/m² SdP </w:t>
      </w:r>
      <w:r w:rsidRPr="00D254F7">
        <w:rPr>
          <w:rFonts w:ascii="Arial" w:eastAsia="Calibri" w:hAnsi="Arial" w:cs="Arial"/>
          <w:sz w:val="20"/>
          <w:szCs w:val="20"/>
        </w:rPr>
        <w:t>pour les surfaces du bâtiment occupées par des logements,</w:t>
      </w:r>
    </w:p>
    <w:p w14:paraId="752BAE0E" w14:textId="77777777" w:rsidR="00D254F7" w:rsidRPr="00D254F7" w:rsidRDefault="00D254F7" w:rsidP="00D254F7">
      <w:pPr>
        <w:numPr>
          <w:ilvl w:val="1"/>
          <w:numId w:val="18"/>
        </w:numPr>
        <w:tabs>
          <w:tab w:val="left" w:pos="851"/>
          <w:tab w:val="left" w:pos="2127"/>
          <w:tab w:val="left" w:pos="4395"/>
        </w:tabs>
        <w:spacing w:after="0" w:line="240" w:lineRule="auto"/>
        <w:ind w:left="1156"/>
        <w:contextualSpacing/>
        <w:jc w:val="both"/>
        <w:rPr>
          <w:rFonts w:ascii="Arial" w:eastAsia="Calibri" w:hAnsi="Arial" w:cs="Arial"/>
          <w:sz w:val="20"/>
          <w:szCs w:val="20"/>
        </w:rPr>
      </w:pPr>
      <w:r w:rsidRPr="00D254F7">
        <w:rPr>
          <w:rFonts w:ascii="Arial" w:eastAsia="Calibri" w:hAnsi="Arial" w:cs="Arial"/>
          <w:b/>
          <w:sz w:val="20"/>
          <w:szCs w:val="20"/>
        </w:rPr>
        <w:t xml:space="preserve">20 €/m² SdP </w:t>
      </w:r>
      <w:r w:rsidRPr="00D254F7">
        <w:rPr>
          <w:rFonts w:ascii="Arial" w:eastAsia="Calibri" w:hAnsi="Arial" w:cs="Arial"/>
          <w:sz w:val="20"/>
          <w:szCs w:val="20"/>
        </w:rPr>
        <w:t>pour les autres surfaces du bâtiment.</w:t>
      </w:r>
    </w:p>
    <w:p w14:paraId="27C1477F" w14:textId="77777777" w:rsidR="00D254F7" w:rsidRPr="00D254F7" w:rsidRDefault="00D254F7" w:rsidP="00D254F7">
      <w:pPr>
        <w:spacing w:after="120" w:line="276" w:lineRule="auto"/>
        <w:contextualSpacing/>
        <w:jc w:val="both"/>
        <w:rPr>
          <w:rFonts w:ascii="Arial" w:eastAsia="Calibri" w:hAnsi="Arial" w:cs="Arial"/>
          <w:i/>
          <w:sz w:val="20"/>
          <w:szCs w:val="20"/>
        </w:rPr>
      </w:pPr>
    </w:p>
    <w:p w14:paraId="7E8C1BF1" w14:textId="77777777" w:rsidR="00D254F7" w:rsidRDefault="00D254F7" w:rsidP="00D254F7">
      <w:pPr>
        <w:spacing w:after="120" w:line="276" w:lineRule="auto"/>
        <w:contextualSpacing/>
        <w:jc w:val="both"/>
        <w:rPr>
          <w:rFonts w:ascii="Arial" w:eastAsia="Calibri" w:hAnsi="Arial" w:cs="Arial"/>
          <w:i/>
          <w:sz w:val="20"/>
          <w:szCs w:val="20"/>
        </w:rPr>
      </w:pPr>
    </w:p>
    <w:p w14:paraId="13CBCC37" w14:textId="1C54DC17" w:rsidR="00D254F7" w:rsidRDefault="00D254F7" w:rsidP="00D254F7">
      <w:pPr>
        <w:spacing w:after="120" w:line="276" w:lineRule="auto"/>
        <w:contextualSpacing/>
        <w:jc w:val="both"/>
        <w:rPr>
          <w:rFonts w:ascii="Arial" w:eastAsia="Calibri" w:hAnsi="Arial" w:cs="Arial"/>
          <w:i/>
          <w:color w:val="0D0D0D"/>
        </w:rPr>
      </w:pPr>
      <w:r w:rsidRPr="00D254F7">
        <w:rPr>
          <w:rFonts w:ascii="Arial" w:eastAsia="Calibri" w:hAnsi="Arial" w:cs="Arial"/>
          <w:i/>
          <w:sz w:val="20"/>
          <w:szCs w:val="20"/>
        </w:rPr>
        <w:t>* En l’absence d’un zonage spécifique défini dans le cadre du Pacte des Ruralités, c’est le zonage socle INSEE « zone rurale » qui sera pris en compte</w:t>
      </w:r>
      <w:r w:rsidRPr="00D254F7">
        <w:rPr>
          <w:rFonts w:ascii="Arial" w:eastAsia="Calibri" w:hAnsi="Arial" w:cs="Arial"/>
          <w:i/>
          <w:color w:val="0D0D0D"/>
        </w:rPr>
        <w:t>.</w:t>
      </w:r>
    </w:p>
    <w:p w14:paraId="09D5544C" w14:textId="667AE5B9" w:rsidR="00894160" w:rsidRPr="00D254F7" w:rsidRDefault="00894160" w:rsidP="00D254F7">
      <w:pPr>
        <w:spacing w:after="120" w:line="276" w:lineRule="auto"/>
        <w:contextualSpacing/>
        <w:jc w:val="both"/>
        <w:rPr>
          <w:rFonts w:ascii="Arial" w:eastAsia="Calibri" w:hAnsi="Arial" w:cs="Arial"/>
          <w:i/>
          <w:color w:val="0D0D0D"/>
        </w:rPr>
      </w:pPr>
      <w:r>
        <w:rPr>
          <w:rFonts w:ascii="Arial" w:hAnsi="Arial" w:cs="Arial"/>
          <w:i/>
          <w:sz w:val="20"/>
          <w:szCs w:val="20"/>
        </w:rPr>
        <w:t xml:space="preserve">** </w:t>
      </w:r>
      <w:r w:rsidRPr="00894160">
        <w:rPr>
          <w:rFonts w:ascii="Arial" w:hAnsi="Arial" w:cs="Arial"/>
          <w:i/>
          <w:sz w:val="20"/>
          <w:szCs w:val="20"/>
        </w:rPr>
        <w:t>La catégorie de la commune est accessible sur le site</w:t>
      </w:r>
      <w:r w:rsidRPr="00894160">
        <w:rPr>
          <w:i/>
          <w:lang w:eastAsia="fr-FR" w:bidi="en-US"/>
        </w:rPr>
        <w:t xml:space="preserve"> </w:t>
      </w:r>
      <w:hyperlink r:id="rId16" w:history="1">
        <w:r w:rsidRPr="00894160">
          <w:rPr>
            <w:rStyle w:val="Lienhypertexte"/>
            <w:i/>
            <w:lang w:eastAsia="fr-FR" w:bidi="en-US"/>
          </w:rPr>
          <w:t>www.climaxion.fr</w:t>
        </w:r>
      </w:hyperlink>
      <w:r w:rsidRPr="00894160">
        <w:rPr>
          <w:i/>
          <w:lang w:eastAsia="fr-FR" w:bidi="en-US"/>
        </w:rPr>
        <w:t>.</w:t>
      </w:r>
    </w:p>
    <w:p w14:paraId="75716E42" w14:textId="77777777" w:rsidR="00D254F7" w:rsidRDefault="00D254F7">
      <w:pPr>
        <w:rPr>
          <w:b/>
          <w:u w:val="single"/>
          <w:lang w:eastAsia="fr-FR" w:bidi="en-US"/>
        </w:rPr>
      </w:pPr>
      <w:r>
        <w:rPr>
          <w:b/>
          <w:u w:val="single"/>
          <w:lang w:eastAsia="fr-FR" w:bidi="en-US"/>
        </w:rPr>
        <w:br w:type="page"/>
      </w:r>
    </w:p>
    <w:p w14:paraId="4C262971" w14:textId="63A2BE75" w:rsidR="00956431" w:rsidRPr="00617282" w:rsidRDefault="00956431" w:rsidP="00956431">
      <w:pPr>
        <w:spacing w:after="0"/>
        <w:rPr>
          <w:b/>
          <w:u w:val="single"/>
          <w:lang w:eastAsia="fr-FR" w:bidi="en-US"/>
        </w:rPr>
      </w:pPr>
      <w:r w:rsidRPr="00617282">
        <w:rPr>
          <w:b/>
          <w:u w:val="single"/>
          <w:lang w:eastAsia="fr-FR" w:bidi="en-US"/>
        </w:rPr>
        <w:lastRenderedPageBreak/>
        <w:t>Estimatif des aides mobilisables : à compléter en lien avec la maitrise d’ouvrage</w:t>
      </w:r>
    </w:p>
    <w:tbl>
      <w:tblPr>
        <w:tblStyle w:val="Grilledutableau"/>
        <w:tblW w:w="0" w:type="auto"/>
        <w:tblLook w:val="04A0" w:firstRow="1" w:lastRow="0" w:firstColumn="1" w:lastColumn="0" w:noHBand="0" w:noVBand="1"/>
      </w:tblPr>
      <w:tblGrid>
        <w:gridCol w:w="3712"/>
        <w:gridCol w:w="1780"/>
        <w:gridCol w:w="318"/>
        <w:gridCol w:w="3250"/>
      </w:tblGrid>
      <w:tr w:rsidR="00956431" w14:paraId="5CD5F228" w14:textId="77777777" w:rsidTr="00867C5B">
        <w:tc>
          <w:tcPr>
            <w:tcW w:w="3716" w:type="dxa"/>
          </w:tcPr>
          <w:p w14:paraId="6F10B1A2" w14:textId="77777777" w:rsidR="00956431" w:rsidRDefault="00956431" w:rsidP="00867C5B">
            <w:pPr>
              <w:spacing w:before="0" w:after="0"/>
              <w:rPr>
                <w:lang w:bidi="en-US"/>
              </w:rPr>
            </w:pPr>
            <w:r>
              <w:rPr>
                <w:lang w:bidi="en-US"/>
              </w:rPr>
              <w:t>Cout total des travaux</w:t>
            </w:r>
          </w:p>
        </w:tc>
        <w:tc>
          <w:tcPr>
            <w:tcW w:w="1782" w:type="dxa"/>
          </w:tcPr>
          <w:p w14:paraId="6E7B8F08" w14:textId="77777777" w:rsidR="00956431" w:rsidRDefault="00956431" w:rsidP="00867C5B">
            <w:pPr>
              <w:spacing w:before="0" w:after="0"/>
              <w:rPr>
                <w:lang w:bidi="en-US"/>
              </w:rPr>
            </w:pPr>
          </w:p>
        </w:tc>
        <w:tc>
          <w:tcPr>
            <w:tcW w:w="309" w:type="dxa"/>
          </w:tcPr>
          <w:p w14:paraId="152B176D" w14:textId="77777777" w:rsidR="00956431" w:rsidRDefault="00956431" w:rsidP="00867C5B">
            <w:pPr>
              <w:spacing w:before="0" w:after="0"/>
              <w:rPr>
                <w:lang w:bidi="en-US"/>
              </w:rPr>
            </w:pPr>
            <w:r w:rsidRPr="00617282">
              <w:rPr>
                <w:lang w:bidi="en-US"/>
              </w:rPr>
              <w:t xml:space="preserve">€ </w:t>
            </w:r>
          </w:p>
        </w:tc>
        <w:tc>
          <w:tcPr>
            <w:tcW w:w="3253" w:type="dxa"/>
          </w:tcPr>
          <w:p w14:paraId="312E6B45" w14:textId="77777777" w:rsidR="00956431" w:rsidRPr="00617282" w:rsidRDefault="00956431" w:rsidP="00867C5B">
            <w:pPr>
              <w:spacing w:before="0" w:after="0"/>
              <w:rPr>
                <w:lang w:bidi="en-US"/>
              </w:rPr>
            </w:pPr>
            <w:r w:rsidRPr="00617282">
              <w:rPr>
                <w:lang w:bidi="en-US"/>
              </w:rPr>
              <w:t>H.T.</w:t>
            </w:r>
          </w:p>
        </w:tc>
      </w:tr>
      <w:tr w:rsidR="00956431" w14:paraId="74514CED" w14:textId="77777777" w:rsidTr="00867C5B">
        <w:tc>
          <w:tcPr>
            <w:tcW w:w="3716" w:type="dxa"/>
          </w:tcPr>
          <w:p w14:paraId="16B7DC4C" w14:textId="77777777" w:rsidR="00956431" w:rsidRDefault="00956431" w:rsidP="00867C5B">
            <w:pPr>
              <w:spacing w:before="0" w:after="0"/>
              <w:rPr>
                <w:lang w:bidi="en-US"/>
              </w:rPr>
            </w:pPr>
            <w:r w:rsidRPr="00617282">
              <w:rPr>
                <w:lang w:bidi="en-US"/>
              </w:rPr>
              <w:t>Aide Climaxion</w:t>
            </w:r>
          </w:p>
        </w:tc>
        <w:tc>
          <w:tcPr>
            <w:tcW w:w="1782" w:type="dxa"/>
          </w:tcPr>
          <w:p w14:paraId="268B1B70" w14:textId="77777777" w:rsidR="00956431" w:rsidRDefault="00956431" w:rsidP="00867C5B">
            <w:pPr>
              <w:spacing w:before="0" w:after="0"/>
              <w:rPr>
                <w:lang w:bidi="en-US"/>
              </w:rPr>
            </w:pPr>
          </w:p>
        </w:tc>
        <w:tc>
          <w:tcPr>
            <w:tcW w:w="309" w:type="dxa"/>
          </w:tcPr>
          <w:p w14:paraId="41A86AA2" w14:textId="77777777" w:rsidR="00956431" w:rsidRDefault="00956431" w:rsidP="00867C5B">
            <w:pPr>
              <w:spacing w:before="0" w:after="0"/>
              <w:rPr>
                <w:lang w:bidi="en-US"/>
              </w:rPr>
            </w:pPr>
            <w:r>
              <w:rPr>
                <w:lang w:bidi="en-US"/>
              </w:rPr>
              <w:t>€</w:t>
            </w:r>
          </w:p>
        </w:tc>
        <w:tc>
          <w:tcPr>
            <w:tcW w:w="3253" w:type="dxa"/>
          </w:tcPr>
          <w:p w14:paraId="750FA59C" w14:textId="77777777" w:rsidR="00956431" w:rsidRPr="00617282" w:rsidRDefault="00956431" w:rsidP="00867C5B">
            <w:pPr>
              <w:spacing w:before="0" w:after="0"/>
              <w:rPr>
                <w:lang w:bidi="en-US"/>
              </w:rPr>
            </w:pPr>
            <w:r w:rsidRPr="00617282">
              <w:rPr>
                <w:lang w:bidi="en-US"/>
              </w:rPr>
              <w:t>soit XX % du montant des travaux</w:t>
            </w:r>
          </w:p>
        </w:tc>
      </w:tr>
      <w:tr w:rsidR="00956431" w14:paraId="18DB9305" w14:textId="77777777" w:rsidTr="00867C5B">
        <w:tc>
          <w:tcPr>
            <w:tcW w:w="3716" w:type="dxa"/>
          </w:tcPr>
          <w:p w14:paraId="6E0118A8" w14:textId="77777777" w:rsidR="00956431" w:rsidRDefault="00956431" w:rsidP="00867C5B">
            <w:pPr>
              <w:spacing w:before="0" w:after="0"/>
              <w:rPr>
                <w:lang w:bidi="en-US"/>
              </w:rPr>
            </w:pPr>
            <w:r w:rsidRPr="00617282">
              <w:rPr>
                <w:lang w:bidi="en-US"/>
              </w:rPr>
              <w:t>Aide Région Grand Est (autre dispositif)</w:t>
            </w:r>
          </w:p>
        </w:tc>
        <w:tc>
          <w:tcPr>
            <w:tcW w:w="1782" w:type="dxa"/>
          </w:tcPr>
          <w:p w14:paraId="3B1BC8E9" w14:textId="77777777" w:rsidR="00956431" w:rsidRDefault="00956431" w:rsidP="00867C5B">
            <w:pPr>
              <w:spacing w:before="0" w:after="0"/>
              <w:rPr>
                <w:lang w:bidi="en-US"/>
              </w:rPr>
            </w:pPr>
          </w:p>
        </w:tc>
        <w:tc>
          <w:tcPr>
            <w:tcW w:w="309" w:type="dxa"/>
          </w:tcPr>
          <w:p w14:paraId="33F7716E" w14:textId="77777777" w:rsidR="00956431" w:rsidRDefault="00956431" w:rsidP="00867C5B">
            <w:pPr>
              <w:spacing w:before="0" w:after="0"/>
              <w:rPr>
                <w:lang w:bidi="en-US"/>
              </w:rPr>
            </w:pPr>
            <w:r>
              <w:rPr>
                <w:lang w:bidi="en-US"/>
              </w:rPr>
              <w:t>€</w:t>
            </w:r>
          </w:p>
        </w:tc>
        <w:tc>
          <w:tcPr>
            <w:tcW w:w="3253" w:type="dxa"/>
          </w:tcPr>
          <w:p w14:paraId="36C75A2F" w14:textId="77777777" w:rsidR="00956431" w:rsidRPr="00617282" w:rsidRDefault="00956431" w:rsidP="00867C5B">
            <w:pPr>
              <w:spacing w:before="0" w:after="0"/>
              <w:rPr>
                <w:lang w:bidi="en-US"/>
              </w:rPr>
            </w:pPr>
            <w:r w:rsidRPr="00617282">
              <w:rPr>
                <w:lang w:bidi="en-US"/>
              </w:rPr>
              <w:t>soit XX % du montant des travaux</w:t>
            </w:r>
          </w:p>
        </w:tc>
      </w:tr>
      <w:tr w:rsidR="00956431" w14:paraId="6BC0EC80" w14:textId="77777777" w:rsidTr="00867C5B">
        <w:tc>
          <w:tcPr>
            <w:tcW w:w="3716" w:type="dxa"/>
          </w:tcPr>
          <w:p w14:paraId="3AA3E768" w14:textId="77777777" w:rsidR="00956431" w:rsidRDefault="00956431" w:rsidP="00867C5B">
            <w:pPr>
              <w:spacing w:before="0" w:after="0"/>
              <w:rPr>
                <w:lang w:bidi="en-US"/>
              </w:rPr>
            </w:pPr>
            <w:r w:rsidRPr="00617282">
              <w:rPr>
                <w:lang w:bidi="en-US"/>
              </w:rPr>
              <w:t>Aide Département ou collectivité</w:t>
            </w:r>
          </w:p>
        </w:tc>
        <w:tc>
          <w:tcPr>
            <w:tcW w:w="1782" w:type="dxa"/>
          </w:tcPr>
          <w:p w14:paraId="3CF14A49" w14:textId="77777777" w:rsidR="00956431" w:rsidRDefault="00956431" w:rsidP="00867C5B">
            <w:pPr>
              <w:spacing w:before="0" w:after="0"/>
              <w:rPr>
                <w:lang w:bidi="en-US"/>
              </w:rPr>
            </w:pPr>
          </w:p>
        </w:tc>
        <w:tc>
          <w:tcPr>
            <w:tcW w:w="309" w:type="dxa"/>
          </w:tcPr>
          <w:p w14:paraId="0FBBB3A1" w14:textId="77777777" w:rsidR="00956431" w:rsidRDefault="00956431" w:rsidP="00867C5B">
            <w:pPr>
              <w:spacing w:before="0" w:after="0"/>
              <w:rPr>
                <w:lang w:bidi="en-US"/>
              </w:rPr>
            </w:pPr>
            <w:r>
              <w:rPr>
                <w:lang w:bidi="en-US"/>
              </w:rPr>
              <w:t>€</w:t>
            </w:r>
          </w:p>
        </w:tc>
        <w:tc>
          <w:tcPr>
            <w:tcW w:w="3253" w:type="dxa"/>
          </w:tcPr>
          <w:p w14:paraId="2EE6EA8D" w14:textId="77777777" w:rsidR="00956431" w:rsidRPr="00617282" w:rsidRDefault="00956431" w:rsidP="00867C5B">
            <w:pPr>
              <w:spacing w:before="0" w:after="0"/>
              <w:rPr>
                <w:lang w:bidi="en-US"/>
              </w:rPr>
            </w:pPr>
            <w:r w:rsidRPr="00617282">
              <w:rPr>
                <w:lang w:bidi="en-US"/>
              </w:rPr>
              <w:t>soit XX % du montant des travaux</w:t>
            </w:r>
          </w:p>
        </w:tc>
      </w:tr>
      <w:tr w:rsidR="00956431" w14:paraId="6CC28AB2" w14:textId="77777777" w:rsidTr="00867C5B">
        <w:tc>
          <w:tcPr>
            <w:tcW w:w="3716" w:type="dxa"/>
          </w:tcPr>
          <w:p w14:paraId="633DDD10" w14:textId="77777777" w:rsidR="00956431" w:rsidRDefault="00956431" w:rsidP="00867C5B">
            <w:pPr>
              <w:spacing w:before="0" w:after="0"/>
              <w:rPr>
                <w:lang w:bidi="en-US"/>
              </w:rPr>
            </w:pPr>
            <w:r w:rsidRPr="00617282">
              <w:rPr>
                <w:lang w:bidi="en-US"/>
              </w:rPr>
              <w:t>Aide Etat </w:t>
            </w:r>
          </w:p>
        </w:tc>
        <w:tc>
          <w:tcPr>
            <w:tcW w:w="1782" w:type="dxa"/>
          </w:tcPr>
          <w:p w14:paraId="5756A4AC" w14:textId="77777777" w:rsidR="00956431" w:rsidRDefault="00956431" w:rsidP="00867C5B">
            <w:pPr>
              <w:spacing w:before="0" w:after="0"/>
              <w:rPr>
                <w:lang w:bidi="en-US"/>
              </w:rPr>
            </w:pPr>
          </w:p>
        </w:tc>
        <w:tc>
          <w:tcPr>
            <w:tcW w:w="309" w:type="dxa"/>
          </w:tcPr>
          <w:p w14:paraId="31F84FF9" w14:textId="77777777" w:rsidR="00956431" w:rsidRDefault="00956431" w:rsidP="00867C5B">
            <w:pPr>
              <w:spacing w:before="0" w:after="0"/>
              <w:rPr>
                <w:lang w:bidi="en-US"/>
              </w:rPr>
            </w:pPr>
            <w:r>
              <w:rPr>
                <w:lang w:bidi="en-US"/>
              </w:rPr>
              <w:t>€</w:t>
            </w:r>
          </w:p>
        </w:tc>
        <w:tc>
          <w:tcPr>
            <w:tcW w:w="3253" w:type="dxa"/>
          </w:tcPr>
          <w:p w14:paraId="1E20D61B" w14:textId="77777777" w:rsidR="00956431" w:rsidRPr="00617282" w:rsidRDefault="00956431" w:rsidP="00867C5B">
            <w:pPr>
              <w:spacing w:before="0" w:after="0"/>
              <w:rPr>
                <w:lang w:bidi="en-US"/>
              </w:rPr>
            </w:pPr>
            <w:r w:rsidRPr="00617282">
              <w:rPr>
                <w:lang w:bidi="en-US"/>
              </w:rPr>
              <w:t>soit XX % du montant des travaux</w:t>
            </w:r>
          </w:p>
        </w:tc>
      </w:tr>
      <w:tr w:rsidR="00956431" w14:paraId="231D0FEF" w14:textId="77777777" w:rsidTr="00867C5B">
        <w:tc>
          <w:tcPr>
            <w:tcW w:w="3716" w:type="dxa"/>
          </w:tcPr>
          <w:p w14:paraId="7E4FB40A" w14:textId="77777777" w:rsidR="00956431" w:rsidRDefault="00956431" w:rsidP="00867C5B">
            <w:pPr>
              <w:spacing w:before="0" w:after="0"/>
              <w:rPr>
                <w:lang w:bidi="en-US"/>
              </w:rPr>
            </w:pPr>
            <w:r w:rsidRPr="00617282">
              <w:rPr>
                <w:lang w:bidi="en-US"/>
              </w:rPr>
              <w:t>Aide autre organisme </w:t>
            </w:r>
          </w:p>
        </w:tc>
        <w:tc>
          <w:tcPr>
            <w:tcW w:w="1782" w:type="dxa"/>
          </w:tcPr>
          <w:p w14:paraId="52BADAB1" w14:textId="77777777" w:rsidR="00956431" w:rsidRDefault="00956431" w:rsidP="00867C5B">
            <w:pPr>
              <w:spacing w:before="0" w:after="0"/>
              <w:rPr>
                <w:lang w:bidi="en-US"/>
              </w:rPr>
            </w:pPr>
          </w:p>
        </w:tc>
        <w:tc>
          <w:tcPr>
            <w:tcW w:w="309" w:type="dxa"/>
          </w:tcPr>
          <w:p w14:paraId="6564AA44" w14:textId="77777777" w:rsidR="00956431" w:rsidRDefault="00956431" w:rsidP="00867C5B">
            <w:pPr>
              <w:spacing w:before="0" w:after="0"/>
              <w:rPr>
                <w:lang w:bidi="en-US"/>
              </w:rPr>
            </w:pPr>
            <w:r>
              <w:rPr>
                <w:lang w:bidi="en-US"/>
              </w:rPr>
              <w:t>€</w:t>
            </w:r>
          </w:p>
        </w:tc>
        <w:tc>
          <w:tcPr>
            <w:tcW w:w="3253" w:type="dxa"/>
          </w:tcPr>
          <w:p w14:paraId="61E4D71B" w14:textId="77777777" w:rsidR="00956431" w:rsidRPr="00617282" w:rsidRDefault="00956431" w:rsidP="00867C5B">
            <w:pPr>
              <w:spacing w:before="0" w:after="0"/>
              <w:rPr>
                <w:lang w:bidi="en-US"/>
              </w:rPr>
            </w:pPr>
            <w:r w:rsidRPr="00617282">
              <w:rPr>
                <w:lang w:bidi="en-US"/>
              </w:rPr>
              <w:t>soit XX % du montant des travaux</w:t>
            </w:r>
          </w:p>
        </w:tc>
      </w:tr>
      <w:tr w:rsidR="00956431" w14:paraId="7400C798" w14:textId="77777777" w:rsidTr="00867C5B">
        <w:tc>
          <w:tcPr>
            <w:tcW w:w="3716" w:type="dxa"/>
          </w:tcPr>
          <w:p w14:paraId="2CF91798" w14:textId="77777777" w:rsidR="00956431" w:rsidRDefault="00956431" w:rsidP="00867C5B">
            <w:pPr>
              <w:spacing w:before="0" w:after="0"/>
              <w:rPr>
                <w:lang w:bidi="en-US"/>
              </w:rPr>
            </w:pPr>
            <w:r w:rsidRPr="00617282">
              <w:rPr>
                <w:lang w:bidi="en-US"/>
              </w:rPr>
              <w:t>Aide certificat d’économie d’énergie </w:t>
            </w:r>
          </w:p>
        </w:tc>
        <w:tc>
          <w:tcPr>
            <w:tcW w:w="1782" w:type="dxa"/>
          </w:tcPr>
          <w:p w14:paraId="6B0AFEE7" w14:textId="77777777" w:rsidR="00956431" w:rsidRDefault="00956431" w:rsidP="00867C5B">
            <w:pPr>
              <w:spacing w:before="0" w:after="0"/>
              <w:rPr>
                <w:lang w:bidi="en-US"/>
              </w:rPr>
            </w:pPr>
          </w:p>
        </w:tc>
        <w:tc>
          <w:tcPr>
            <w:tcW w:w="309" w:type="dxa"/>
          </w:tcPr>
          <w:p w14:paraId="1FE1D835" w14:textId="77777777" w:rsidR="00956431" w:rsidRDefault="00956431" w:rsidP="00867C5B">
            <w:pPr>
              <w:spacing w:before="0" w:after="0"/>
              <w:rPr>
                <w:lang w:bidi="en-US"/>
              </w:rPr>
            </w:pPr>
            <w:r>
              <w:rPr>
                <w:lang w:bidi="en-US"/>
              </w:rPr>
              <w:t>€</w:t>
            </w:r>
          </w:p>
        </w:tc>
        <w:tc>
          <w:tcPr>
            <w:tcW w:w="3253" w:type="dxa"/>
          </w:tcPr>
          <w:p w14:paraId="36303F7F" w14:textId="77777777" w:rsidR="00956431" w:rsidRPr="00617282" w:rsidRDefault="00956431" w:rsidP="00867C5B">
            <w:pPr>
              <w:spacing w:before="0" w:after="0"/>
              <w:rPr>
                <w:lang w:bidi="en-US"/>
              </w:rPr>
            </w:pPr>
            <w:r w:rsidRPr="00617282">
              <w:rPr>
                <w:lang w:bidi="en-US"/>
              </w:rPr>
              <w:t>soit XX % du montant des travaux</w:t>
            </w:r>
          </w:p>
        </w:tc>
      </w:tr>
      <w:tr w:rsidR="00956431" w14:paraId="17ED5E62" w14:textId="77777777" w:rsidTr="00867C5B">
        <w:tc>
          <w:tcPr>
            <w:tcW w:w="3716" w:type="dxa"/>
          </w:tcPr>
          <w:p w14:paraId="5CF617F7" w14:textId="77777777" w:rsidR="00956431" w:rsidRDefault="00956431" w:rsidP="00867C5B">
            <w:pPr>
              <w:spacing w:before="0" w:after="0"/>
              <w:rPr>
                <w:lang w:bidi="en-US"/>
              </w:rPr>
            </w:pPr>
            <w:r w:rsidRPr="00617282">
              <w:rPr>
                <w:lang w:bidi="en-US"/>
              </w:rPr>
              <w:t>Total des aides </w:t>
            </w:r>
          </w:p>
        </w:tc>
        <w:tc>
          <w:tcPr>
            <w:tcW w:w="1782" w:type="dxa"/>
          </w:tcPr>
          <w:p w14:paraId="68024169" w14:textId="77777777" w:rsidR="00956431" w:rsidRDefault="00956431" w:rsidP="00867C5B">
            <w:pPr>
              <w:spacing w:before="0" w:after="0"/>
              <w:rPr>
                <w:lang w:bidi="en-US"/>
              </w:rPr>
            </w:pPr>
          </w:p>
        </w:tc>
        <w:tc>
          <w:tcPr>
            <w:tcW w:w="309" w:type="dxa"/>
          </w:tcPr>
          <w:p w14:paraId="39943B73" w14:textId="77777777" w:rsidR="00956431" w:rsidRDefault="00956431" w:rsidP="00867C5B">
            <w:pPr>
              <w:spacing w:before="0" w:after="0"/>
              <w:rPr>
                <w:lang w:bidi="en-US"/>
              </w:rPr>
            </w:pPr>
            <w:r>
              <w:rPr>
                <w:lang w:bidi="en-US"/>
              </w:rPr>
              <w:t>€</w:t>
            </w:r>
          </w:p>
        </w:tc>
        <w:tc>
          <w:tcPr>
            <w:tcW w:w="3253" w:type="dxa"/>
          </w:tcPr>
          <w:p w14:paraId="06B9909C" w14:textId="77777777" w:rsidR="00956431" w:rsidRPr="00617282" w:rsidRDefault="00956431" w:rsidP="00867C5B">
            <w:pPr>
              <w:spacing w:before="0" w:after="0"/>
              <w:rPr>
                <w:lang w:bidi="en-US"/>
              </w:rPr>
            </w:pPr>
            <w:r w:rsidRPr="00617282">
              <w:rPr>
                <w:lang w:bidi="en-US"/>
              </w:rPr>
              <w:t>soit XX % du montant des travaux</w:t>
            </w:r>
          </w:p>
        </w:tc>
      </w:tr>
    </w:tbl>
    <w:p w14:paraId="084A8170" w14:textId="77777777" w:rsidR="00956431" w:rsidRDefault="00956431" w:rsidP="00956431">
      <w:pPr>
        <w:spacing w:after="0"/>
        <w:rPr>
          <w:lang w:eastAsia="fr-FR" w:bidi="en-US"/>
        </w:rPr>
      </w:pPr>
    </w:p>
    <w:p w14:paraId="17960B2F" w14:textId="77777777" w:rsidR="00956431" w:rsidRPr="00956431" w:rsidRDefault="00956431" w:rsidP="00956431"/>
    <w:sectPr w:rsidR="00956431" w:rsidRPr="00956431" w:rsidSect="006E323D">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134" w:left="141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33DC" w14:textId="77777777" w:rsidR="00D254F7" w:rsidRDefault="00D254F7" w:rsidP="005C3D5A">
      <w:pPr>
        <w:spacing w:after="0" w:line="240" w:lineRule="auto"/>
      </w:pPr>
      <w:r>
        <w:separator/>
      </w:r>
    </w:p>
  </w:endnote>
  <w:endnote w:type="continuationSeparator" w:id="0">
    <w:p w14:paraId="036C162C" w14:textId="77777777" w:rsidR="00D254F7" w:rsidRDefault="00D254F7" w:rsidP="005C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33F8" w14:textId="77777777" w:rsidR="006B3BCE" w:rsidRDefault="006B3B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0BCF" w14:textId="2791F7F7" w:rsidR="00D254F7" w:rsidRDefault="00D254F7">
    <w:pPr>
      <w:pStyle w:val="Pieddepage"/>
      <w:jc w:val="right"/>
    </w:pPr>
    <w:r>
      <w:t xml:space="preserve">Page </w:t>
    </w:r>
    <w:sdt>
      <w:sdtPr>
        <w:id w:val="-2043742432"/>
        <w:docPartObj>
          <w:docPartGallery w:val="Page Numbers (Bottom of Page)"/>
          <w:docPartUnique/>
        </w:docPartObj>
      </w:sdtPr>
      <w:sdtEndPr/>
      <w:sdtContent>
        <w:r w:rsidRPr="005C3D5A">
          <w:rPr>
            <w:b/>
          </w:rPr>
          <w:fldChar w:fldCharType="begin"/>
        </w:r>
        <w:r w:rsidRPr="005C3D5A">
          <w:rPr>
            <w:b/>
          </w:rPr>
          <w:instrText>PAGE   \* MERGEFORMAT</w:instrText>
        </w:r>
        <w:r w:rsidRPr="005C3D5A">
          <w:rPr>
            <w:b/>
          </w:rPr>
          <w:fldChar w:fldCharType="separate"/>
        </w:r>
        <w:r w:rsidR="006B3BCE">
          <w:rPr>
            <w:b/>
            <w:noProof/>
          </w:rPr>
          <w:t>7</w:t>
        </w:r>
        <w:r w:rsidRPr="005C3D5A">
          <w:rPr>
            <w:b/>
          </w:rPr>
          <w:fldChar w:fldCharType="end"/>
        </w:r>
        <w:r>
          <w:t xml:space="preserve"> sur </w:t>
        </w:r>
        <w:r>
          <w:rPr>
            <w:b/>
          </w:rPr>
          <w:t>27</w:t>
        </w:r>
      </w:sdtContent>
    </w:sdt>
  </w:p>
  <w:p w14:paraId="3FFBF617" w14:textId="77777777" w:rsidR="00D254F7" w:rsidRDefault="00D254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A84F" w14:textId="54BDA1DC" w:rsidR="00D254F7" w:rsidRPr="00F564A0" w:rsidRDefault="00D254F7" w:rsidP="005C3D5A">
    <w:pPr>
      <w:pStyle w:val="Pieddepage"/>
      <w:jc w:val="right"/>
      <w:rPr>
        <w:sz w:val="14"/>
        <w:szCs w:val="14"/>
      </w:rPr>
    </w:pPr>
    <w:r w:rsidRPr="00F564A0">
      <w:rPr>
        <w:noProof/>
        <w:sz w:val="14"/>
        <w:szCs w:val="14"/>
        <w:lang w:eastAsia="fr-FR"/>
      </w:rPr>
      <w:drawing>
        <wp:anchor distT="0" distB="0" distL="114300" distR="114300" simplePos="0" relativeHeight="251660288" behindDoc="0" locked="0" layoutInCell="1" allowOverlap="1" wp14:anchorId="7BA0F84F" wp14:editId="45860CC1">
          <wp:simplePos x="0" y="0"/>
          <wp:positionH relativeFrom="column">
            <wp:posOffset>1540582</wp:posOffset>
          </wp:positionH>
          <wp:positionV relativeFrom="paragraph">
            <wp:posOffset>-425773</wp:posOffset>
          </wp:positionV>
          <wp:extent cx="2905125" cy="82740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827405"/>
                  </a:xfrm>
                  <a:prstGeom prst="rect">
                    <a:avLst/>
                  </a:prstGeom>
                </pic:spPr>
              </pic:pic>
            </a:graphicData>
          </a:graphic>
        </wp:anchor>
      </w:drawing>
    </w:r>
    <w:r w:rsidR="006B3BCE">
      <w:rPr>
        <w:sz w:val="14"/>
        <w:szCs w:val="14"/>
      </w:rPr>
      <w:t xml:space="preserve">Modèle mis à jour le </w:t>
    </w:r>
    <w:r w:rsidR="006B3BCE">
      <w:rPr>
        <w:sz w:val="14"/>
        <w:szCs w:val="14"/>
      </w:rPr>
      <w:t>15/04/2025</w:t>
    </w:r>
    <w:bookmarkStart w:id="61" w:name="_GoBack"/>
    <w:bookmarkEnd w:id="61"/>
  </w:p>
  <w:p w14:paraId="4D9DC13B" w14:textId="77777777" w:rsidR="00D254F7" w:rsidRDefault="00D254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0AEC" w14:textId="77777777" w:rsidR="00D254F7" w:rsidRDefault="00D254F7" w:rsidP="005C3D5A">
      <w:pPr>
        <w:spacing w:after="0" w:line="240" w:lineRule="auto"/>
      </w:pPr>
      <w:r>
        <w:separator/>
      </w:r>
    </w:p>
  </w:footnote>
  <w:footnote w:type="continuationSeparator" w:id="0">
    <w:p w14:paraId="45DE5808" w14:textId="77777777" w:rsidR="00D254F7" w:rsidRDefault="00D254F7" w:rsidP="005C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8424" w14:textId="77777777" w:rsidR="006B3BCE" w:rsidRDefault="006B3B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649B" w14:textId="77777777" w:rsidR="00D254F7" w:rsidRDefault="00D254F7" w:rsidP="005C3D5A">
    <w:pPr>
      <w:pStyle w:val="Pieddepage"/>
      <w:ind w:right="360"/>
      <w:rPr>
        <w:sz w:val="16"/>
        <w:szCs w:val="16"/>
        <w:lang w:eastAsia="fr-FR"/>
      </w:rPr>
    </w:pPr>
  </w:p>
  <w:p w14:paraId="362FB097" w14:textId="448EE2AA" w:rsidR="00D254F7" w:rsidRDefault="00D254F7" w:rsidP="005C3D5A">
    <w:pPr>
      <w:pStyle w:val="Pieddepage"/>
      <w:ind w:right="360"/>
      <w:rPr>
        <w:sz w:val="16"/>
        <w:szCs w:val="16"/>
      </w:rPr>
    </w:pPr>
    <w:r w:rsidRPr="0042187C">
      <w:rPr>
        <w:sz w:val="16"/>
        <w:szCs w:val="16"/>
        <w:lang w:eastAsia="fr-FR"/>
      </w:rPr>
      <w:t xml:space="preserve">Mémoire technique </w:t>
    </w:r>
    <w:r w:rsidRPr="0042187C">
      <w:rPr>
        <w:sz w:val="16"/>
        <w:szCs w:val="16"/>
      </w:rPr>
      <w:t>–</w:t>
    </w:r>
    <w:r>
      <w:rPr>
        <w:sz w:val="16"/>
        <w:szCs w:val="16"/>
      </w:rPr>
      <w:t xml:space="preserve"> Dispositif rénovation énergétique des bâtiments publics et associatifs 2022</w:t>
    </w:r>
  </w:p>
  <w:p w14:paraId="5E965ACF" w14:textId="77777777" w:rsidR="00D254F7" w:rsidRDefault="00D254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0BA1" w14:textId="787198B0" w:rsidR="00D254F7" w:rsidRDefault="00D254F7">
    <w:pPr>
      <w:pStyle w:val="En-tte"/>
    </w:pPr>
    <w:r>
      <w:rPr>
        <w:noProof/>
        <w:lang w:eastAsia="fr-FR"/>
      </w:rPr>
      <w:drawing>
        <wp:anchor distT="0" distB="0" distL="114300" distR="114300" simplePos="0" relativeHeight="251661312" behindDoc="0" locked="0" layoutInCell="1" allowOverlap="1" wp14:anchorId="12F07A7D" wp14:editId="388AFEF7">
          <wp:simplePos x="0" y="0"/>
          <wp:positionH relativeFrom="page">
            <wp:align>left</wp:align>
          </wp:positionH>
          <wp:positionV relativeFrom="paragraph">
            <wp:posOffset>0</wp:posOffset>
          </wp:positionV>
          <wp:extent cx="7560000" cy="1281600"/>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8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6DA"/>
    <w:multiLevelType w:val="hybridMultilevel"/>
    <w:tmpl w:val="C456C5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1412A6F"/>
    <w:multiLevelType w:val="multilevel"/>
    <w:tmpl w:val="0FDEF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31E2957"/>
    <w:multiLevelType w:val="multilevel"/>
    <w:tmpl w:val="1918F542"/>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pStyle w:val="Titre5"/>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BC5BF4"/>
    <w:multiLevelType w:val="hybridMultilevel"/>
    <w:tmpl w:val="C926481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A9D32E0"/>
    <w:multiLevelType w:val="hybridMultilevel"/>
    <w:tmpl w:val="F78C699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307276"/>
    <w:multiLevelType w:val="hybridMultilevel"/>
    <w:tmpl w:val="F216FF6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EBE133E"/>
    <w:multiLevelType w:val="hybridMultilevel"/>
    <w:tmpl w:val="EF52AFD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678AF"/>
    <w:multiLevelType w:val="multilevel"/>
    <w:tmpl w:val="3470080A"/>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61B0C21"/>
    <w:multiLevelType w:val="hybridMultilevel"/>
    <w:tmpl w:val="19AC5E2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E8C6A33"/>
    <w:multiLevelType w:val="hybridMultilevel"/>
    <w:tmpl w:val="2E668D2A"/>
    <w:lvl w:ilvl="0" w:tplc="17D6E00A">
      <w:start w:val="1"/>
      <w:numFmt w:val="bullet"/>
      <w:pStyle w:val="tiret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1D66FB"/>
    <w:multiLevelType w:val="hybridMultilevel"/>
    <w:tmpl w:val="F9A26C0C"/>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5425E8B"/>
    <w:multiLevelType w:val="hybridMultilevel"/>
    <w:tmpl w:val="BEA41C2A"/>
    <w:lvl w:ilvl="0" w:tplc="FA16E5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C81D45"/>
    <w:multiLevelType w:val="hybridMultilevel"/>
    <w:tmpl w:val="15CA673C"/>
    <w:lvl w:ilvl="0" w:tplc="0FCE913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971D2E"/>
    <w:multiLevelType w:val="multilevel"/>
    <w:tmpl w:val="202CA77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5D7BB7"/>
    <w:multiLevelType w:val="multilevel"/>
    <w:tmpl w:val="F75C2464"/>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84ED6"/>
    <w:multiLevelType w:val="hybridMultilevel"/>
    <w:tmpl w:val="3BB0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471E95"/>
    <w:multiLevelType w:val="hybridMultilevel"/>
    <w:tmpl w:val="C4CC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6844E3"/>
    <w:multiLevelType w:val="hybridMultilevel"/>
    <w:tmpl w:val="0970914C"/>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44E0033E"/>
    <w:multiLevelType w:val="hybridMultilevel"/>
    <w:tmpl w:val="C270D5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53D70D5"/>
    <w:multiLevelType w:val="hybridMultilevel"/>
    <w:tmpl w:val="B114DBD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7555B2F"/>
    <w:multiLevelType w:val="hybridMultilevel"/>
    <w:tmpl w:val="DBE0ACA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A6B3EF5"/>
    <w:multiLevelType w:val="hybridMultilevel"/>
    <w:tmpl w:val="E7F2F2D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4BC0513D"/>
    <w:multiLevelType w:val="hybridMultilevel"/>
    <w:tmpl w:val="9D54180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CC02224"/>
    <w:multiLevelType w:val="hybridMultilevel"/>
    <w:tmpl w:val="06B217F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E3178B2"/>
    <w:multiLevelType w:val="hybridMultilevel"/>
    <w:tmpl w:val="25E4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0411C4"/>
    <w:multiLevelType w:val="hybridMultilevel"/>
    <w:tmpl w:val="941A5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133899"/>
    <w:multiLevelType w:val="hybridMultilevel"/>
    <w:tmpl w:val="F348CD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95F5C48"/>
    <w:multiLevelType w:val="hybridMultilevel"/>
    <w:tmpl w:val="D592BF4C"/>
    <w:lvl w:ilvl="0" w:tplc="084E17C4">
      <w:start w:val="3"/>
      <w:numFmt w:val="bullet"/>
      <w:lvlText w:val="-"/>
      <w:lvlJc w:val="left"/>
      <w:pPr>
        <w:ind w:left="720" w:hanging="360"/>
      </w:pPr>
      <w:rPr>
        <w:rFonts w:ascii="Calibri Light" w:eastAsia="Times New Roman" w:hAnsi="Calibri Light" w:cs="Times New Roman" w:hint="default"/>
      </w:rPr>
    </w:lvl>
    <w:lvl w:ilvl="1" w:tplc="C42A3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DE781C"/>
    <w:multiLevelType w:val="hybridMultilevel"/>
    <w:tmpl w:val="5B7E877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F156A93"/>
    <w:multiLevelType w:val="hybridMultilevel"/>
    <w:tmpl w:val="AFB430F6"/>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69EB2317"/>
    <w:multiLevelType w:val="hybridMultilevel"/>
    <w:tmpl w:val="B946481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C456345"/>
    <w:multiLevelType w:val="hybridMultilevel"/>
    <w:tmpl w:val="7E26DB04"/>
    <w:lvl w:ilvl="0" w:tplc="7154166C">
      <w:numFmt w:val="bullet"/>
      <w:lvlText w:val="-"/>
      <w:lvlJc w:val="left"/>
      <w:pPr>
        <w:ind w:left="360" w:hanging="360"/>
      </w:pPr>
      <w:rPr>
        <w:rFonts w:ascii="Calibri" w:eastAsia="Calibri" w:hAnsi="Calibri" w:cs="Calibri" w:hint="default"/>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1286845"/>
    <w:multiLevelType w:val="hybridMultilevel"/>
    <w:tmpl w:val="F8B4AAE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3415AEC"/>
    <w:multiLevelType w:val="hybridMultilevel"/>
    <w:tmpl w:val="CEFE91F4"/>
    <w:lvl w:ilvl="0" w:tplc="040C000D">
      <w:start w:val="1"/>
      <w:numFmt w:val="bullet"/>
      <w:lvlText w:val=""/>
      <w:lvlJc w:val="left"/>
      <w:pPr>
        <w:ind w:left="1492" w:hanging="360"/>
      </w:pPr>
      <w:rPr>
        <w:rFonts w:ascii="Wingdings" w:hAnsi="Wingdings" w:hint="default"/>
      </w:rPr>
    </w:lvl>
    <w:lvl w:ilvl="1" w:tplc="040C0003" w:tentative="1">
      <w:start w:val="1"/>
      <w:numFmt w:val="bullet"/>
      <w:lvlText w:val="o"/>
      <w:lvlJc w:val="left"/>
      <w:pPr>
        <w:ind w:left="2212" w:hanging="360"/>
      </w:pPr>
      <w:rPr>
        <w:rFonts w:ascii="Courier New" w:hAnsi="Courier New" w:cs="Courier New" w:hint="default"/>
      </w:rPr>
    </w:lvl>
    <w:lvl w:ilvl="2" w:tplc="040C0005" w:tentative="1">
      <w:start w:val="1"/>
      <w:numFmt w:val="bullet"/>
      <w:lvlText w:val=""/>
      <w:lvlJc w:val="left"/>
      <w:pPr>
        <w:ind w:left="2932" w:hanging="360"/>
      </w:pPr>
      <w:rPr>
        <w:rFonts w:ascii="Wingdings" w:hAnsi="Wingdings" w:hint="default"/>
      </w:rPr>
    </w:lvl>
    <w:lvl w:ilvl="3" w:tplc="040C0001" w:tentative="1">
      <w:start w:val="1"/>
      <w:numFmt w:val="bullet"/>
      <w:lvlText w:val=""/>
      <w:lvlJc w:val="left"/>
      <w:pPr>
        <w:ind w:left="3652" w:hanging="360"/>
      </w:pPr>
      <w:rPr>
        <w:rFonts w:ascii="Symbol" w:hAnsi="Symbol" w:hint="default"/>
      </w:rPr>
    </w:lvl>
    <w:lvl w:ilvl="4" w:tplc="040C0003" w:tentative="1">
      <w:start w:val="1"/>
      <w:numFmt w:val="bullet"/>
      <w:lvlText w:val="o"/>
      <w:lvlJc w:val="left"/>
      <w:pPr>
        <w:ind w:left="4372" w:hanging="360"/>
      </w:pPr>
      <w:rPr>
        <w:rFonts w:ascii="Courier New" w:hAnsi="Courier New" w:cs="Courier New" w:hint="default"/>
      </w:rPr>
    </w:lvl>
    <w:lvl w:ilvl="5" w:tplc="040C0005" w:tentative="1">
      <w:start w:val="1"/>
      <w:numFmt w:val="bullet"/>
      <w:lvlText w:val=""/>
      <w:lvlJc w:val="left"/>
      <w:pPr>
        <w:ind w:left="5092" w:hanging="360"/>
      </w:pPr>
      <w:rPr>
        <w:rFonts w:ascii="Wingdings" w:hAnsi="Wingdings" w:hint="default"/>
      </w:rPr>
    </w:lvl>
    <w:lvl w:ilvl="6" w:tplc="040C0001" w:tentative="1">
      <w:start w:val="1"/>
      <w:numFmt w:val="bullet"/>
      <w:lvlText w:val=""/>
      <w:lvlJc w:val="left"/>
      <w:pPr>
        <w:ind w:left="5812" w:hanging="360"/>
      </w:pPr>
      <w:rPr>
        <w:rFonts w:ascii="Symbol" w:hAnsi="Symbol" w:hint="default"/>
      </w:rPr>
    </w:lvl>
    <w:lvl w:ilvl="7" w:tplc="040C0003" w:tentative="1">
      <w:start w:val="1"/>
      <w:numFmt w:val="bullet"/>
      <w:lvlText w:val="o"/>
      <w:lvlJc w:val="left"/>
      <w:pPr>
        <w:ind w:left="6532" w:hanging="360"/>
      </w:pPr>
      <w:rPr>
        <w:rFonts w:ascii="Courier New" w:hAnsi="Courier New" w:cs="Courier New" w:hint="default"/>
      </w:rPr>
    </w:lvl>
    <w:lvl w:ilvl="8" w:tplc="040C0005" w:tentative="1">
      <w:start w:val="1"/>
      <w:numFmt w:val="bullet"/>
      <w:lvlText w:val=""/>
      <w:lvlJc w:val="left"/>
      <w:pPr>
        <w:ind w:left="7252" w:hanging="360"/>
      </w:pPr>
      <w:rPr>
        <w:rFonts w:ascii="Wingdings" w:hAnsi="Wingdings" w:hint="default"/>
      </w:rPr>
    </w:lvl>
  </w:abstractNum>
  <w:abstractNum w:abstractNumId="34" w15:restartNumberingAfterBreak="0">
    <w:nsid w:val="73DE55C5"/>
    <w:multiLevelType w:val="hybridMultilevel"/>
    <w:tmpl w:val="F0A6A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53681"/>
    <w:multiLevelType w:val="hybridMultilevel"/>
    <w:tmpl w:val="7B30819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8A368B4"/>
    <w:multiLevelType w:val="hybridMultilevel"/>
    <w:tmpl w:val="F9C4941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99638B6"/>
    <w:multiLevelType w:val="hybridMultilevel"/>
    <w:tmpl w:val="B06009C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A1E17D7"/>
    <w:multiLevelType w:val="hybridMultilevel"/>
    <w:tmpl w:val="D474F7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EA2BF6"/>
    <w:multiLevelType w:val="hybridMultilevel"/>
    <w:tmpl w:val="686EC8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B4E3ECA"/>
    <w:multiLevelType w:val="hybridMultilevel"/>
    <w:tmpl w:val="26E46D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E817D52"/>
    <w:multiLevelType w:val="hybridMultilevel"/>
    <w:tmpl w:val="ECF03176"/>
    <w:lvl w:ilvl="0" w:tplc="4676AAFA">
      <w:start w:val="2"/>
      <w:numFmt w:val="bullet"/>
      <w:lvlText w:val="-"/>
      <w:lvlJc w:val="left"/>
      <w:pPr>
        <w:ind w:left="644" w:hanging="360"/>
      </w:pPr>
      <w:rPr>
        <w:rFonts w:ascii="Calibri" w:eastAsia="Calibri" w:hAnsi="Calibri"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41"/>
  </w:num>
  <w:num w:numId="2">
    <w:abstractNumId w:val="1"/>
  </w:num>
  <w:num w:numId="3">
    <w:abstractNumId w:val="2"/>
  </w:num>
  <w:num w:numId="4">
    <w:abstractNumId w:val="13"/>
  </w:num>
  <w:num w:numId="5">
    <w:abstractNumId w:val="34"/>
  </w:num>
  <w:num w:numId="6">
    <w:abstractNumId w:val="11"/>
  </w:num>
  <w:num w:numId="7">
    <w:abstractNumId w:val="14"/>
  </w:num>
  <w:num w:numId="8">
    <w:abstractNumId w:val="7"/>
  </w:num>
  <w:num w:numId="9">
    <w:abstractNumId w:val="9"/>
  </w:num>
  <w:num w:numId="10">
    <w:abstractNumId w:val="6"/>
  </w:num>
  <w:num w:numId="11">
    <w:abstractNumId w:val="15"/>
  </w:num>
  <w:num w:numId="12">
    <w:abstractNumId w:val="5"/>
  </w:num>
  <w:num w:numId="13">
    <w:abstractNumId w:val="38"/>
  </w:num>
  <w:num w:numId="14">
    <w:abstractNumId w:val="8"/>
  </w:num>
  <w:num w:numId="15">
    <w:abstractNumId w:val="28"/>
  </w:num>
  <w:num w:numId="16">
    <w:abstractNumId w:val="4"/>
  </w:num>
  <w:num w:numId="17">
    <w:abstractNumId w:val="10"/>
  </w:num>
  <w:num w:numId="18">
    <w:abstractNumId w:val="31"/>
  </w:num>
  <w:num w:numId="19">
    <w:abstractNumId w:val="27"/>
  </w:num>
  <w:num w:numId="20">
    <w:abstractNumId w:val="29"/>
  </w:num>
  <w:num w:numId="21">
    <w:abstractNumId w:val="0"/>
  </w:num>
  <w:num w:numId="22">
    <w:abstractNumId w:val="22"/>
  </w:num>
  <w:num w:numId="23">
    <w:abstractNumId w:val="3"/>
  </w:num>
  <w:num w:numId="24">
    <w:abstractNumId w:val="30"/>
  </w:num>
  <w:num w:numId="25">
    <w:abstractNumId w:val="33"/>
  </w:num>
  <w:num w:numId="26">
    <w:abstractNumId w:val="20"/>
  </w:num>
  <w:num w:numId="27">
    <w:abstractNumId w:val="37"/>
  </w:num>
  <w:num w:numId="28">
    <w:abstractNumId w:val="35"/>
  </w:num>
  <w:num w:numId="29">
    <w:abstractNumId w:val="32"/>
  </w:num>
  <w:num w:numId="30">
    <w:abstractNumId w:val="12"/>
  </w:num>
  <w:num w:numId="31">
    <w:abstractNumId w:val="19"/>
  </w:num>
  <w:num w:numId="32">
    <w:abstractNumId w:val="39"/>
  </w:num>
  <w:num w:numId="33">
    <w:abstractNumId w:val="36"/>
  </w:num>
  <w:num w:numId="34">
    <w:abstractNumId w:val="40"/>
  </w:num>
  <w:num w:numId="35">
    <w:abstractNumId w:val="26"/>
  </w:num>
  <w:num w:numId="36">
    <w:abstractNumId w:val="21"/>
  </w:num>
  <w:num w:numId="37">
    <w:abstractNumId w:val="17"/>
  </w:num>
  <w:num w:numId="38">
    <w:abstractNumId w:val="18"/>
  </w:num>
  <w:num w:numId="39">
    <w:abstractNumId w:val="25"/>
  </w:num>
  <w:num w:numId="40">
    <w:abstractNumId w:val="16"/>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5A"/>
    <w:rsid w:val="000078C5"/>
    <w:rsid w:val="0005799E"/>
    <w:rsid w:val="000E42FB"/>
    <w:rsid w:val="000F3841"/>
    <w:rsid w:val="0015330B"/>
    <w:rsid w:val="001C6A5F"/>
    <w:rsid w:val="001D09D4"/>
    <w:rsid w:val="0025740B"/>
    <w:rsid w:val="00260862"/>
    <w:rsid w:val="002E2D46"/>
    <w:rsid w:val="00306734"/>
    <w:rsid w:val="00413AAF"/>
    <w:rsid w:val="00472ED5"/>
    <w:rsid w:val="005C240A"/>
    <w:rsid w:val="005C3D5A"/>
    <w:rsid w:val="006B3BCE"/>
    <w:rsid w:val="006E323D"/>
    <w:rsid w:val="00731C23"/>
    <w:rsid w:val="007C6EF6"/>
    <w:rsid w:val="00805F9C"/>
    <w:rsid w:val="00867C5B"/>
    <w:rsid w:val="00894160"/>
    <w:rsid w:val="008C6569"/>
    <w:rsid w:val="00956431"/>
    <w:rsid w:val="009D1F29"/>
    <w:rsid w:val="00A26A17"/>
    <w:rsid w:val="00BE270E"/>
    <w:rsid w:val="00CA1DC5"/>
    <w:rsid w:val="00D254F7"/>
    <w:rsid w:val="00D96E9B"/>
    <w:rsid w:val="00E43C28"/>
    <w:rsid w:val="00F564A0"/>
    <w:rsid w:val="00F81AAF"/>
    <w:rsid w:val="00FC4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263C4"/>
  <w15:chartTrackingRefBased/>
  <w15:docId w15:val="{062B049D-0F43-43DB-A6B0-332550C1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2D46"/>
    <w:pPr>
      <w:keepNext/>
      <w:keepLines/>
      <w:numPr>
        <w:numId w:val="3"/>
      </w:numPr>
      <w:spacing w:before="240" w:after="0"/>
      <w:ind w:left="414" w:hanging="357"/>
      <w:outlineLvl w:val="0"/>
    </w:pPr>
    <w:rPr>
      <w:rFonts w:asciiTheme="majorHAnsi" w:eastAsiaTheme="majorEastAsia" w:hAnsiTheme="majorHAnsi" w:cstheme="majorBidi"/>
      <w:b/>
      <w:color w:val="A50021"/>
      <w:sz w:val="32"/>
      <w:szCs w:val="32"/>
    </w:rPr>
  </w:style>
  <w:style w:type="paragraph" w:styleId="Titre2">
    <w:name w:val="heading 2"/>
    <w:basedOn w:val="Normal"/>
    <w:next w:val="Normal"/>
    <w:link w:val="Titre2Car"/>
    <w:uiPriority w:val="9"/>
    <w:unhideWhenUsed/>
    <w:qFormat/>
    <w:rsid w:val="002E2D46"/>
    <w:pPr>
      <w:keepNext/>
      <w:keepLines/>
      <w:numPr>
        <w:ilvl w:val="1"/>
        <w:numId w:val="3"/>
      </w:numPr>
      <w:spacing w:before="40" w:after="0"/>
      <w:ind w:left="890"/>
      <w:outlineLvl w:val="1"/>
    </w:pPr>
    <w:rPr>
      <w:rFonts w:asciiTheme="majorHAnsi" w:eastAsiaTheme="majorEastAsia" w:hAnsiTheme="majorHAnsi" w:cstheme="majorBidi"/>
      <w:b/>
      <w:color w:val="CC0000"/>
      <w:sz w:val="28"/>
      <w:szCs w:val="26"/>
    </w:rPr>
  </w:style>
  <w:style w:type="paragraph" w:styleId="Titre3">
    <w:name w:val="heading 3"/>
    <w:basedOn w:val="Normal"/>
    <w:next w:val="Normal"/>
    <w:link w:val="Titre3Car"/>
    <w:uiPriority w:val="9"/>
    <w:unhideWhenUsed/>
    <w:qFormat/>
    <w:rsid w:val="002E2D46"/>
    <w:pPr>
      <w:keepNext/>
      <w:keepLines/>
      <w:numPr>
        <w:ilvl w:val="2"/>
        <w:numId w:val="3"/>
      </w:numPr>
      <w:spacing w:before="40" w:after="0"/>
      <w:ind w:left="1004"/>
      <w:outlineLvl w:val="2"/>
    </w:pPr>
    <w:rPr>
      <w:rFonts w:asciiTheme="majorHAnsi" w:eastAsiaTheme="majorEastAsia" w:hAnsiTheme="majorHAnsi" w:cstheme="majorBidi"/>
      <w:b/>
      <w:color w:val="FF0000"/>
      <w:sz w:val="24"/>
      <w:szCs w:val="24"/>
    </w:rPr>
  </w:style>
  <w:style w:type="paragraph" w:styleId="Titre4">
    <w:name w:val="heading 4"/>
    <w:basedOn w:val="Titre5"/>
    <w:next w:val="Normal"/>
    <w:link w:val="Titre4Car"/>
    <w:uiPriority w:val="9"/>
    <w:unhideWhenUsed/>
    <w:qFormat/>
    <w:rsid w:val="00867C5B"/>
    <w:pPr>
      <w:outlineLvl w:val="3"/>
    </w:pPr>
  </w:style>
  <w:style w:type="paragraph" w:styleId="Titre5">
    <w:name w:val="heading 5"/>
    <w:basedOn w:val="Normal"/>
    <w:next w:val="Normal"/>
    <w:link w:val="Titre5Car"/>
    <w:uiPriority w:val="9"/>
    <w:unhideWhenUsed/>
    <w:rsid w:val="0015330B"/>
    <w:pPr>
      <w:keepNext/>
      <w:keepLines/>
      <w:numPr>
        <w:ilvl w:val="3"/>
        <w:numId w:val="3"/>
      </w:numPr>
      <w:spacing w:before="40" w:after="0"/>
      <w:outlineLvl w:val="4"/>
    </w:pPr>
    <w:rPr>
      <w:rFonts w:asciiTheme="majorHAnsi" w:eastAsiaTheme="majorEastAsia" w:hAnsiTheme="majorHAnsi" w:cstheme="majorBidi"/>
      <w:b/>
      <w:color w:val="ED7D31" w:themeColor="accent2"/>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3D5A"/>
    <w:pPr>
      <w:tabs>
        <w:tab w:val="center" w:pos="4536"/>
        <w:tab w:val="right" w:pos="9072"/>
      </w:tabs>
      <w:spacing w:after="0" w:line="240" w:lineRule="auto"/>
    </w:pPr>
  </w:style>
  <w:style w:type="character" w:customStyle="1" w:styleId="En-tteCar">
    <w:name w:val="En-tête Car"/>
    <w:basedOn w:val="Policepardfaut"/>
    <w:link w:val="En-tte"/>
    <w:uiPriority w:val="99"/>
    <w:rsid w:val="005C3D5A"/>
  </w:style>
  <w:style w:type="paragraph" w:styleId="Pieddepage">
    <w:name w:val="footer"/>
    <w:basedOn w:val="Normal"/>
    <w:link w:val="PieddepageCar"/>
    <w:unhideWhenUsed/>
    <w:rsid w:val="005C3D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D5A"/>
  </w:style>
  <w:style w:type="paragraph" w:customStyle="1" w:styleId="encadrrouge">
    <w:name w:val="encadré rouge"/>
    <w:basedOn w:val="Corpsdetexte2"/>
    <w:link w:val="encadrrougeCar"/>
    <w:qFormat/>
    <w:rsid w:val="005C3D5A"/>
    <w:pPr>
      <w:spacing w:before="180" w:after="180" w:line="240" w:lineRule="auto"/>
      <w:ind w:left="284" w:right="284"/>
      <w:contextualSpacing/>
      <w:jc w:val="center"/>
    </w:pPr>
    <w:rPr>
      <w:rFonts w:ascii="Calibri" w:eastAsia="Calibri" w:hAnsi="Calibri" w:cs="Times New Roman"/>
    </w:rPr>
  </w:style>
  <w:style w:type="character" w:customStyle="1" w:styleId="encadrrougeCar">
    <w:name w:val="encadré rouge Car"/>
    <w:basedOn w:val="Corpsdetexte2Car"/>
    <w:link w:val="encadrrouge"/>
    <w:rsid w:val="005C3D5A"/>
    <w:rPr>
      <w:rFonts w:ascii="Calibri" w:eastAsia="Calibri" w:hAnsi="Calibri" w:cs="Times New Roman"/>
    </w:rPr>
  </w:style>
  <w:style w:type="character" w:styleId="Lienhypertexte">
    <w:name w:val="Hyperlink"/>
    <w:uiPriority w:val="99"/>
    <w:unhideWhenUsed/>
    <w:rsid w:val="005C3D5A"/>
    <w:rPr>
      <w:color w:val="0563C1"/>
      <w:u w:val="single"/>
    </w:rPr>
  </w:style>
  <w:style w:type="paragraph" w:styleId="Corpsdetexte2">
    <w:name w:val="Body Text 2"/>
    <w:basedOn w:val="Normal"/>
    <w:link w:val="Corpsdetexte2Car"/>
    <w:uiPriority w:val="99"/>
    <w:semiHidden/>
    <w:unhideWhenUsed/>
    <w:rsid w:val="005C3D5A"/>
    <w:pPr>
      <w:spacing w:after="120" w:line="480" w:lineRule="auto"/>
    </w:pPr>
  </w:style>
  <w:style w:type="character" w:customStyle="1" w:styleId="Corpsdetexte2Car">
    <w:name w:val="Corps de texte 2 Car"/>
    <w:basedOn w:val="Policepardfaut"/>
    <w:link w:val="Corpsdetexte2"/>
    <w:uiPriority w:val="99"/>
    <w:semiHidden/>
    <w:rsid w:val="005C3D5A"/>
  </w:style>
  <w:style w:type="character" w:customStyle="1" w:styleId="Titre1Car">
    <w:name w:val="Titre 1 Car"/>
    <w:basedOn w:val="Policepardfaut"/>
    <w:link w:val="Titre1"/>
    <w:uiPriority w:val="9"/>
    <w:rsid w:val="002E2D46"/>
    <w:rPr>
      <w:rFonts w:asciiTheme="majorHAnsi" w:eastAsiaTheme="majorEastAsia" w:hAnsiTheme="majorHAnsi" w:cstheme="majorBidi"/>
      <w:b/>
      <w:color w:val="A50021"/>
      <w:sz w:val="32"/>
      <w:szCs w:val="32"/>
    </w:rPr>
  </w:style>
  <w:style w:type="character" w:customStyle="1" w:styleId="Titre2Car">
    <w:name w:val="Titre 2 Car"/>
    <w:basedOn w:val="Policepardfaut"/>
    <w:link w:val="Titre2"/>
    <w:uiPriority w:val="9"/>
    <w:rsid w:val="002E2D46"/>
    <w:rPr>
      <w:rFonts w:asciiTheme="majorHAnsi" w:eastAsiaTheme="majorEastAsia" w:hAnsiTheme="majorHAnsi" w:cstheme="majorBidi"/>
      <w:b/>
      <w:color w:val="CC0000"/>
      <w:sz w:val="28"/>
      <w:szCs w:val="26"/>
    </w:rPr>
  </w:style>
  <w:style w:type="character" w:customStyle="1" w:styleId="Titre3Car">
    <w:name w:val="Titre 3 Car"/>
    <w:basedOn w:val="Policepardfaut"/>
    <w:link w:val="Titre3"/>
    <w:uiPriority w:val="9"/>
    <w:rsid w:val="002E2D46"/>
    <w:rPr>
      <w:rFonts w:asciiTheme="majorHAnsi" w:eastAsiaTheme="majorEastAsia" w:hAnsiTheme="majorHAnsi" w:cstheme="majorBidi"/>
      <w:b/>
      <w:color w:val="FF0000"/>
      <w:sz w:val="24"/>
      <w:szCs w:val="24"/>
    </w:rPr>
  </w:style>
  <w:style w:type="paragraph" w:styleId="Paragraphedeliste">
    <w:name w:val="List Paragraph"/>
    <w:basedOn w:val="Normal"/>
    <w:uiPriority w:val="1"/>
    <w:qFormat/>
    <w:rsid w:val="00805F9C"/>
    <w:pPr>
      <w:ind w:left="720"/>
      <w:contextualSpacing/>
    </w:pPr>
  </w:style>
  <w:style w:type="character" w:styleId="lev">
    <w:name w:val="Strong"/>
    <w:uiPriority w:val="22"/>
    <w:rsid w:val="00805F9C"/>
    <w:rPr>
      <w:b/>
      <w:bCs/>
    </w:rPr>
  </w:style>
  <w:style w:type="table" w:styleId="Grilledutableau">
    <w:name w:val="Table Grid"/>
    <w:basedOn w:val="TableauNormal"/>
    <w:rsid w:val="00805F9C"/>
    <w:pPr>
      <w:spacing w:before="120" w:after="120" w:line="276" w:lineRule="auto"/>
      <w:jc w:val="both"/>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805F9C"/>
    <w:pPr>
      <w:numPr>
        <w:numId w:val="0"/>
      </w:numPr>
      <w:outlineLvl w:val="9"/>
    </w:pPr>
    <w:rPr>
      <w:b w:val="0"/>
      <w:color w:val="2E74B5" w:themeColor="accent1" w:themeShade="BF"/>
      <w:lang w:eastAsia="fr-FR"/>
    </w:rPr>
  </w:style>
  <w:style w:type="paragraph" w:styleId="TM3">
    <w:name w:val="toc 3"/>
    <w:basedOn w:val="Normal"/>
    <w:next w:val="Normal"/>
    <w:autoRedefine/>
    <w:uiPriority w:val="39"/>
    <w:unhideWhenUsed/>
    <w:rsid w:val="00805F9C"/>
    <w:pPr>
      <w:spacing w:after="100"/>
      <w:ind w:left="440"/>
    </w:pPr>
  </w:style>
  <w:style w:type="paragraph" w:styleId="TM1">
    <w:name w:val="toc 1"/>
    <w:basedOn w:val="Normal"/>
    <w:next w:val="Normal"/>
    <w:autoRedefine/>
    <w:uiPriority w:val="39"/>
    <w:unhideWhenUsed/>
    <w:rsid w:val="00805F9C"/>
    <w:pPr>
      <w:spacing w:after="100"/>
    </w:pPr>
  </w:style>
  <w:style w:type="paragraph" w:styleId="TM2">
    <w:name w:val="toc 2"/>
    <w:basedOn w:val="Normal"/>
    <w:next w:val="Normal"/>
    <w:autoRedefine/>
    <w:uiPriority w:val="39"/>
    <w:unhideWhenUsed/>
    <w:rsid w:val="00805F9C"/>
    <w:pPr>
      <w:spacing w:after="100"/>
      <w:ind w:left="220"/>
    </w:pPr>
  </w:style>
  <w:style w:type="character" w:customStyle="1" w:styleId="Titre4Car">
    <w:name w:val="Titre 4 Car"/>
    <w:basedOn w:val="Policepardfaut"/>
    <w:link w:val="Titre4"/>
    <w:uiPriority w:val="9"/>
    <w:rsid w:val="00867C5B"/>
    <w:rPr>
      <w:rFonts w:asciiTheme="majorHAnsi" w:eastAsiaTheme="majorEastAsia" w:hAnsiTheme="majorHAnsi" w:cstheme="majorBidi"/>
      <w:b/>
      <w:color w:val="ED7D31" w:themeColor="accent2"/>
      <w:sz w:val="24"/>
    </w:rPr>
  </w:style>
  <w:style w:type="paragraph" w:customStyle="1" w:styleId="tiret1">
    <w:name w:val="_tiret1"/>
    <w:basedOn w:val="Normal"/>
    <w:link w:val="tiret1Car"/>
    <w:qFormat/>
    <w:rsid w:val="000F3841"/>
    <w:pPr>
      <w:numPr>
        <w:numId w:val="9"/>
      </w:numPr>
      <w:tabs>
        <w:tab w:val="left" w:pos="851"/>
      </w:tabs>
      <w:spacing w:after="120" w:line="240" w:lineRule="auto"/>
      <w:jc w:val="both"/>
    </w:pPr>
    <w:rPr>
      <w:rFonts w:ascii="Century Schoolbook" w:eastAsia="Arial" w:hAnsi="Century Schoolbook" w:cs="Times New Roman"/>
      <w:sz w:val="20"/>
      <w:szCs w:val="20"/>
    </w:rPr>
  </w:style>
  <w:style w:type="character" w:customStyle="1" w:styleId="tiret1Car">
    <w:name w:val="_tiret1 Car"/>
    <w:link w:val="tiret1"/>
    <w:rsid w:val="000F3841"/>
    <w:rPr>
      <w:rFonts w:ascii="Century Schoolbook" w:eastAsia="Arial" w:hAnsi="Century Schoolbook" w:cs="Times New Roman"/>
      <w:sz w:val="20"/>
      <w:szCs w:val="20"/>
    </w:rPr>
  </w:style>
  <w:style w:type="character" w:customStyle="1" w:styleId="Titre5Car">
    <w:name w:val="Titre 5 Car"/>
    <w:basedOn w:val="Policepardfaut"/>
    <w:link w:val="Titre5"/>
    <w:uiPriority w:val="9"/>
    <w:rsid w:val="0015330B"/>
    <w:rPr>
      <w:rFonts w:asciiTheme="majorHAnsi" w:eastAsiaTheme="majorEastAsia" w:hAnsiTheme="majorHAnsi" w:cstheme="majorBidi"/>
      <w:b/>
      <w:color w:val="ED7D31" w:themeColor="accent2"/>
      <w:sz w:val="24"/>
    </w:rPr>
  </w:style>
  <w:style w:type="paragraph" w:customStyle="1" w:styleId="Style3">
    <w:name w:val="Style 3"/>
    <w:basedOn w:val="Normal"/>
    <w:next w:val="Normal"/>
    <w:link w:val="Style3Car"/>
    <w:rsid w:val="000E42FB"/>
    <w:pPr>
      <w:spacing w:after="0" w:line="240" w:lineRule="auto"/>
      <w:ind w:left="567"/>
      <w:contextualSpacing/>
      <w:jc w:val="both"/>
    </w:pPr>
    <w:rPr>
      <w:rFonts w:ascii="Calibri" w:eastAsia="Calibri" w:hAnsi="Calibri" w:cs="Times New Roman"/>
      <w:b/>
    </w:rPr>
  </w:style>
  <w:style w:type="character" w:customStyle="1" w:styleId="Style3Car">
    <w:name w:val="Style 3 Car"/>
    <w:link w:val="Style3"/>
    <w:rsid w:val="000E42FB"/>
    <w:rPr>
      <w:rFonts w:ascii="Calibri" w:eastAsia="Calibri" w:hAnsi="Calibri" w:cs="Times New Roman"/>
      <w:b/>
    </w:rPr>
  </w:style>
  <w:style w:type="paragraph" w:customStyle="1" w:styleId="Style4">
    <w:name w:val="Style 4"/>
    <w:basedOn w:val="Normal"/>
    <w:next w:val="Normal"/>
    <w:link w:val="Style4Car"/>
    <w:rsid w:val="0015330B"/>
    <w:pPr>
      <w:spacing w:after="0" w:line="276" w:lineRule="auto"/>
      <w:ind w:left="851"/>
      <w:contextualSpacing/>
      <w:jc w:val="both"/>
    </w:pPr>
    <w:rPr>
      <w:rFonts w:ascii="Calibri" w:eastAsia="Calibri" w:hAnsi="Calibri" w:cs="Times New Roman"/>
      <w:b/>
      <w:lang w:eastAsia="fr-FR" w:bidi="en-US"/>
    </w:rPr>
  </w:style>
  <w:style w:type="character" w:customStyle="1" w:styleId="Style4Car">
    <w:name w:val="Style 4 Car"/>
    <w:link w:val="Style4"/>
    <w:rsid w:val="0015330B"/>
    <w:rPr>
      <w:rFonts w:ascii="Calibri" w:eastAsia="Calibri" w:hAnsi="Calibri" w:cs="Times New Roman"/>
      <w:b/>
      <w:lang w:eastAsia="fr-FR" w:bidi="en-US"/>
    </w:rPr>
  </w:style>
  <w:style w:type="paragraph" w:styleId="Sansinterligne">
    <w:name w:val="No Spacing"/>
    <w:uiPriority w:val="1"/>
    <w:qFormat/>
    <w:rsid w:val="00472ED5"/>
    <w:pPr>
      <w:spacing w:after="0" w:line="240" w:lineRule="auto"/>
    </w:pPr>
  </w:style>
  <w:style w:type="paragraph" w:customStyle="1" w:styleId="TableParagraph">
    <w:name w:val="Table Paragraph"/>
    <w:basedOn w:val="Normal"/>
    <w:uiPriority w:val="1"/>
    <w:qFormat/>
    <w:rsid w:val="000078C5"/>
    <w:pPr>
      <w:widowControl w:val="0"/>
      <w:autoSpaceDE w:val="0"/>
      <w:autoSpaceDN w:val="0"/>
      <w:spacing w:after="0" w:line="240" w:lineRule="auto"/>
      <w:ind w:left="108"/>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isques.gouv.fr/mes-risques/connaitre-les-risques-pres-de-chez-mo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eorisques.gouv.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imaxion.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maxion.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active.afp.com/features/Demain-quel-climat-sur-le-pas-de-ma-porte_62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xion.fr/docutheque/renovation-batiments-risques-naturel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AF6F5E003D242884CAB6D0AF0BE51" ma:contentTypeVersion="8" ma:contentTypeDescription="Crée un document." ma:contentTypeScope="" ma:versionID="20543dfa9b9330b5ed9b737140148883">
  <xsd:schema xmlns:xsd="http://www.w3.org/2001/XMLSchema" xmlns:xs="http://www.w3.org/2001/XMLSchema" xmlns:p="http://schemas.microsoft.com/office/2006/metadata/properties" xmlns:ns3="a0d3568a-23ee-4f29-9064-4a8624f6ef72" targetNamespace="http://schemas.microsoft.com/office/2006/metadata/properties" ma:root="true" ma:fieldsID="b8938f566ed0e1577a9d93912f27388b" ns3:_="">
    <xsd:import namespace="a0d3568a-23ee-4f29-9064-4a8624f6ef7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3568a-23ee-4f29-9064-4a8624f6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3568a-23ee-4f29-9064-4a8624f6ef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A910-5349-46CC-8654-ADFD79C4FBAB}">
  <ds:schemaRefs>
    <ds:schemaRef ds:uri="http://schemas.microsoft.com/sharepoint/v3/contenttype/forms"/>
  </ds:schemaRefs>
</ds:datastoreItem>
</file>

<file path=customXml/itemProps2.xml><?xml version="1.0" encoding="utf-8"?>
<ds:datastoreItem xmlns:ds="http://schemas.openxmlformats.org/officeDocument/2006/customXml" ds:itemID="{A166B946-D024-4D8D-BD2A-CC3A3FDE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3568a-23ee-4f29-9064-4a8624f6e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11BB9-85EA-46C6-A21B-B1B29B25B89D}">
  <ds:schemaRefs>
    <ds:schemaRef ds:uri="http://purl.org/dc/elements/1.1/"/>
    <ds:schemaRef ds:uri="http://schemas.microsoft.com/office/2006/metadata/properties"/>
    <ds:schemaRef ds:uri="a0d3568a-23ee-4f29-9064-4a8624f6ef72"/>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4C121B7-7707-4647-BD5D-AE1C4DC9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27</Pages>
  <Words>6654</Words>
  <Characters>36599</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VADALA Matteo</dc:creator>
  <cp:keywords/>
  <dc:description/>
  <cp:lastModifiedBy>BOEHRER Victor</cp:lastModifiedBy>
  <cp:revision>22</cp:revision>
  <dcterms:created xsi:type="dcterms:W3CDTF">2023-06-09T09:16:00Z</dcterms:created>
  <dcterms:modified xsi:type="dcterms:W3CDTF">2025-04-15T07:59:00Z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0x010100D83AF6F5E003D242884CAB6D0AF0BE51</vt:lpwstr>
  </property>
</Properties>
</file>