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A5" w:rsidRPr="00EC1CC5" w:rsidRDefault="00B531A5" w:rsidP="00F37541">
      <w:pPr>
        <w:rPr>
          <w:rFonts w:cstheme="minorHAnsi"/>
          <w:b/>
          <w:sz w:val="24"/>
        </w:rPr>
      </w:pPr>
    </w:p>
    <w:p w:rsidR="00D44BE1" w:rsidRPr="00704093" w:rsidRDefault="00D346CA" w:rsidP="001F41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0F2A"/>
        <w:jc w:val="center"/>
        <w:rPr>
          <w:rFonts w:ascii="Arial" w:hAnsi="Arial" w:cs="Arial"/>
          <w:b/>
          <w:color w:val="BFBFBF" w:themeColor="background1" w:themeShade="BF"/>
          <w:sz w:val="28"/>
          <w:u w:val="single"/>
        </w:rPr>
      </w:pPr>
      <w:r w:rsidRPr="003D4688">
        <w:rPr>
          <w:rFonts w:ascii="Arial" w:hAnsi="Arial" w:cs="Arial"/>
          <w:b/>
          <w:color w:val="BFBFBF" w:themeColor="background1" w:themeShade="BF"/>
          <w:sz w:val="36"/>
          <w:szCs w:val="36"/>
        </w:rPr>
        <w:t>ENTREPRISE</w:t>
      </w:r>
      <w:r w:rsidR="002E2BED">
        <w:rPr>
          <w:rFonts w:ascii="Arial" w:hAnsi="Arial" w:cs="Arial"/>
          <w:b/>
          <w:color w:val="BFBFBF" w:themeColor="background1" w:themeShade="BF"/>
          <w:sz w:val="36"/>
          <w:szCs w:val="36"/>
        </w:rPr>
        <w:t>S</w:t>
      </w:r>
      <w:r w:rsidRPr="003D4688">
        <w:rPr>
          <w:rFonts w:ascii="Arial" w:hAnsi="Arial" w:cs="Arial"/>
          <w:b/>
          <w:color w:val="BFBFBF" w:themeColor="background1" w:themeShade="BF"/>
          <w:sz w:val="36"/>
          <w:szCs w:val="36"/>
        </w:rPr>
        <w:t xml:space="preserve"> DE PRODUCTION ECONOMES EN ENERGIE</w:t>
      </w:r>
      <w:r w:rsidR="00FA254B" w:rsidRPr="00704093">
        <w:rPr>
          <w:rFonts w:ascii="Arial" w:hAnsi="Arial" w:cs="Arial"/>
          <w:b/>
          <w:color w:val="BFBFBF" w:themeColor="background1" w:themeShade="BF"/>
          <w:sz w:val="32"/>
        </w:rPr>
        <w:br/>
      </w:r>
      <w:r w:rsidR="004C2A17" w:rsidRPr="003D4688">
        <w:rPr>
          <w:rFonts w:ascii="Arial" w:hAnsi="Arial" w:cs="Arial"/>
          <w:b/>
          <w:color w:val="BFBFBF" w:themeColor="background1" w:themeShade="BF"/>
          <w:sz w:val="36"/>
          <w:szCs w:val="36"/>
        </w:rPr>
        <w:t>Dossier de candidature</w:t>
      </w:r>
    </w:p>
    <w:p w:rsidR="004B7778" w:rsidRPr="00704093" w:rsidRDefault="004B7778" w:rsidP="000D6DBB">
      <w:pPr>
        <w:jc w:val="both"/>
        <w:rPr>
          <w:rFonts w:ascii="Arial" w:hAnsi="Arial" w:cs="Arial"/>
        </w:rPr>
      </w:pPr>
    </w:p>
    <w:p w:rsidR="001F4109" w:rsidRPr="00642C24" w:rsidRDefault="00F37541" w:rsidP="001F41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42C24">
        <w:rPr>
          <w:rFonts w:ascii="Arial" w:hAnsi="Arial" w:cs="Arial"/>
          <w:b/>
          <w:sz w:val="28"/>
          <w:szCs w:val="28"/>
        </w:rPr>
        <w:t>Dossier</w:t>
      </w:r>
      <w:r w:rsidR="00704093" w:rsidRPr="00642C24">
        <w:rPr>
          <w:rFonts w:ascii="Arial" w:hAnsi="Arial" w:cs="Arial"/>
          <w:b/>
          <w:sz w:val="28"/>
          <w:szCs w:val="28"/>
        </w:rPr>
        <w:t xml:space="preserve"> de candidature</w:t>
      </w:r>
      <w:r w:rsidR="007E3188" w:rsidRPr="00642C24">
        <w:rPr>
          <w:rFonts w:ascii="Arial" w:hAnsi="Arial" w:cs="Arial"/>
          <w:b/>
          <w:sz w:val="28"/>
          <w:szCs w:val="28"/>
        </w:rPr>
        <w:t xml:space="preserve"> à compléter </w:t>
      </w:r>
      <w:r w:rsidR="001F4109" w:rsidRPr="00642C24">
        <w:rPr>
          <w:rFonts w:ascii="Arial" w:hAnsi="Arial" w:cs="Arial"/>
          <w:b/>
          <w:sz w:val="28"/>
          <w:szCs w:val="28"/>
        </w:rPr>
        <w:t xml:space="preserve">et à retourner à </w:t>
      </w:r>
      <w:hyperlink r:id="rId8" w:history="1">
        <w:r w:rsidR="008B2007" w:rsidRPr="00642C24">
          <w:rPr>
            <w:rStyle w:val="Lienhypertexte"/>
            <w:rFonts w:ascii="Arial" w:hAnsi="Arial" w:cs="Arial"/>
            <w:sz w:val="28"/>
            <w:szCs w:val="28"/>
          </w:rPr>
          <w:t>epee@climaxion.fr</w:t>
        </w:r>
      </w:hyperlink>
      <w:r w:rsidR="008B2007" w:rsidRPr="00642C24">
        <w:rPr>
          <w:sz w:val="28"/>
          <w:szCs w:val="28"/>
        </w:rPr>
        <w:t> </w:t>
      </w:r>
    </w:p>
    <w:p w:rsidR="00CD628F" w:rsidRDefault="00CD628F" w:rsidP="006C7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1300" w:rsidRPr="003D7AEA" w:rsidRDefault="006872DD" w:rsidP="003D7AEA">
      <w:pPr>
        <w:pStyle w:val="tex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Le programme expérimental EPEE débute par un appel à candidatures visant à sélectionner un </w:t>
      </w:r>
      <w:r w:rsidRPr="000C3D69">
        <w:rPr>
          <w:rFonts w:ascii="Arial" w:hAnsi="Arial" w:cs="Arial"/>
          <w:b/>
        </w:rPr>
        <w:t>panel représentatif d’une trentaine d’entreprises</w:t>
      </w:r>
      <w:r>
        <w:rPr>
          <w:rFonts w:ascii="Arial" w:hAnsi="Arial" w:cs="Arial"/>
          <w:b/>
        </w:rPr>
        <w:t xml:space="preserve"> de production</w:t>
      </w:r>
      <w:r>
        <w:rPr>
          <w:rFonts w:ascii="Arial" w:hAnsi="Arial" w:cs="Arial"/>
        </w:rPr>
        <w:t xml:space="preserve">. Il s’agit d’entreprises souhaitant s’engager dans une </w:t>
      </w:r>
      <w:r w:rsidRPr="000C3D69">
        <w:rPr>
          <w:rFonts w:ascii="Arial" w:hAnsi="Arial" w:cs="Arial"/>
        </w:rPr>
        <w:t>démarche ambitieuse de réduction</w:t>
      </w:r>
      <w:r>
        <w:rPr>
          <w:rFonts w:ascii="Arial" w:hAnsi="Arial" w:cs="Arial"/>
        </w:rPr>
        <w:t xml:space="preserve"> de leur consommation d’énergie ainsi que de </w:t>
      </w:r>
      <w:proofErr w:type="spellStart"/>
      <w:r>
        <w:rPr>
          <w:rFonts w:ascii="Arial" w:hAnsi="Arial" w:cs="Arial"/>
        </w:rPr>
        <w:t>décarbonation</w:t>
      </w:r>
      <w:proofErr w:type="spellEnd"/>
      <w:r>
        <w:rPr>
          <w:rFonts w:ascii="Arial" w:hAnsi="Arial" w:cs="Arial"/>
        </w:rPr>
        <w:t>.</w:t>
      </w:r>
    </w:p>
    <w:p w:rsidR="00642C24" w:rsidRPr="00642C24" w:rsidRDefault="00642C24" w:rsidP="006C71C1">
      <w:pPr>
        <w:pStyle w:val="texte"/>
        <w:ind w:left="0"/>
        <w:rPr>
          <w:rFonts w:ascii="Arial" w:hAnsi="Arial" w:cs="Arial"/>
        </w:rPr>
      </w:pPr>
      <w:r w:rsidRPr="00642C24">
        <w:rPr>
          <w:rFonts w:ascii="Arial" w:hAnsi="Arial" w:cs="Arial"/>
        </w:rPr>
        <w:t>Deux dates limites de dépôt de candidatures</w:t>
      </w:r>
      <w:r w:rsidR="002E2BED">
        <w:rPr>
          <w:rFonts w:ascii="Arial" w:hAnsi="Arial" w:cs="Arial"/>
        </w:rPr>
        <w:t xml:space="preserve"> </w:t>
      </w:r>
      <w:r w:rsidRPr="00642C24">
        <w:rPr>
          <w:rFonts w:ascii="Arial" w:hAnsi="Arial" w:cs="Arial"/>
        </w:rPr>
        <w:t>:</w:t>
      </w:r>
    </w:p>
    <w:p w:rsidR="00642C24" w:rsidRPr="00642C24" w:rsidRDefault="00642C24" w:rsidP="006C71C1">
      <w:pPr>
        <w:pStyle w:val="texte"/>
        <w:numPr>
          <w:ilvl w:val="0"/>
          <w:numId w:val="9"/>
        </w:numPr>
        <w:rPr>
          <w:rFonts w:ascii="Arial" w:hAnsi="Arial" w:cs="Arial"/>
          <w:b/>
        </w:rPr>
      </w:pPr>
      <w:proofErr w:type="gramStart"/>
      <w:r w:rsidRPr="00642C24">
        <w:rPr>
          <w:rFonts w:ascii="Arial" w:hAnsi="Arial" w:cs="Arial"/>
          <w:b/>
        </w:rPr>
        <w:t>vendredi</w:t>
      </w:r>
      <w:proofErr w:type="gramEnd"/>
      <w:r w:rsidRPr="00642C24">
        <w:rPr>
          <w:rFonts w:ascii="Arial" w:hAnsi="Arial" w:cs="Arial"/>
          <w:b/>
        </w:rPr>
        <w:t xml:space="preserve"> 28 juin 2024 à minuit</w:t>
      </w:r>
      <w:r w:rsidR="00D00C64">
        <w:rPr>
          <w:rFonts w:ascii="Arial" w:hAnsi="Arial" w:cs="Arial"/>
        </w:rPr>
        <w:t xml:space="preserve"> (résultats septembre 2024)</w:t>
      </w:r>
    </w:p>
    <w:p w:rsidR="00642C24" w:rsidRPr="00642C24" w:rsidRDefault="00642C24" w:rsidP="006C71C1">
      <w:pPr>
        <w:pStyle w:val="texte"/>
        <w:numPr>
          <w:ilvl w:val="0"/>
          <w:numId w:val="9"/>
        </w:numPr>
        <w:rPr>
          <w:rFonts w:ascii="Arial" w:hAnsi="Arial" w:cs="Arial"/>
          <w:b/>
        </w:rPr>
      </w:pPr>
      <w:proofErr w:type="gramStart"/>
      <w:r w:rsidRPr="00642C24">
        <w:rPr>
          <w:rFonts w:ascii="Arial" w:hAnsi="Arial" w:cs="Arial"/>
          <w:b/>
        </w:rPr>
        <w:t>vendredi</w:t>
      </w:r>
      <w:proofErr w:type="gramEnd"/>
      <w:r w:rsidRPr="00642C24">
        <w:rPr>
          <w:rFonts w:ascii="Arial" w:hAnsi="Arial" w:cs="Arial"/>
          <w:b/>
        </w:rPr>
        <w:t xml:space="preserve"> 29 novembre 2024 à minuit</w:t>
      </w:r>
      <w:r w:rsidR="00D00C64">
        <w:rPr>
          <w:rFonts w:ascii="Arial" w:hAnsi="Arial" w:cs="Arial"/>
        </w:rPr>
        <w:t xml:space="preserve"> (résultats janvier 2025)</w:t>
      </w:r>
    </w:p>
    <w:p w:rsidR="00642C24" w:rsidRDefault="00642C24" w:rsidP="006C7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D7AEA" w:rsidRPr="003D7AEA" w:rsidRDefault="003D7AEA" w:rsidP="003D7A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ELIGIBILITE ET EVALUATION DES CANDIDATURES</w:t>
      </w:r>
    </w:p>
    <w:p w:rsidR="00642C24" w:rsidRPr="00642C24" w:rsidRDefault="00642C24" w:rsidP="006C7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B2007" w:rsidRDefault="008B2007" w:rsidP="006C71C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A746DA">
        <w:rPr>
          <w:rFonts w:ascii="Arial" w:hAnsi="Arial" w:cs="Arial"/>
          <w:sz w:val="20"/>
        </w:rPr>
        <w:t xml:space="preserve">Sont éligibles </w:t>
      </w:r>
      <w:r>
        <w:rPr>
          <w:rFonts w:ascii="Arial" w:hAnsi="Arial" w:cs="Arial"/>
          <w:sz w:val="20"/>
        </w:rPr>
        <w:t xml:space="preserve">les candidatures des entreprises </w:t>
      </w:r>
      <w:r w:rsidR="006872DD">
        <w:rPr>
          <w:rFonts w:ascii="Arial" w:hAnsi="Arial" w:cs="Arial"/>
          <w:sz w:val="20"/>
        </w:rPr>
        <w:t>qui</w:t>
      </w:r>
      <w:r>
        <w:rPr>
          <w:rFonts w:ascii="Arial" w:hAnsi="Arial" w:cs="Arial"/>
          <w:sz w:val="20"/>
        </w:rPr>
        <w:t xml:space="preserve"> devront :</w:t>
      </w:r>
    </w:p>
    <w:p w:rsidR="008B2007" w:rsidRPr="00690DD4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être</w:t>
      </w:r>
      <w:proofErr w:type="gramEnd"/>
      <w:r>
        <w:rPr>
          <w:rFonts w:ascii="Arial" w:hAnsi="Arial" w:cs="Arial"/>
          <w:sz w:val="20"/>
        </w:rPr>
        <w:t xml:space="preserve"> en capacité de présenter </w:t>
      </w:r>
      <w:r w:rsidRPr="00690DD4">
        <w:rPr>
          <w:rFonts w:ascii="Arial" w:hAnsi="Arial" w:cs="Arial"/>
          <w:b/>
          <w:sz w:val="20"/>
        </w:rPr>
        <w:t>un état des lieux de leurs consommations</w:t>
      </w:r>
      <w:r>
        <w:rPr>
          <w:rFonts w:ascii="Arial" w:hAnsi="Arial" w:cs="Arial"/>
          <w:sz w:val="20"/>
        </w:rPr>
        <w:t xml:space="preserve"> d’énergie ou tout du moins à s’engager dans cette démarche au démarrage du programme soit : 1- via une visite énergie (CCI Grand Est, CMA Grand Est…), 2- via un diagnostic énergétique (Bureau d’étude, BPI France…),</w:t>
      </w:r>
    </w:p>
    <w:p w:rsidR="008B2007" w:rsidRPr="007E4CCD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 w:rsidRPr="002336D8">
        <w:rPr>
          <w:rFonts w:ascii="Arial" w:hAnsi="Arial" w:cs="Arial"/>
          <w:sz w:val="20"/>
        </w:rPr>
        <w:t>afficher</w:t>
      </w:r>
      <w:proofErr w:type="gramEnd"/>
      <w:r w:rsidRPr="002336D8">
        <w:rPr>
          <w:rFonts w:ascii="Arial" w:hAnsi="Arial" w:cs="Arial"/>
          <w:sz w:val="20"/>
        </w:rPr>
        <w:t xml:space="preserve"> une </w:t>
      </w:r>
      <w:r w:rsidRPr="002336D8">
        <w:rPr>
          <w:rFonts w:ascii="Arial" w:hAnsi="Arial" w:cs="Arial"/>
          <w:b/>
          <w:sz w:val="20"/>
        </w:rPr>
        <w:t xml:space="preserve">consommation </w:t>
      </w:r>
      <w:r>
        <w:rPr>
          <w:rFonts w:ascii="Arial" w:hAnsi="Arial" w:cs="Arial"/>
          <w:b/>
          <w:sz w:val="20"/>
        </w:rPr>
        <w:t xml:space="preserve">d’énergie </w:t>
      </w:r>
      <w:r w:rsidRPr="002336D8">
        <w:rPr>
          <w:rFonts w:ascii="Arial" w:hAnsi="Arial" w:cs="Arial"/>
          <w:b/>
          <w:sz w:val="20"/>
        </w:rPr>
        <w:t xml:space="preserve">annuelle moyenne supérieure à 0,1 </w:t>
      </w:r>
      <w:proofErr w:type="spellStart"/>
      <w:r w:rsidRPr="002336D8">
        <w:rPr>
          <w:rFonts w:ascii="Arial" w:hAnsi="Arial" w:cs="Arial"/>
          <w:b/>
          <w:sz w:val="20"/>
        </w:rPr>
        <w:t>GWh</w:t>
      </w:r>
      <w:proofErr w:type="spellEnd"/>
      <w:r>
        <w:rPr>
          <w:rFonts w:ascii="Arial" w:hAnsi="Arial" w:cs="Arial"/>
          <w:b/>
          <w:sz w:val="20"/>
        </w:rPr>
        <w:t>,</w:t>
      </w:r>
    </w:p>
    <w:p w:rsidR="008B2007" w:rsidRPr="009407C6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avoir</w:t>
      </w:r>
      <w:proofErr w:type="gramEnd"/>
      <w:r>
        <w:rPr>
          <w:rFonts w:ascii="Arial" w:hAnsi="Arial" w:cs="Arial"/>
          <w:sz w:val="20"/>
        </w:rPr>
        <w:t xml:space="preserve"> une </w:t>
      </w:r>
      <w:r w:rsidRPr="00683569">
        <w:rPr>
          <w:rFonts w:ascii="Arial" w:hAnsi="Arial" w:cs="Arial"/>
          <w:b/>
          <w:sz w:val="20"/>
        </w:rPr>
        <w:t>projection sur une durée de 2 ans</w:t>
      </w:r>
      <w:r>
        <w:rPr>
          <w:rFonts w:ascii="Arial" w:hAnsi="Arial" w:cs="Arial"/>
          <w:sz w:val="20"/>
        </w:rPr>
        <w:t xml:space="preserve"> impactant potentiellement les postes de dépense énergétique, correspondant aux équipements éligibles des dossiers de demande de financement (voir ci-après). L</w:t>
      </w:r>
      <w:r w:rsidRPr="009407C6"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z w:val="20"/>
        </w:rPr>
        <w:t>candidatures prévoyant uniquement des travaux d’isolation thermique de bâtiments industriels ne sont pas éligibles,</w:t>
      </w:r>
    </w:p>
    <w:p w:rsidR="008B2007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viser</w:t>
      </w:r>
      <w:proofErr w:type="gramEnd"/>
      <w:r>
        <w:rPr>
          <w:rFonts w:ascii="Arial" w:hAnsi="Arial" w:cs="Arial"/>
          <w:sz w:val="20"/>
        </w:rPr>
        <w:t xml:space="preserve"> une </w:t>
      </w:r>
      <w:r w:rsidRPr="00BB5086">
        <w:rPr>
          <w:rFonts w:ascii="Arial" w:hAnsi="Arial" w:cs="Arial"/>
          <w:b/>
          <w:sz w:val="20"/>
        </w:rPr>
        <w:t xml:space="preserve">diminution prévisionnelle </w:t>
      </w:r>
      <w:r>
        <w:rPr>
          <w:rFonts w:ascii="Arial" w:hAnsi="Arial" w:cs="Arial"/>
          <w:b/>
          <w:sz w:val="20"/>
        </w:rPr>
        <w:t xml:space="preserve">d’au moins 10% de la consommation d’énergie globale du site par vecteur énergétique </w:t>
      </w:r>
      <w:r>
        <w:rPr>
          <w:rFonts w:ascii="Arial" w:hAnsi="Arial" w:cs="Arial"/>
          <w:sz w:val="20"/>
        </w:rPr>
        <w:t>(par exemple au moins 10% d’économie sur l’électricité consommée sur le site, ou alors 10% minimum sur le gaz, ou le fuel, ou autre),</w:t>
      </w:r>
    </w:p>
    <w:p w:rsidR="008B2007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 w:rsidRPr="006540A3">
        <w:rPr>
          <w:rFonts w:ascii="Arial" w:hAnsi="Arial" w:cs="Arial"/>
          <w:sz w:val="20"/>
        </w:rPr>
        <w:t>prévoir</w:t>
      </w:r>
      <w:proofErr w:type="gramEnd"/>
      <w:r w:rsidRPr="006540A3">
        <w:rPr>
          <w:rFonts w:ascii="Arial" w:hAnsi="Arial" w:cs="Arial"/>
          <w:sz w:val="20"/>
        </w:rPr>
        <w:t xml:space="preserve"> la possibilité de mesure effective de la réduction de consommation d’énergie générée après investissements (modalités de supervision de l’énergie), et donc </w:t>
      </w:r>
      <w:r>
        <w:rPr>
          <w:rFonts w:ascii="Arial" w:hAnsi="Arial" w:cs="Arial"/>
          <w:sz w:val="20"/>
        </w:rPr>
        <w:t>à</w:t>
      </w:r>
      <w:r w:rsidRPr="006540A3">
        <w:rPr>
          <w:rFonts w:ascii="Arial" w:hAnsi="Arial" w:cs="Arial"/>
          <w:sz w:val="20"/>
        </w:rPr>
        <w:t xml:space="preserve"> produire un rapport de données et d’analyse des consommations passées</w:t>
      </w:r>
      <w:r>
        <w:rPr>
          <w:rFonts w:ascii="Arial" w:hAnsi="Arial" w:cs="Arial"/>
          <w:sz w:val="20"/>
        </w:rPr>
        <w:t>,</w:t>
      </w:r>
    </w:p>
    <w:p w:rsidR="008B2007" w:rsidRPr="009407C6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éviter</w:t>
      </w:r>
      <w:proofErr w:type="gramEnd"/>
      <w:r>
        <w:rPr>
          <w:rFonts w:ascii="Arial" w:hAnsi="Arial" w:cs="Arial"/>
          <w:sz w:val="20"/>
        </w:rPr>
        <w:t xml:space="preserve"> la réintroduction d’énergies fossiles et donc viser une </w:t>
      </w:r>
      <w:proofErr w:type="spellStart"/>
      <w:r w:rsidRPr="0060541B">
        <w:rPr>
          <w:rFonts w:ascii="Arial" w:hAnsi="Arial" w:cs="Arial"/>
          <w:b/>
          <w:sz w:val="20"/>
        </w:rPr>
        <w:t>décarbonation</w:t>
      </w:r>
      <w:proofErr w:type="spellEnd"/>
      <w:r>
        <w:rPr>
          <w:rFonts w:ascii="Arial" w:hAnsi="Arial" w:cs="Arial"/>
          <w:b/>
          <w:sz w:val="20"/>
        </w:rPr>
        <w:t xml:space="preserve"> de l’activité,</w:t>
      </w:r>
    </w:p>
    <w:p w:rsidR="008B2007" w:rsidRPr="00983252" w:rsidRDefault="008B2007" w:rsidP="006C71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B2007" w:rsidRDefault="003D7AEA" w:rsidP="006C71C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candidatures reçues seront évaluées</w:t>
      </w:r>
      <w:r w:rsidR="008B2007" w:rsidRPr="006540A3">
        <w:rPr>
          <w:rFonts w:ascii="Arial" w:hAnsi="Arial" w:cs="Arial"/>
          <w:sz w:val="20"/>
        </w:rPr>
        <w:t xml:space="preserve"> </w:t>
      </w:r>
      <w:r w:rsidR="008B2007">
        <w:rPr>
          <w:rFonts w:ascii="Arial" w:hAnsi="Arial" w:cs="Arial"/>
          <w:sz w:val="20"/>
        </w:rPr>
        <w:t>en</w:t>
      </w:r>
      <w:r w:rsidR="008B2007" w:rsidRPr="006540A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fonction des</w:t>
      </w:r>
      <w:r w:rsidR="008B2007" w:rsidRPr="006540A3">
        <w:rPr>
          <w:rFonts w:ascii="Arial" w:hAnsi="Arial" w:cs="Arial"/>
          <w:sz w:val="20"/>
        </w:rPr>
        <w:t xml:space="preserve"> critères </w:t>
      </w:r>
      <w:r w:rsidR="008B2007">
        <w:rPr>
          <w:rFonts w:ascii="Arial" w:hAnsi="Arial" w:cs="Arial"/>
          <w:sz w:val="20"/>
        </w:rPr>
        <w:t>de représentativité du panel d’entreprises</w:t>
      </w:r>
      <w:r w:rsidR="008B2007" w:rsidRPr="006540A3">
        <w:rPr>
          <w:rFonts w:ascii="Arial" w:hAnsi="Arial" w:cs="Arial"/>
          <w:sz w:val="20"/>
        </w:rPr>
        <w:t> </w:t>
      </w:r>
      <w:r w:rsidR="005D6D0B">
        <w:rPr>
          <w:rFonts w:ascii="Arial" w:hAnsi="Arial" w:cs="Arial"/>
          <w:sz w:val="20"/>
        </w:rPr>
        <w:t>recherché :</w:t>
      </w:r>
      <w:r w:rsidR="008B2007">
        <w:rPr>
          <w:rFonts w:ascii="Arial" w:hAnsi="Arial" w:cs="Arial"/>
          <w:sz w:val="20"/>
        </w:rPr>
        <w:t xml:space="preserve"> </w:t>
      </w:r>
    </w:p>
    <w:p w:rsidR="008B2007" w:rsidRPr="000769C1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viser</w:t>
      </w:r>
      <w:proofErr w:type="gramEnd"/>
      <w:r>
        <w:rPr>
          <w:rFonts w:ascii="Arial" w:hAnsi="Arial" w:cs="Arial"/>
          <w:sz w:val="20"/>
        </w:rPr>
        <w:t xml:space="preserve"> une couverture géographique avec au moins 2 lauréats</w:t>
      </w:r>
      <w:r w:rsidRPr="000769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 département</w:t>
      </w:r>
      <w:r w:rsidRPr="000769C1">
        <w:rPr>
          <w:rFonts w:ascii="Arial" w:hAnsi="Arial" w:cs="Arial"/>
          <w:sz w:val="20"/>
        </w:rPr>
        <w:t xml:space="preserve"> du Grand Est</w:t>
      </w:r>
      <w:r>
        <w:rPr>
          <w:rFonts w:ascii="Arial" w:hAnsi="Arial" w:cs="Arial"/>
          <w:sz w:val="20"/>
        </w:rPr>
        <w:t>,</w:t>
      </w:r>
    </w:p>
    <w:p w:rsidR="008B2007" w:rsidRPr="000769C1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retenir</w:t>
      </w:r>
      <w:proofErr w:type="gramEnd"/>
      <w:r>
        <w:rPr>
          <w:rFonts w:ascii="Arial" w:hAnsi="Arial" w:cs="Arial"/>
          <w:sz w:val="20"/>
        </w:rPr>
        <w:t xml:space="preserve"> des lauréats de toutes tailles</w:t>
      </w:r>
      <w:r w:rsidRPr="000769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en limitant à 10 le nombre des grandes entreprises</w:t>
      </w:r>
      <w:r w:rsidRPr="000769C1">
        <w:rPr>
          <w:rFonts w:ascii="Arial" w:hAnsi="Arial" w:cs="Arial"/>
          <w:sz w:val="20"/>
        </w:rPr>
        <w:t xml:space="preserve"> (réglementation européenne)</w:t>
      </w:r>
      <w:r>
        <w:rPr>
          <w:rFonts w:ascii="Arial" w:hAnsi="Arial" w:cs="Arial"/>
          <w:sz w:val="20"/>
        </w:rPr>
        <w:t>,</w:t>
      </w:r>
    </w:p>
    <w:p w:rsidR="008B2007" w:rsidRPr="000769C1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prioriser</w:t>
      </w:r>
      <w:proofErr w:type="gramEnd"/>
      <w:r w:rsidRPr="000769C1">
        <w:rPr>
          <w:rFonts w:ascii="Arial" w:hAnsi="Arial" w:cs="Arial"/>
          <w:sz w:val="20"/>
        </w:rPr>
        <w:t xml:space="preserve"> les entreprises prévoyant plusieurs typologies de travaux dans leur plan d’action prévisionnel (supervision de l’énergie, modernisation utilités, modernisation outils productifs, isolation thermique bâtiments industriels, récupération/valorisation chaleur fatale)</w:t>
      </w:r>
      <w:r>
        <w:rPr>
          <w:rFonts w:ascii="Arial" w:hAnsi="Arial" w:cs="Arial"/>
          <w:sz w:val="20"/>
        </w:rPr>
        <w:t>,</w:t>
      </w:r>
    </w:p>
    <w:p w:rsidR="008B2007" w:rsidRPr="000769C1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rechercher</w:t>
      </w:r>
      <w:proofErr w:type="gramEnd"/>
      <w:r>
        <w:rPr>
          <w:rFonts w:ascii="Arial" w:hAnsi="Arial" w:cs="Arial"/>
          <w:sz w:val="20"/>
        </w:rPr>
        <w:t xml:space="preserve"> la représentation des principaux</w:t>
      </w:r>
      <w:r w:rsidRPr="000769C1">
        <w:rPr>
          <w:rFonts w:ascii="Arial" w:hAnsi="Arial" w:cs="Arial"/>
          <w:sz w:val="20"/>
        </w:rPr>
        <w:t xml:space="preserve"> sect</w:t>
      </w:r>
      <w:r>
        <w:rPr>
          <w:rFonts w:ascii="Arial" w:hAnsi="Arial" w:cs="Arial"/>
          <w:sz w:val="20"/>
        </w:rPr>
        <w:t>eurs d’activité en limitant à 8</w:t>
      </w:r>
      <w:r w:rsidRPr="000769C1">
        <w:rPr>
          <w:rFonts w:ascii="Arial" w:hAnsi="Arial" w:cs="Arial"/>
          <w:sz w:val="20"/>
        </w:rPr>
        <w:t xml:space="preserve"> le nombre maximum d’entreprises </w:t>
      </w:r>
      <w:r>
        <w:rPr>
          <w:rFonts w:ascii="Arial" w:hAnsi="Arial" w:cs="Arial"/>
          <w:sz w:val="20"/>
        </w:rPr>
        <w:t xml:space="preserve">lauréates </w:t>
      </w:r>
      <w:r w:rsidRPr="000769C1">
        <w:rPr>
          <w:rFonts w:ascii="Arial" w:hAnsi="Arial" w:cs="Arial"/>
          <w:sz w:val="20"/>
        </w:rPr>
        <w:t xml:space="preserve">par secteur, selon la définition de la DREETS Grand </w:t>
      </w:r>
      <w:r>
        <w:rPr>
          <w:rFonts w:ascii="Arial" w:hAnsi="Arial" w:cs="Arial"/>
          <w:sz w:val="20"/>
        </w:rPr>
        <w:t>Est 2021,</w:t>
      </w:r>
    </w:p>
    <w:p w:rsidR="008B2007" w:rsidRPr="0060541B" w:rsidRDefault="008B2007" w:rsidP="006C71C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traiter</w:t>
      </w:r>
      <w:proofErr w:type="gramEnd"/>
      <w:r>
        <w:rPr>
          <w:rFonts w:ascii="Arial" w:hAnsi="Arial" w:cs="Arial"/>
          <w:sz w:val="20"/>
        </w:rPr>
        <w:t xml:space="preserve"> les principaux vecteurs énergétiques en favorisant les projets </w:t>
      </w:r>
      <w:proofErr w:type="spellStart"/>
      <w:r>
        <w:rPr>
          <w:rFonts w:ascii="Arial" w:hAnsi="Arial" w:cs="Arial"/>
          <w:sz w:val="20"/>
        </w:rPr>
        <w:t>multivecteurs</w:t>
      </w:r>
      <w:proofErr w:type="spellEnd"/>
      <w:r>
        <w:rPr>
          <w:rFonts w:ascii="Arial" w:hAnsi="Arial" w:cs="Arial"/>
          <w:sz w:val="20"/>
        </w:rPr>
        <w:t>, en retenant au moins 10 projets intervenant sur l’énergie électrique et au moins 10 projets intervenant sur une énergie fossile (gaz, fuel…),</w:t>
      </w:r>
    </w:p>
    <w:p w:rsidR="006872DD" w:rsidRDefault="006872DD" w:rsidP="006C71C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B2007" w:rsidRPr="006872DD" w:rsidRDefault="006872DD" w:rsidP="006C71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3D7AEA">
        <w:rPr>
          <w:rFonts w:ascii="Arial" w:hAnsi="Arial" w:cs="Arial"/>
          <w:color w:val="000000"/>
          <w:sz w:val="20"/>
          <w:szCs w:val="20"/>
        </w:rPr>
        <w:t>a trentaine</w:t>
      </w:r>
      <w:r w:rsidRPr="006872DD">
        <w:rPr>
          <w:rFonts w:ascii="Arial" w:hAnsi="Arial" w:cs="Arial"/>
          <w:color w:val="000000"/>
          <w:sz w:val="20"/>
          <w:szCs w:val="20"/>
        </w:rPr>
        <w:t xml:space="preserve"> </w:t>
      </w:r>
      <w:r w:rsidR="003D7AEA">
        <w:rPr>
          <w:rFonts w:ascii="Arial" w:hAnsi="Arial" w:cs="Arial"/>
          <w:color w:val="000000"/>
          <w:sz w:val="20"/>
          <w:szCs w:val="20"/>
        </w:rPr>
        <w:t>d’</w:t>
      </w:r>
      <w:r w:rsidRPr="006872DD">
        <w:rPr>
          <w:rFonts w:ascii="Arial" w:hAnsi="Arial" w:cs="Arial"/>
          <w:color w:val="000000"/>
          <w:sz w:val="20"/>
          <w:szCs w:val="20"/>
        </w:rPr>
        <w:t xml:space="preserve">entreprises </w:t>
      </w:r>
      <w:r>
        <w:rPr>
          <w:rFonts w:ascii="Arial" w:hAnsi="Arial" w:cs="Arial"/>
          <w:color w:val="000000"/>
          <w:sz w:val="20"/>
          <w:szCs w:val="20"/>
        </w:rPr>
        <w:t>lauréates</w:t>
      </w:r>
      <w:r w:rsidR="006C71C1">
        <w:rPr>
          <w:rFonts w:ascii="Arial" w:hAnsi="Arial" w:cs="Arial"/>
          <w:color w:val="000000"/>
          <w:sz w:val="20"/>
          <w:szCs w:val="20"/>
        </w:rPr>
        <w:t xml:space="preserve"> se </w:t>
      </w:r>
      <w:r w:rsidR="003D7AEA">
        <w:rPr>
          <w:rFonts w:ascii="Arial" w:hAnsi="Arial" w:cs="Arial"/>
          <w:color w:val="000000"/>
          <w:sz w:val="20"/>
          <w:szCs w:val="20"/>
        </w:rPr>
        <w:t>verra</w:t>
      </w:r>
      <w:r w:rsidR="006C71C1">
        <w:rPr>
          <w:rFonts w:ascii="Arial" w:hAnsi="Arial" w:cs="Arial"/>
          <w:color w:val="000000"/>
          <w:sz w:val="20"/>
          <w:szCs w:val="20"/>
        </w:rPr>
        <w:t xml:space="preserve"> proposer sur une durée de 2 ans une collaboration avec les services Région/ADEME/CCI/CMA visant</w:t>
      </w:r>
      <w:r w:rsidR="003D7AEA">
        <w:rPr>
          <w:rFonts w:ascii="Arial" w:hAnsi="Arial" w:cs="Arial"/>
          <w:color w:val="000000"/>
          <w:sz w:val="20"/>
          <w:szCs w:val="20"/>
        </w:rPr>
        <w:t xml:space="preserve"> : </w:t>
      </w:r>
      <w:r w:rsidR="006C71C1">
        <w:rPr>
          <w:rFonts w:ascii="Arial" w:hAnsi="Arial" w:cs="Arial"/>
          <w:color w:val="000000"/>
          <w:sz w:val="20"/>
          <w:szCs w:val="20"/>
        </w:rPr>
        <w:t>au partage d’expérience de données à des fins de suivi de la performance des travaux réalisés, au financement des équipements et travaux, à un accompagnement stratégique (Région, ADEME) et technique (CCI, CMA).</w:t>
      </w:r>
      <w:r w:rsidR="008B2007" w:rsidRPr="006872DD">
        <w:rPr>
          <w:rFonts w:ascii="Arial" w:hAnsi="Arial" w:cs="Arial"/>
          <w:color w:val="000000"/>
          <w:sz w:val="24"/>
          <w:szCs w:val="24"/>
        </w:rPr>
        <w:br w:type="page"/>
      </w:r>
    </w:p>
    <w:p w:rsidR="00A2763C" w:rsidRPr="00F66E89" w:rsidRDefault="002E2BED" w:rsidP="00F66E8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66E89">
        <w:rPr>
          <w:rFonts w:ascii="Arial" w:hAnsi="Arial" w:cs="Arial"/>
          <w:b/>
          <w:color w:val="000000"/>
          <w:sz w:val="32"/>
          <w:szCs w:val="32"/>
        </w:rPr>
        <w:lastRenderedPageBreak/>
        <w:t>FICHE D’IDENTITE</w:t>
      </w:r>
    </w:p>
    <w:p w:rsidR="00A2763C" w:rsidRPr="00A2763C" w:rsidRDefault="00A2763C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auListe3-Accentuation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A2763C" w:rsidRPr="00A2763C" w:rsidTr="006D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2763C" w:rsidRPr="00A2763C" w:rsidRDefault="002E2BED" w:rsidP="00917E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COORDONNEES DU SITE DE</w:t>
            </w:r>
            <w:r w:rsidR="00A2763C" w:rsidRPr="00A2763C">
              <w:rPr>
                <w:rFonts w:ascii="Arial" w:hAnsi="Arial" w:cs="Arial"/>
              </w:rPr>
              <w:t xml:space="preserve"> L’ENTREPRISE</w:t>
            </w:r>
          </w:p>
        </w:tc>
      </w:tr>
      <w:tr w:rsidR="00F66E89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Raison sociale (Registre National des Entreprises) :</w:t>
            </w:r>
          </w:p>
        </w:tc>
      </w:tr>
      <w:tr w:rsidR="00F66E89" w:rsidRPr="00A2763C" w:rsidTr="006D0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Adresse :</w:t>
            </w:r>
          </w:p>
        </w:tc>
      </w:tr>
      <w:tr w:rsidR="00A2763C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4" w:space="0" w:color="auto"/>
            </w:tcBorders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CP :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Commune : </w:t>
            </w:r>
          </w:p>
        </w:tc>
      </w:tr>
      <w:tr w:rsidR="00F66E89" w:rsidRPr="00A2763C" w:rsidTr="006D0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 xml:space="preserve">Code NAF : </w:t>
            </w:r>
          </w:p>
        </w:tc>
      </w:tr>
      <w:tr w:rsidR="00F66E89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N° SIRET</w:t>
            </w:r>
            <w:r w:rsidR="006D0815">
              <w:rPr>
                <w:rFonts w:ascii="Arial" w:hAnsi="Arial" w:cs="Arial"/>
                <w:b w:val="0"/>
                <w:sz w:val="20"/>
                <w:szCs w:val="20"/>
              </w:rPr>
              <w:t>(*)</w:t>
            </w: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 :</w:t>
            </w:r>
          </w:p>
        </w:tc>
      </w:tr>
      <w:tr w:rsidR="00144004" w:rsidRPr="00A2763C" w:rsidTr="006D0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4" w:rsidRPr="00144004" w:rsidRDefault="00144004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Certification ISO 50 001 :                                                 </w:t>
            </w: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Oui                                </w:t>
            </w: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Non</w:t>
            </w:r>
          </w:p>
        </w:tc>
      </w:tr>
      <w:tr w:rsidR="00144004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4" w:rsidRDefault="00144004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Désignation d’un référent énergie :                                  </w:t>
            </w: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Oui                                </w:t>
            </w: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Non</w:t>
            </w:r>
            <w:bookmarkStart w:id="0" w:name="_GoBack"/>
            <w:bookmarkEnd w:id="0"/>
          </w:p>
        </w:tc>
      </w:tr>
    </w:tbl>
    <w:tbl>
      <w:tblPr>
        <w:tblStyle w:val="TableauListe3-Accentuation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A2763C" w:rsidRPr="00A2763C" w:rsidTr="006D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2"/>
            <w:tcBorders>
              <w:top w:val="nil"/>
            </w:tcBorders>
            <w:shd w:val="clear" w:color="auto" w:fill="FF0000"/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763C">
              <w:rPr>
                <w:rFonts w:ascii="Arial" w:hAnsi="Arial" w:cs="Arial"/>
              </w:rPr>
              <w:t>DONNEES FINANCIERES DE L’ENTREPRISE</w:t>
            </w:r>
            <w:r w:rsidR="006D0815">
              <w:rPr>
                <w:rFonts w:ascii="Arial" w:hAnsi="Arial" w:cs="Arial"/>
              </w:rPr>
              <w:t xml:space="preserve"> (précisez l’année)</w:t>
            </w:r>
          </w:p>
        </w:tc>
      </w:tr>
      <w:tr w:rsidR="00A2763C" w:rsidRPr="00A2763C" w:rsidTr="0091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A2763C" w:rsidRPr="00A2763C" w:rsidRDefault="00AA0128" w:rsidP="00AA012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Effectifs de l’établissement</w:t>
            </w:r>
            <w:r w:rsidR="00A2763C" w:rsidRPr="00A2763C">
              <w:rPr>
                <w:rFonts w:ascii="Arial" w:hAnsi="Arial" w:cs="Arial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4394" w:type="dxa"/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color w:val="000000"/>
                <w:sz w:val="20"/>
                <w:szCs w:val="20"/>
              </w:rPr>
              <w:t>le cas échéant du groupe :</w:t>
            </w:r>
          </w:p>
        </w:tc>
      </w:tr>
      <w:tr w:rsidR="00A2763C" w:rsidRPr="00A2763C" w:rsidTr="00917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Chiffre d’affaires</w:t>
            </w:r>
            <w:r w:rsidR="006D08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en K€</w:t>
            </w: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: </w:t>
            </w: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ab/>
            </w:r>
            <w:r w:rsidRPr="00A2763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color w:val="000000"/>
                <w:sz w:val="20"/>
                <w:szCs w:val="20"/>
              </w:rPr>
              <w:t>le cas échéant du groupe :</w:t>
            </w:r>
          </w:p>
        </w:tc>
      </w:tr>
      <w:tr w:rsidR="00A2763C" w:rsidRPr="00A2763C" w:rsidTr="0091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A2763C" w:rsidRPr="00A2763C" w:rsidRDefault="006D0815" w:rsidP="00917E4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Total Bilan Actif en K€</w:t>
            </w:r>
            <w:r w:rsidR="003E361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2763C" w:rsidRPr="00A2763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:rsidR="00A2763C" w:rsidRPr="00A2763C" w:rsidRDefault="00A2763C" w:rsidP="00917E4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color w:val="000000"/>
                <w:sz w:val="20"/>
                <w:szCs w:val="20"/>
              </w:rPr>
              <w:t>le cas échéant du groupe :</w:t>
            </w:r>
          </w:p>
        </w:tc>
      </w:tr>
    </w:tbl>
    <w:tbl>
      <w:tblPr>
        <w:tblStyle w:val="TableauListe3-Accentuation12"/>
        <w:tblW w:w="9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  <w:gridCol w:w="8"/>
      </w:tblGrid>
      <w:tr w:rsidR="00A2763C" w:rsidRPr="00A2763C" w:rsidTr="006D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2763C" w:rsidRPr="00A2763C" w:rsidRDefault="00A2763C" w:rsidP="00A276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763C">
              <w:rPr>
                <w:rFonts w:ascii="Arial" w:hAnsi="Arial" w:cs="Arial"/>
              </w:rPr>
              <w:t xml:space="preserve">COORDONNEES </w:t>
            </w:r>
            <w:r>
              <w:rPr>
                <w:rFonts w:ascii="Arial" w:hAnsi="Arial" w:cs="Arial"/>
              </w:rPr>
              <w:t>DU RESPONSABLE</w:t>
            </w:r>
          </w:p>
        </w:tc>
      </w:tr>
      <w:tr w:rsidR="00F66E89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Nom – Prénom :</w:t>
            </w:r>
          </w:p>
        </w:tc>
      </w:tr>
      <w:tr w:rsidR="00F66E89" w:rsidRPr="00A2763C" w:rsidTr="006D0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Fonction :</w:t>
            </w:r>
          </w:p>
        </w:tc>
      </w:tr>
      <w:tr w:rsidR="00F66E89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Tél :</w:t>
            </w:r>
          </w:p>
        </w:tc>
      </w:tr>
      <w:tr w:rsidR="00F66E89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9" w:rsidRPr="00A2763C" w:rsidRDefault="00F66E89" w:rsidP="00917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Mail :</w:t>
            </w:r>
          </w:p>
        </w:tc>
      </w:tr>
      <w:tr w:rsidR="00A2763C" w:rsidRPr="00A2763C" w:rsidTr="006D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A2763C" w:rsidRPr="00A2763C" w:rsidRDefault="00A2763C" w:rsidP="00A276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A2763C">
              <w:rPr>
                <w:rFonts w:ascii="Arial" w:hAnsi="Arial" w:cs="Arial"/>
                <w:color w:val="FFFFFF" w:themeColor="background1"/>
              </w:rPr>
              <w:t xml:space="preserve">COORDONNEES </w:t>
            </w:r>
            <w:r>
              <w:rPr>
                <w:rFonts w:ascii="Arial" w:hAnsi="Arial" w:cs="Arial"/>
                <w:color w:val="FFFFFF" w:themeColor="background1"/>
              </w:rPr>
              <w:t>DE LA PERSONNE A CONTACTER SI DIFFERENTE</w:t>
            </w:r>
          </w:p>
        </w:tc>
      </w:tr>
      <w:tr w:rsidR="00F66E89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F66E89" w:rsidRPr="00A2763C" w:rsidRDefault="00F66E89" w:rsidP="00A276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Nom – Prénom :</w:t>
            </w:r>
          </w:p>
        </w:tc>
      </w:tr>
      <w:tr w:rsidR="00F66E89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9" w:rsidRPr="00A2763C" w:rsidRDefault="00F66E89" w:rsidP="00A276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Fonction :</w:t>
            </w:r>
          </w:p>
        </w:tc>
      </w:tr>
      <w:tr w:rsidR="00F66E89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89" w:rsidRPr="00A2763C" w:rsidRDefault="00F66E89" w:rsidP="00A276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Tél :</w:t>
            </w:r>
          </w:p>
        </w:tc>
      </w:tr>
      <w:tr w:rsidR="00C04BD3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3" w:rsidRPr="00A2763C" w:rsidRDefault="00C04BD3" w:rsidP="00A27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63C">
              <w:rPr>
                <w:rFonts w:ascii="Arial" w:hAnsi="Arial" w:cs="Arial"/>
                <w:b w:val="0"/>
                <w:sz w:val="20"/>
                <w:szCs w:val="20"/>
              </w:rPr>
              <w:t>Mail :</w:t>
            </w:r>
          </w:p>
        </w:tc>
      </w:tr>
      <w:tr w:rsidR="00C04BD3" w:rsidRPr="00A2763C" w:rsidTr="006D0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04BD3" w:rsidRPr="00A2763C" w:rsidRDefault="00C04BD3" w:rsidP="009D6AA8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SECTEUR D’ACTIVITE</w:t>
            </w:r>
          </w:p>
        </w:tc>
      </w:tr>
      <w:tr w:rsidR="00C04BD3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3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aliments/boisson/tabac</w:t>
            </w:r>
          </w:p>
        </w:tc>
      </w:tr>
      <w:tr w:rsidR="00C04BD3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3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7F0DD4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textiles/habillement/cuir/chaussures</w:t>
            </w:r>
          </w:p>
        </w:tc>
      </w:tr>
      <w:tr w:rsidR="00C04BD3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3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Travail du bois/industrie du papier et imprimerie</w:t>
            </w:r>
          </w:p>
        </w:tc>
      </w:tr>
      <w:tr w:rsidR="00C04BD3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3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Industrie chimique</w:t>
            </w:r>
          </w:p>
        </w:tc>
      </w:tr>
      <w:tr w:rsidR="000B1F6D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Industrie pharmaceutique</w:t>
            </w:r>
          </w:p>
        </w:tc>
      </w:tr>
      <w:tr w:rsidR="000B1F6D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de pièces caoutchouc/plastiques/autres pièces minérales non métalliques</w:t>
            </w:r>
          </w:p>
        </w:tc>
      </w:tr>
      <w:tr w:rsidR="000B1F6D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Métallurgie et fabrication de pièces métalliques sauf machines</w:t>
            </w:r>
          </w:p>
        </w:tc>
      </w:tr>
      <w:tr w:rsidR="000B1F6D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de produits informatiques/électroniques et optiques</w:t>
            </w:r>
          </w:p>
        </w:tc>
      </w:tr>
      <w:tr w:rsidR="000B1F6D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d’équipements électriques</w:t>
            </w:r>
          </w:p>
        </w:tc>
      </w:tr>
      <w:tr w:rsidR="000B1F6D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de machines et équipements </w:t>
            </w:r>
            <w:proofErr w:type="spellStart"/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>n.c.a</w:t>
            </w:r>
            <w:proofErr w:type="spellEnd"/>
            <w:r w:rsidR="001053C8" w:rsidRPr="00AC3EA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0B1F6D" w:rsidRPr="00A2763C" w:rsidTr="006D08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6D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2B7E51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Fabrication de matériels de transport</w:t>
            </w:r>
          </w:p>
        </w:tc>
      </w:tr>
      <w:tr w:rsidR="00C04BD3" w:rsidRPr="00A2763C" w:rsidTr="006D0815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D3" w:rsidRPr="00AC3EAC" w:rsidRDefault="000B1F6D" w:rsidP="00C04BD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C3EAC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2B7E51" w:rsidRPr="00AC3EAC">
              <w:rPr>
                <w:rFonts w:ascii="Arial" w:hAnsi="Arial" w:cs="Arial"/>
                <w:b w:val="0"/>
                <w:sz w:val="20"/>
                <w:szCs w:val="20"/>
              </w:rPr>
              <w:t xml:space="preserve">  Autres industries manufacturières</w:t>
            </w:r>
          </w:p>
        </w:tc>
      </w:tr>
    </w:tbl>
    <w:p w:rsidR="003E3610" w:rsidRPr="00AC3EAC" w:rsidRDefault="003E3610">
      <w:pPr>
        <w:rPr>
          <w:rFonts w:ascii="Arial" w:hAnsi="Arial" w:cs="Arial"/>
          <w:b/>
          <w:color w:val="000000"/>
          <w:sz w:val="20"/>
          <w:szCs w:val="20"/>
        </w:rPr>
      </w:pPr>
    </w:p>
    <w:p w:rsidR="00AC3EAC" w:rsidRDefault="00AC3EAC">
      <w:pPr>
        <w:rPr>
          <w:rFonts w:ascii="Arial" w:hAnsi="Arial" w:cs="Arial"/>
          <w:sz w:val="20"/>
          <w:szCs w:val="20"/>
        </w:rPr>
      </w:pPr>
      <w:r w:rsidRPr="00AC3EAC">
        <w:rPr>
          <w:rFonts w:ascii="Arial" w:hAnsi="Arial" w:cs="Arial"/>
          <w:sz w:val="20"/>
          <w:szCs w:val="20"/>
        </w:rPr>
        <w:sym w:font="Wingdings" w:char="F06F"/>
      </w:r>
      <w:r w:rsidRPr="00AC3EA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</w:t>
      </w:r>
      <w:r w:rsidRPr="00AC3EAC">
        <w:rPr>
          <w:rFonts w:ascii="Arial" w:hAnsi="Arial" w:cs="Arial"/>
          <w:sz w:val="20"/>
          <w:szCs w:val="20"/>
        </w:rPr>
        <w:t xml:space="preserve">tteste avoir pris connaissance du règlement </w:t>
      </w:r>
      <w:r>
        <w:rPr>
          <w:rFonts w:ascii="Arial" w:hAnsi="Arial" w:cs="Arial"/>
          <w:sz w:val="20"/>
          <w:szCs w:val="20"/>
        </w:rPr>
        <w:t>complet du Programme EPEE</w:t>
      </w:r>
    </w:p>
    <w:p w:rsidR="00AC3EAC" w:rsidRPr="00AC3EAC" w:rsidRDefault="00AC3EAC" w:rsidP="00AC3EAC">
      <w:pPr>
        <w:rPr>
          <w:rFonts w:ascii="Arial" w:hAnsi="Arial" w:cs="Arial"/>
          <w:b/>
          <w:color w:val="000000"/>
          <w:sz w:val="20"/>
          <w:szCs w:val="20"/>
        </w:rPr>
      </w:pPr>
      <w:r w:rsidRPr="00AC3EAC">
        <w:rPr>
          <w:rFonts w:ascii="Arial" w:hAnsi="Arial" w:cs="Arial"/>
          <w:sz w:val="20"/>
          <w:szCs w:val="20"/>
        </w:rPr>
        <w:sym w:font="Wingdings" w:char="F06F"/>
      </w:r>
      <w:r w:rsidRPr="00AC3EA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Certifie l’exactitude des </w:t>
      </w:r>
      <w:r w:rsidR="0042617D">
        <w:rPr>
          <w:rFonts w:ascii="Arial" w:hAnsi="Arial" w:cs="Arial"/>
          <w:sz w:val="20"/>
          <w:szCs w:val="20"/>
        </w:rPr>
        <w:t>informations</w:t>
      </w:r>
      <w:r>
        <w:rPr>
          <w:rFonts w:ascii="Arial" w:hAnsi="Arial" w:cs="Arial"/>
          <w:sz w:val="20"/>
          <w:szCs w:val="20"/>
        </w:rPr>
        <w:t xml:space="preserve"> délivrées dans le dossier de candidature</w:t>
      </w:r>
    </w:p>
    <w:p w:rsidR="00AC3EAC" w:rsidRPr="00AC3EAC" w:rsidRDefault="00AC3EAC">
      <w:pPr>
        <w:rPr>
          <w:rFonts w:ascii="Arial" w:hAnsi="Arial" w:cs="Arial"/>
          <w:b/>
          <w:color w:val="000000"/>
          <w:sz w:val="20"/>
          <w:szCs w:val="20"/>
        </w:rPr>
      </w:pPr>
    </w:p>
    <w:p w:rsidR="00D3405C" w:rsidRPr="00AC3EAC" w:rsidRDefault="00D3405C" w:rsidP="003E3610">
      <w:pPr>
        <w:spacing w:after="0" w:line="240" w:lineRule="auto"/>
        <w:ind w:left="142" w:right="-11" w:firstLine="142"/>
        <w:rPr>
          <w:rFonts w:ascii="Arial" w:hAnsi="Arial" w:cs="Arial"/>
          <w:sz w:val="20"/>
          <w:szCs w:val="20"/>
        </w:rPr>
      </w:pPr>
    </w:p>
    <w:p w:rsidR="003E3610" w:rsidRPr="00AC3EAC" w:rsidRDefault="002E2BED" w:rsidP="003E3610">
      <w:pPr>
        <w:spacing w:after="0" w:line="240" w:lineRule="auto"/>
        <w:ind w:left="142" w:right="-11" w:firstLine="142"/>
        <w:rPr>
          <w:rFonts w:ascii="Arial" w:hAnsi="Arial" w:cs="Arial"/>
          <w:sz w:val="20"/>
          <w:szCs w:val="20"/>
        </w:rPr>
      </w:pPr>
      <w:r w:rsidRPr="00AC3EAC">
        <w:rPr>
          <w:rFonts w:ascii="Arial" w:hAnsi="Arial" w:cs="Arial"/>
          <w:sz w:val="20"/>
          <w:szCs w:val="20"/>
        </w:rPr>
        <w:t xml:space="preserve">Fait à : </w:t>
      </w:r>
    </w:p>
    <w:p w:rsidR="00AC298D" w:rsidRPr="00AC3EAC" w:rsidRDefault="00AC298D" w:rsidP="003E3610">
      <w:pPr>
        <w:tabs>
          <w:tab w:val="left" w:pos="6090"/>
        </w:tabs>
        <w:spacing w:after="0" w:line="240" w:lineRule="auto"/>
        <w:ind w:left="142" w:right="-11" w:firstLine="142"/>
        <w:rPr>
          <w:rFonts w:ascii="Arial" w:hAnsi="Arial" w:cs="Arial"/>
          <w:sz w:val="20"/>
          <w:szCs w:val="20"/>
        </w:rPr>
      </w:pPr>
    </w:p>
    <w:p w:rsidR="003E3610" w:rsidRPr="00AC3EAC" w:rsidRDefault="002E2BED" w:rsidP="003E3610">
      <w:pPr>
        <w:tabs>
          <w:tab w:val="left" w:pos="6090"/>
        </w:tabs>
        <w:spacing w:after="0" w:line="240" w:lineRule="auto"/>
        <w:ind w:left="142" w:right="-11" w:firstLine="142"/>
        <w:rPr>
          <w:rFonts w:ascii="Arial" w:hAnsi="Arial" w:cs="Arial"/>
          <w:sz w:val="20"/>
          <w:szCs w:val="20"/>
        </w:rPr>
      </w:pPr>
      <w:r w:rsidRPr="00AC3EAC">
        <w:rPr>
          <w:rFonts w:ascii="Arial" w:hAnsi="Arial" w:cs="Arial"/>
          <w:sz w:val="20"/>
          <w:szCs w:val="20"/>
        </w:rPr>
        <w:t>L</w:t>
      </w:r>
      <w:r w:rsidR="003E3610" w:rsidRPr="00AC3EAC">
        <w:rPr>
          <w:rFonts w:ascii="Arial" w:hAnsi="Arial" w:cs="Arial"/>
          <w:sz w:val="20"/>
          <w:szCs w:val="20"/>
        </w:rPr>
        <w:t>e</w:t>
      </w:r>
      <w:r w:rsidRPr="00AC3EAC">
        <w:rPr>
          <w:rFonts w:ascii="Arial" w:hAnsi="Arial" w:cs="Arial"/>
          <w:sz w:val="20"/>
          <w:szCs w:val="20"/>
        </w:rPr>
        <w:t xml:space="preserve"> : </w:t>
      </w:r>
    </w:p>
    <w:p w:rsidR="003E3610" w:rsidRPr="00AC3EAC" w:rsidRDefault="003E3610" w:rsidP="003E3610">
      <w:pPr>
        <w:tabs>
          <w:tab w:val="left" w:pos="3261"/>
        </w:tabs>
        <w:spacing w:after="0" w:line="240" w:lineRule="auto"/>
        <w:ind w:left="142" w:right="-11" w:firstLine="142"/>
        <w:jc w:val="both"/>
        <w:rPr>
          <w:rFonts w:ascii="Arial" w:hAnsi="Arial" w:cs="Arial"/>
          <w:sz w:val="20"/>
          <w:szCs w:val="20"/>
        </w:rPr>
      </w:pPr>
    </w:p>
    <w:p w:rsidR="002E2BED" w:rsidRPr="00AC3EAC" w:rsidRDefault="002E2BED" w:rsidP="003E3610">
      <w:pPr>
        <w:tabs>
          <w:tab w:val="left" w:pos="3261"/>
        </w:tabs>
        <w:spacing w:after="0" w:line="240" w:lineRule="auto"/>
        <w:ind w:left="142" w:right="-11" w:firstLine="142"/>
        <w:jc w:val="both"/>
        <w:rPr>
          <w:rFonts w:ascii="Arial" w:hAnsi="Arial" w:cs="Arial"/>
          <w:sz w:val="20"/>
          <w:szCs w:val="20"/>
        </w:rPr>
      </w:pPr>
    </w:p>
    <w:p w:rsidR="003E3610" w:rsidRPr="00AC3EAC" w:rsidRDefault="003E3610" w:rsidP="003E3610">
      <w:pPr>
        <w:tabs>
          <w:tab w:val="left" w:pos="3261"/>
        </w:tabs>
        <w:spacing w:after="0" w:line="240" w:lineRule="auto"/>
        <w:ind w:left="142" w:right="-11" w:firstLine="142"/>
        <w:jc w:val="both"/>
        <w:rPr>
          <w:rFonts w:ascii="Arial" w:hAnsi="Arial" w:cs="Arial"/>
          <w:sz w:val="20"/>
          <w:szCs w:val="20"/>
        </w:rPr>
      </w:pPr>
      <w:r w:rsidRPr="00AC3EAC">
        <w:rPr>
          <w:rFonts w:ascii="Arial" w:hAnsi="Arial" w:cs="Arial"/>
          <w:sz w:val="20"/>
          <w:szCs w:val="20"/>
        </w:rPr>
        <w:t>Signature</w:t>
      </w:r>
    </w:p>
    <w:p w:rsidR="00523071" w:rsidRDefault="00523071">
      <w:pPr>
        <w:rPr>
          <w:rFonts w:ascii="Arial" w:hAnsi="Arial" w:cs="Arial"/>
          <w:b/>
          <w:color w:val="000000"/>
          <w:sz w:val="24"/>
          <w:szCs w:val="24"/>
        </w:rPr>
      </w:pPr>
    </w:p>
    <w:p w:rsidR="00523071" w:rsidRDefault="00523071">
      <w:pPr>
        <w:rPr>
          <w:rFonts w:ascii="Arial" w:hAnsi="Arial" w:cs="Arial"/>
          <w:b/>
          <w:color w:val="000000"/>
          <w:sz w:val="24"/>
          <w:szCs w:val="24"/>
        </w:rPr>
      </w:pPr>
    </w:p>
    <w:p w:rsidR="00523071" w:rsidRDefault="00523071">
      <w:pPr>
        <w:rPr>
          <w:rFonts w:ascii="Arial" w:hAnsi="Arial" w:cs="Arial"/>
          <w:b/>
          <w:color w:val="000000"/>
          <w:sz w:val="24"/>
          <w:szCs w:val="24"/>
        </w:rPr>
      </w:pPr>
    </w:p>
    <w:p w:rsidR="00A2763C" w:rsidRPr="00523071" w:rsidRDefault="00523071">
      <w:pPr>
        <w:rPr>
          <w:rFonts w:ascii="Arial" w:hAnsi="Arial" w:cs="Arial"/>
          <w:b/>
          <w:color w:val="000000"/>
          <w:sz w:val="32"/>
          <w:szCs w:val="32"/>
        </w:rPr>
      </w:pPr>
      <w:r w:rsidRPr="00523071">
        <w:rPr>
          <w:rFonts w:ascii="Arial" w:hAnsi="Arial" w:cs="Arial"/>
          <w:color w:val="000000"/>
          <w:sz w:val="20"/>
          <w:szCs w:val="20"/>
        </w:rPr>
        <w:t xml:space="preserve">(*) la notion de site concerné </w:t>
      </w:r>
      <w:r>
        <w:rPr>
          <w:rFonts w:ascii="Arial" w:hAnsi="Arial" w:cs="Arial"/>
          <w:color w:val="000000"/>
          <w:sz w:val="20"/>
          <w:szCs w:val="20"/>
        </w:rPr>
        <w:t>par la démarche est définie par son SIRET</w:t>
      </w:r>
      <w:r w:rsidR="00A2763C" w:rsidRPr="00523071">
        <w:rPr>
          <w:rFonts w:ascii="Arial" w:hAnsi="Arial" w:cs="Arial"/>
          <w:b/>
          <w:color w:val="000000"/>
          <w:sz w:val="32"/>
          <w:szCs w:val="32"/>
        </w:rPr>
        <w:br w:type="page"/>
      </w:r>
    </w:p>
    <w:p w:rsidR="002E2BED" w:rsidRPr="004719CA" w:rsidRDefault="004719CA" w:rsidP="004719C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719CA">
        <w:rPr>
          <w:rFonts w:ascii="Arial" w:hAnsi="Arial" w:cs="Arial"/>
          <w:b/>
          <w:color w:val="000000"/>
          <w:sz w:val="32"/>
          <w:szCs w:val="32"/>
        </w:rPr>
        <w:lastRenderedPageBreak/>
        <w:t>CANDIDATURE</w:t>
      </w:r>
    </w:p>
    <w:p w:rsidR="002E2BED" w:rsidRDefault="002E2BED" w:rsidP="002E2BED">
      <w:pPr>
        <w:rPr>
          <w:rFonts w:ascii="Arial" w:hAnsi="Arial" w:cs="Arial"/>
          <w:b/>
          <w:color w:val="000000"/>
        </w:rPr>
      </w:pPr>
    </w:p>
    <w:p w:rsidR="00F66E89" w:rsidRDefault="00F66E89" w:rsidP="002E2BE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Etat des lieux de la consommation d’énergie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2BED" w:rsidTr="002E2BED">
        <w:tc>
          <w:tcPr>
            <w:tcW w:w="10456" w:type="dxa"/>
          </w:tcPr>
          <w:p w:rsidR="002E2BED" w:rsidRPr="00E56B8C" w:rsidRDefault="00F66E89" w:rsidP="00E56B8C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Décrivez</w:t>
            </w:r>
            <w:r w:rsidR="00CD3ED5"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l’état des lieux de votre consommation d’énergie. Faites référence en la datant à une visite énergie (CCI, CMA…) ou à un diagnostic énergétique (bureau d’étude, BPI France…)</w:t>
            </w:r>
            <w:r w:rsidR="00E56B8C"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E56B8C" w:rsidRPr="00E56B8C" w:rsidRDefault="00E56B8C" w:rsidP="00E56B8C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Si vous ne disposez pas encore d’un tel état des lieux, indiquez et justifiez votre volonté de vous engager dans cette démarche </w:t>
            </w:r>
            <w:r w:rsidR="008A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dès le</w:t>
            </w:r>
            <w:r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démarrage du programme.</w:t>
            </w:r>
          </w:p>
          <w:p w:rsidR="002E2BED" w:rsidRPr="00E56B8C" w:rsidRDefault="002E2BED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2BED" w:rsidRPr="00E56B8C" w:rsidRDefault="002E2BED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2BED" w:rsidRDefault="002E2BED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7066" w:rsidRDefault="0004706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7066" w:rsidRPr="00E56B8C" w:rsidRDefault="0004706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2BED" w:rsidRPr="00E56B8C" w:rsidRDefault="002E2BED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2BED" w:rsidRDefault="002E2BED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D1" w:rsidRDefault="005825D1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2BED" w:rsidRDefault="002E2BED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6CF6" w:rsidRDefault="00956CF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6CF6" w:rsidRPr="00E56B8C" w:rsidRDefault="00956CF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2BED" w:rsidRDefault="002E2BED" w:rsidP="00E56B8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6E89" w:rsidTr="002E2BED">
        <w:tc>
          <w:tcPr>
            <w:tcW w:w="10456" w:type="dxa"/>
          </w:tcPr>
          <w:p w:rsidR="00F66E89" w:rsidRPr="00E56B8C" w:rsidRDefault="00F66E89" w:rsidP="00F66E89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Indiquez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la</w:t>
            </w:r>
            <w:r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consommation d’énergie annuelle totale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du site</w:t>
            </w:r>
            <w:r w:rsidRPr="00E56B8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sur les 3 dernières années en précisant le(s) vecteur(s) énergétique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(s) (électricité, gaz, fuel</w:t>
            </w:r>
            <w:r w:rsidR="00D3405C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) </w:t>
            </w:r>
            <w:r w:rsidR="004E6747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concerné</w:t>
            </w:r>
            <w:r w:rsidR="008C239B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4E6747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8C239B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="004E674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ainsi que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le coût.</w:t>
            </w: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6CF6" w:rsidRDefault="00956CF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6CF6" w:rsidRDefault="00956CF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6CF6" w:rsidRPr="00F66E89" w:rsidRDefault="00956CF6" w:rsidP="00E56B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2BED" w:rsidRDefault="002E2BED" w:rsidP="002E2BED">
      <w:pPr>
        <w:rPr>
          <w:rFonts w:ascii="Arial" w:hAnsi="Arial" w:cs="Arial"/>
          <w:b/>
          <w:color w:val="000000"/>
          <w:sz w:val="20"/>
          <w:szCs w:val="20"/>
        </w:rPr>
      </w:pPr>
    </w:p>
    <w:p w:rsidR="00F66E89" w:rsidRDefault="00F66E89" w:rsidP="002E2BED">
      <w:pPr>
        <w:rPr>
          <w:rFonts w:ascii="Arial" w:hAnsi="Arial" w:cs="Arial"/>
          <w:b/>
          <w:color w:val="000000"/>
          <w:sz w:val="20"/>
          <w:szCs w:val="20"/>
        </w:rPr>
      </w:pPr>
    </w:p>
    <w:p w:rsidR="00F66E89" w:rsidRDefault="00F66E8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047066" w:rsidRDefault="004719CA" w:rsidP="002E2BE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Démarche de réduction de consommation d’énergie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59FF" w:rsidTr="00917E4D">
        <w:tc>
          <w:tcPr>
            <w:tcW w:w="10456" w:type="dxa"/>
          </w:tcPr>
          <w:p w:rsidR="00047066" w:rsidRDefault="00047066" w:rsidP="00917E4D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Commencez par décrire brièvement l’historique des actions d’économie d’énergie réalisées au cours de ces dernières années.</w:t>
            </w:r>
          </w:p>
          <w:p w:rsidR="00047066" w:rsidRPr="00047066" w:rsidRDefault="00047066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7066" w:rsidRPr="00047066" w:rsidRDefault="00047066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7066" w:rsidRPr="00047066" w:rsidRDefault="00047066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9FF" w:rsidRPr="00E56B8C" w:rsidRDefault="009159FF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9FF" w:rsidRPr="00E56B8C" w:rsidRDefault="009159FF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9FF" w:rsidRPr="00E56B8C" w:rsidRDefault="009159FF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9FF" w:rsidRPr="00E56B8C" w:rsidRDefault="009159FF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D1" w:rsidRDefault="005825D1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D1" w:rsidRPr="00E56B8C" w:rsidRDefault="005825D1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9FF" w:rsidRPr="00E56B8C" w:rsidRDefault="009159FF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59FF" w:rsidRDefault="009159FF" w:rsidP="00917E4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6E89" w:rsidTr="00917E4D">
        <w:tc>
          <w:tcPr>
            <w:tcW w:w="10456" w:type="dxa"/>
          </w:tcPr>
          <w:p w:rsidR="009F2EFC" w:rsidRDefault="00F66E89" w:rsidP="00F66E89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Décrivez</w:t>
            </w:r>
            <w:r w:rsidR="008B3D0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votre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493D72">
              <w:rPr>
                <w:rFonts w:ascii="Arial" w:hAnsi="Arial" w:cs="Arial"/>
                <w:i/>
                <w:color w:val="000000"/>
                <w:sz w:val="20"/>
                <w:szCs w:val="20"/>
              </w:rPr>
              <w:t>démarche prévisionnelle de réduction de consommation énergétique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jusqu’en fin 2026, en faisant référence aux </w:t>
            </w:r>
            <w:r w:rsidR="004E6747">
              <w:rPr>
                <w:rFonts w:ascii="Arial" w:hAnsi="Arial" w:cs="Arial"/>
                <w:i/>
                <w:color w:val="000000"/>
                <w:sz w:val="20"/>
                <w:szCs w:val="20"/>
              </w:rPr>
              <w:t>grands postes de dépenses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éligibles </w:t>
            </w:r>
            <w:r w:rsidR="004E6747">
              <w:rPr>
                <w:rFonts w:ascii="Arial" w:hAnsi="Arial" w:cs="Arial"/>
                <w:i/>
                <w:color w:val="000000"/>
                <w:sz w:val="20"/>
                <w:szCs w:val="20"/>
              </w:rPr>
              <w:t>au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programme</w:t>
            </w:r>
            <w:r w:rsidR="008B3D09">
              <w:rPr>
                <w:rFonts w:ascii="Arial" w:hAnsi="Arial" w:cs="Arial"/>
                <w:i/>
                <w:color w:val="000000"/>
                <w:sz w:val="20"/>
                <w:szCs w:val="20"/>
              </w:rPr>
              <w:t>, et en précisant le</w:t>
            </w:r>
            <w:r w:rsidR="00493D72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8B3D0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vecteur</w:t>
            </w:r>
            <w:r w:rsidR="00493D72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8B3D0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énergétique</w:t>
            </w:r>
            <w:r w:rsidR="00493D72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8B3D0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concerné</w:t>
            </w:r>
            <w:r w:rsidR="00493D72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="004C44D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(cochez </w:t>
            </w:r>
            <w:r w:rsidR="00427F5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les </w:t>
            </w:r>
            <w:r w:rsidR="004C44D0">
              <w:rPr>
                <w:rFonts w:ascii="Arial" w:hAnsi="Arial" w:cs="Arial"/>
                <w:i/>
                <w:color w:val="000000"/>
                <w:sz w:val="20"/>
                <w:szCs w:val="20"/>
              </w:rPr>
              <w:t>cases ci-dessous)</w:t>
            </w:r>
            <w:r w:rsidR="004E674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5D741E" w:rsidRDefault="00490DE9" w:rsidP="00F66E89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Le programme </w:t>
            </w:r>
            <w:r w:rsidR="00956CF6">
              <w:rPr>
                <w:rFonts w:ascii="Arial" w:hAnsi="Arial" w:cs="Arial"/>
                <w:i/>
                <w:color w:val="000000"/>
                <w:sz w:val="20"/>
                <w:szCs w:val="20"/>
              </w:rPr>
              <w:t>permet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956CF6">
              <w:rPr>
                <w:rFonts w:ascii="Arial" w:hAnsi="Arial" w:cs="Arial"/>
                <w:i/>
                <w:color w:val="000000"/>
                <w:sz w:val="20"/>
                <w:szCs w:val="20"/>
              </w:rPr>
              <w:t>d’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accompagner financièrement des demandes</w:t>
            </w:r>
            <w:r w:rsidR="00427F5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soutien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="00F66E8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dont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chacun des dossiers</w:t>
            </w:r>
            <w:r w:rsidR="00F66E8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déposés </w:t>
            </w:r>
            <w:r w:rsidR="00956CF6">
              <w:rPr>
                <w:rFonts w:ascii="Arial" w:hAnsi="Arial" w:cs="Arial"/>
                <w:i/>
                <w:color w:val="000000"/>
                <w:sz w:val="20"/>
                <w:szCs w:val="20"/>
              </w:rPr>
              <w:t>envisagerait</w:t>
            </w:r>
            <w:r w:rsidR="00F66E8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une diminution d’au moins 10% de la consommation d’énergie globale du </w:t>
            </w:r>
            <w:r w:rsidR="005D741E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 sur un vecteur énergétique. Les lettres d’intention</w:t>
            </w:r>
            <w:r w:rsidR="004C44D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741E">
              <w:rPr>
                <w:rFonts w:ascii="Arial" w:hAnsi="Arial" w:cs="Arial"/>
                <w:i/>
                <w:color w:val="000000"/>
                <w:sz w:val="20"/>
                <w:szCs w:val="20"/>
              </w:rPr>
              <w:t>précédant les dépôts</w:t>
            </w:r>
            <w:r w:rsidR="00956CF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ces</w:t>
            </w:r>
            <w:r w:rsidR="005D741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dossiers pourront être adressées jusqu’à 2 ans après la date limite de dépôt de candidature au programme.</w:t>
            </w:r>
          </w:p>
          <w:p w:rsidR="00F66E89" w:rsidRPr="00E56B8C" w:rsidRDefault="004E6747" w:rsidP="00F66E89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Attention aucun projet visant à la réintroduction d’énergies fossiles ne sera accepté.</w:t>
            </w:r>
          </w:p>
          <w:p w:rsidR="00F66E89" w:rsidRDefault="00F66E8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2EFC" w:rsidRDefault="009F2EFC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188A" w:rsidRPr="00F66E89" w:rsidRDefault="008B3D0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Equipements/travaux </w:t>
            </w:r>
            <w:r w:rsidR="00493D72">
              <w:rPr>
                <w:rFonts w:ascii="Arial" w:hAnsi="Arial" w:cs="Arial"/>
                <w:color w:val="000000"/>
                <w:sz w:val="20"/>
                <w:szCs w:val="20"/>
              </w:rPr>
              <w:t>envisagés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sur l’ensemble </w:t>
            </w:r>
            <w:r w:rsidR="00493D72">
              <w:rPr>
                <w:rFonts w:ascii="Arial" w:hAnsi="Arial" w:cs="Arial"/>
                <w:color w:val="000000"/>
                <w:sz w:val="20"/>
                <w:szCs w:val="20"/>
              </w:rPr>
              <w:t>de la démarche</w:t>
            </w:r>
          </w:p>
          <w:p w:rsidR="00F66E89" w:rsidRDefault="0063188A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="004E6747">
              <w:rPr>
                <w:rFonts w:ascii="Arial" w:hAnsi="Arial" w:cs="Arial"/>
                <w:color w:val="000000"/>
                <w:sz w:val="20"/>
                <w:szCs w:val="20"/>
              </w:rPr>
              <w:t>Equipements et logiciels de supervision de l’énergie</w:t>
            </w:r>
          </w:p>
          <w:p w:rsidR="004E6747" w:rsidRDefault="0063188A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="004E6747">
              <w:rPr>
                <w:rFonts w:ascii="Arial" w:hAnsi="Arial" w:cs="Arial"/>
                <w:color w:val="000000"/>
                <w:sz w:val="20"/>
                <w:szCs w:val="20"/>
              </w:rPr>
              <w:t>Outils productifs</w:t>
            </w:r>
          </w:p>
          <w:p w:rsidR="004E6747" w:rsidRDefault="0063188A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="004E6747">
              <w:rPr>
                <w:rFonts w:ascii="Arial" w:hAnsi="Arial" w:cs="Arial"/>
                <w:color w:val="000000"/>
                <w:sz w:val="20"/>
                <w:szCs w:val="20"/>
              </w:rPr>
              <w:t>Utilités</w:t>
            </w:r>
            <w:r w:rsidR="002726A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5D741E">
              <w:rPr>
                <w:rFonts w:ascii="Arial" w:hAnsi="Arial" w:cs="Arial"/>
                <w:color w:val="000000"/>
                <w:sz w:val="20"/>
                <w:szCs w:val="20"/>
              </w:rPr>
              <w:t xml:space="preserve">système de pilotage, </w:t>
            </w:r>
            <w:r w:rsidR="002726A2">
              <w:rPr>
                <w:rFonts w:ascii="Arial" w:hAnsi="Arial" w:cs="Arial"/>
                <w:color w:val="000000"/>
                <w:sz w:val="20"/>
                <w:szCs w:val="20"/>
              </w:rPr>
              <w:t>product</w:t>
            </w:r>
            <w:r w:rsidR="005D741E">
              <w:rPr>
                <w:rFonts w:ascii="Arial" w:hAnsi="Arial" w:cs="Arial"/>
                <w:color w:val="000000"/>
                <w:sz w:val="20"/>
                <w:szCs w:val="20"/>
              </w:rPr>
              <w:t>ion de chaleur/froid, éclairage</w:t>
            </w:r>
            <w:r w:rsidR="002726A2">
              <w:rPr>
                <w:rFonts w:ascii="Arial" w:hAnsi="Arial" w:cs="Arial"/>
                <w:color w:val="000000"/>
                <w:sz w:val="20"/>
                <w:szCs w:val="20"/>
              </w:rPr>
              <w:t>, air comprimé</w:t>
            </w:r>
            <w:r w:rsidR="005D741E">
              <w:rPr>
                <w:rFonts w:ascii="Arial" w:hAnsi="Arial" w:cs="Arial"/>
                <w:color w:val="000000"/>
                <w:sz w:val="20"/>
                <w:szCs w:val="20"/>
              </w:rPr>
              <w:t>…)</w:t>
            </w:r>
          </w:p>
          <w:p w:rsidR="004E6747" w:rsidRDefault="0063188A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="004E6747">
              <w:rPr>
                <w:rFonts w:ascii="Arial" w:hAnsi="Arial" w:cs="Arial"/>
                <w:color w:val="000000"/>
                <w:sz w:val="20"/>
                <w:szCs w:val="20"/>
              </w:rPr>
              <w:t>Isolation thermique des bâtiments industriels</w:t>
            </w:r>
            <w:r w:rsidR="008C239B">
              <w:rPr>
                <w:rFonts w:ascii="Arial" w:hAnsi="Arial" w:cs="Arial"/>
                <w:color w:val="000000"/>
                <w:sz w:val="20"/>
                <w:szCs w:val="20"/>
              </w:rPr>
              <w:t xml:space="preserve"> (obligatoirement accompagné d’un autre type de travaux)</w:t>
            </w:r>
          </w:p>
          <w:p w:rsidR="004E6747" w:rsidRDefault="0063188A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="004E6747">
              <w:rPr>
                <w:rFonts w:ascii="Arial" w:hAnsi="Arial" w:cs="Arial"/>
                <w:color w:val="000000"/>
                <w:sz w:val="20"/>
                <w:szCs w:val="20"/>
              </w:rPr>
              <w:t>Récupération et valorisation de chaleur fatale</w:t>
            </w:r>
          </w:p>
          <w:p w:rsidR="004E6747" w:rsidRPr="00F66E89" w:rsidRDefault="0063188A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Equipements et travaux novateurs</w:t>
            </w:r>
          </w:p>
          <w:p w:rsidR="00F66E89" w:rsidRDefault="00F66E8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2EFC" w:rsidRDefault="009F2EFC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D72" w:rsidRPr="00490DE9" w:rsidRDefault="00493D72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Vecteurs énergétiques visés sur l’ensemble de la démarche</w:t>
            </w:r>
          </w:p>
          <w:p w:rsidR="009F2EFC" w:rsidRPr="009F2EFC" w:rsidRDefault="009F2EFC" w:rsidP="009F2E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F2EFC">
              <w:rPr>
                <w:rFonts w:ascii="Arial" w:hAnsi="Arial" w:cs="Arial"/>
                <w:color w:val="000000"/>
                <w:sz w:val="20"/>
                <w:szCs w:val="20"/>
              </w:rPr>
              <w:t>lectricité</w:t>
            </w:r>
          </w:p>
          <w:p w:rsidR="009F2EFC" w:rsidRPr="009F2EFC" w:rsidRDefault="009F2EFC" w:rsidP="009F2E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F2EFC">
              <w:rPr>
                <w:rFonts w:ascii="Arial" w:hAnsi="Arial" w:cs="Arial"/>
                <w:color w:val="000000"/>
                <w:sz w:val="20"/>
                <w:szCs w:val="20"/>
              </w:rPr>
              <w:t>az</w:t>
            </w:r>
          </w:p>
          <w:p w:rsidR="009F2EFC" w:rsidRPr="009F2EFC" w:rsidRDefault="009F2EFC" w:rsidP="009F2E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9F2EFC">
              <w:rPr>
                <w:rFonts w:ascii="Arial" w:hAnsi="Arial" w:cs="Arial"/>
                <w:color w:val="000000"/>
                <w:sz w:val="20"/>
                <w:szCs w:val="20"/>
              </w:rPr>
              <w:t>roduits pétroliers</w:t>
            </w:r>
          </w:p>
          <w:p w:rsidR="009F2EFC" w:rsidRPr="009F2EFC" w:rsidRDefault="009F2EFC" w:rsidP="009F2E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9F2EFC">
              <w:rPr>
                <w:rFonts w:ascii="Arial" w:hAnsi="Arial" w:cs="Arial"/>
                <w:color w:val="000000"/>
                <w:sz w:val="20"/>
                <w:szCs w:val="20"/>
              </w:rPr>
              <w:t>ombustibles minéraux solides</w:t>
            </w:r>
          </w:p>
          <w:p w:rsidR="009F2EFC" w:rsidRPr="009F2EFC" w:rsidRDefault="009F2EFC" w:rsidP="009F2E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9F2EFC">
              <w:rPr>
                <w:rFonts w:ascii="Arial" w:hAnsi="Arial" w:cs="Arial"/>
                <w:color w:val="000000"/>
                <w:sz w:val="20"/>
                <w:szCs w:val="20"/>
              </w:rPr>
              <w:t>apeur achetée</w:t>
            </w:r>
          </w:p>
          <w:p w:rsidR="009F2EFC" w:rsidRPr="009F2EFC" w:rsidRDefault="009F2EFC" w:rsidP="009F2E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6F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9F2EFC">
              <w:rPr>
                <w:rFonts w:ascii="Arial" w:hAnsi="Arial" w:cs="Arial"/>
                <w:color w:val="000000"/>
                <w:sz w:val="20"/>
                <w:szCs w:val="20"/>
              </w:rPr>
              <w:t>ydrogène</w:t>
            </w:r>
          </w:p>
          <w:p w:rsidR="00F66E89" w:rsidRDefault="00F66E8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2EFC" w:rsidRPr="00490DE9" w:rsidRDefault="009F2EFC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Pr="00333A6B" w:rsidRDefault="009F2EFC" w:rsidP="00917E4D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33A6B">
              <w:rPr>
                <w:rFonts w:ascii="Arial" w:hAnsi="Arial" w:cs="Arial"/>
                <w:i/>
                <w:color w:val="000000"/>
                <w:sz w:val="20"/>
                <w:szCs w:val="20"/>
              </w:rPr>
              <w:t>Description de la démarche prévisionnelle</w:t>
            </w:r>
            <w:r w:rsidR="004C44D0" w:rsidRPr="00333A6B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</w:t>
            </w:r>
          </w:p>
          <w:p w:rsidR="00F66E89" w:rsidRPr="00490DE9" w:rsidRDefault="00F66E8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2EFC" w:rsidRDefault="009F2EFC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2EFC" w:rsidRDefault="009F2EFC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P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E89" w:rsidTr="00917E4D">
        <w:tc>
          <w:tcPr>
            <w:tcW w:w="10456" w:type="dxa"/>
          </w:tcPr>
          <w:p w:rsidR="00490DE9" w:rsidRPr="005825D1" w:rsidRDefault="00490DE9" w:rsidP="00490DE9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825D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Indiquez comment vous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envisagez la mesure de la réduction </w:t>
            </w:r>
            <w:r w:rsidR="000C0B0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effective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de consommation d’énergie générée après investissement</w:t>
            </w:r>
            <w:r w:rsidR="000C0B04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(modalités de supervision de l’énergie), et </w:t>
            </w:r>
            <w:r w:rsidR="009453DB">
              <w:rPr>
                <w:rFonts w:ascii="Arial" w:hAnsi="Arial" w:cs="Arial"/>
                <w:i/>
                <w:color w:val="000000"/>
                <w:sz w:val="20"/>
                <w:szCs w:val="20"/>
              </w:rPr>
              <w:t>par conséquent</w:t>
            </w:r>
            <w:r w:rsidR="0088367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 prod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uction d’un rapport de données et d’analyse des consommations passées. Le programme peut vous accompagner financièrement pour la mise en place de ce</w:t>
            </w:r>
            <w:r w:rsidR="009453D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système au démarrage du projet, avant tout investissement ou travaux conduisant directement à la réduction de consommation d’énergie.</w:t>
            </w:r>
          </w:p>
          <w:p w:rsidR="00F66E89" w:rsidRPr="00490DE9" w:rsidRDefault="00F66E8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E89" w:rsidRDefault="00F66E8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0DE9" w:rsidRPr="00490DE9" w:rsidRDefault="00490DE9" w:rsidP="00917E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5E45" w:rsidRPr="00704093" w:rsidRDefault="00B85E45">
      <w:pPr>
        <w:rPr>
          <w:rFonts w:ascii="Arial" w:hAnsi="Arial" w:cs="Arial"/>
        </w:rPr>
      </w:pPr>
    </w:p>
    <w:sectPr w:rsidR="00B85E45" w:rsidRPr="00704093" w:rsidSect="001F4A29">
      <w:headerReference w:type="default" r:id="rId9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2A" w:rsidRDefault="0034742A" w:rsidP="00B531A5">
      <w:pPr>
        <w:spacing w:after="0" w:line="240" w:lineRule="auto"/>
      </w:pPr>
      <w:r>
        <w:separator/>
      </w:r>
    </w:p>
  </w:endnote>
  <w:endnote w:type="continuationSeparator" w:id="0">
    <w:p w:rsidR="0034742A" w:rsidRDefault="0034742A" w:rsidP="00B5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2A" w:rsidRDefault="0034742A" w:rsidP="00B531A5">
      <w:pPr>
        <w:spacing w:after="0" w:line="240" w:lineRule="auto"/>
      </w:pPr>
      <w:r>
        <w:separator/>
      </w:r>
    </w:p>
  </w:footnote>
  <w:footnote w:type="continuationSeparator" w:id="0">
    <w:p w:rsidR="0034742A" w:rsidRDefault="0034742A" w:rsidP="00B5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EA" w:rsidRDefault="00BD5B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80E"/>
    <w:multiLevelType w:val="hybridMultilevel"/>
    <w:tmpl w:val="5B50A650"/>
    <w:lvl w:ilvl="0" w:tplc="6B3A2A8A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F6B5C"/>
    <w:multiLevelType w:val="hybridMultilevel"/>
    <w:tmpl w:val="3D5ED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657C"/>
    <w:multiLevelType w:val="hybridMultilevel"/>
    <w:tmpl w:val="3B4E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69E4"/>
    <w:multiLevelType w:val="hybridMultilevel"/>
    <w:tmpl w:val="6CBCF42E"/>
    <w:lvl w:ilvl="0" w:tplc="E508F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E1E"/>
    <w:multiLevelType w:val="hybridMultilevel"/>
    <w:tmpl w:val="6284F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0F7D"/>
    <w:multiLevelType w:val="hybridMultilevel"/>
    <w:tmpl w:val="AA34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071"/>
    <w:multiLevelType w:val="hybridMultilevel"/>
    <w:tmpl w:val="41ACD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3716"/>
    <w:multiLevelType w:val="hybridMultilevel"/>
    <w:tmpl w:val="2E56214E"/>
    <w:lvl w:ilvl="0" w:tplc="5472F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C423C"/>
    <w:multiLevelType w:val="hybridMultilevel"/>
    <w:tmpl w:val="CA0A93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2293"/>
    <w:multiLevelType w:val="hybridMultilevel"/>
    <w:tmpl w:val="45DC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8"/>
    <w:rsid w:val="00002AE9"/>
    <w:rsid w:val="000219EC"/>
    <w:rsid w:val="00047066"/>
    <w:rsid w:val="000539BB"/>
    <w:rsid w:val="00096D27"/>
    <w:rsid w:val="000A6E81"/>
    <w:rsid w:val="000B1F6D"/>
    <w:rsid w:val="000C0B04"/>
    <w:rsid w:val="000D2114"/>
    <w:rsid w:val="000D6DBB"/>
    <w:rsid w:val="001053C8"/>
    <w:rsid w:val="00144004"/>
    <w:rsid w:val="00167B6D"/>
    <w:rsid w:val="00195B3C"/>
    <w:rsid w:val="00196621"/>
    <w:rsid w:val="001A3BFE"/>
    <w:rsid w:val="001B3EF1"/>
    <w:rsid w:val="001D0D72"/>
    <w:rsid w:val="001F4109"/>
    <w:rsid w:val="001F4A29"/>
    <w:rsid w:val="00236A33"/>
    <w:rsid w:val="00260D5C"/>
    <w:rsid w:val="00264BE7"/>
    <w:rsid w:val="002726A2"/>
    <w:rsid w:val="00282FD9"/>
    <w:rsid w:val="002B1147"/>
    <w:rsid w:val="002B7E51"/>
    <w:rsid w:val="002E2BED"/>
    <w:rsid w:val="00311044"/>
    <w:rsid w:val="00333A6B"/>
    <w:rsid w:val="00345489"/>
    <w:rsid w:val="0034742A"/>
    <w:rsid w:val="00364D07"/>
    <w:rsid w:val="00392BBA"/>
    <w:rsid w:val="003940D0"/>
    <w:rsid w:val="003962F4"/>
    <w:rsid w:val="00397150"/>
    <w:rsid w:val="003A2BC2"/>
    <w:rsid w:val="003A44CF"/>
    <w:rsid w:val="003D4688"/>
    <w:rsid w:val="003D7AEA"/>
    <w:rsid w:val="003E3610"/>
    <w:rsid w:val="003F75B3"/>
    <w:rsid w:val="004007EA"/>
    <w:rsid w:val="0042617D"/>
    <w:rsid w:val="00427F56"/>
    <w:rsid w:val="00430D06"/>
    <w:rsid w:val="00432BCB"/>
    <w:rsid w:val="004719CA"/>
    <w:rsid w:val="00472617"/>
    <w:rsid w:val="004844F1"/>
    <w:rsid w:val="00490DE9"/>
    <w:rsid w:val="004912A4"/>
    <w:rsid w:val="00493D72"/>
    <w:rsid w:val="004B7778"/>
    <w:rsid w:val="004C2A17"/>
    <w:rsid w:val="004C44D0"/>
    <w:rsid w:val="004E6747"/>
    <w:rsid w:val="00503D70"/>
    <w:rsid w:val="00521300"/>
    <w:rsid w:val="00523071"/>
    <w:rsid w:val="00546807"/>
    <w:rsid w:val="005753B8"/>
    <w:rsid w:val="005825D1"/>
    <w:rsid w:val="005B25B0"/>
    <w:rsid w:val="005C218F"/>
    <w:rsid w:val="005D6D0B"/>
    <w:rsid w:val="005D741E"/>
    <w:rsid w:val="005F2D2C"/>
    <w:rsid w:val="005F6D8A"/>
    <w:rsid w:val="0060274D"/>
    <w:rsid w:val="00605B9C"/>
    <w:rsid w:val="00616C3E"/>
    <w:rsid w:val="0063188A"/>
    <w:rsid w:val="00641916"/>
    <w:rsid w:val="00642C24"/>
    <w:rsid w:val="00655504"/>
    <w:rsid w:val="00686B1C"/>
    <w:rsid w:val="006872DD"/>
    <w:rsid w:val="006903A5"/>
    <w:rsid w:val="006916B8"/>
    <w:rsid w:val="006C71C1"/>
    <w:rsid w:val="006D0815"/>
    <w:rsid w:val="006E5399"/>
    <w:rsid w:val="006F2837"/>
    <w:rsid w:val="006F3F46"/>
    <w:rsid w:val="00704093"/>
    <w:rsid w:val="00715ED8"/>
    <w:rsid w:val="00717017"/>
    <w:rsid w:val="00733AAE"/>
    <w:rsid w:val="00741439"/>
    <w:rsid w:val="00741483"/>
    <w:rsid w:val="00786356"/>
    <w:rsid w:val="00787989"/>
    <w:rsid w:val="00791B87"/>
    <w:rsid w:val="0079466E"/>
    <w:rsid w:val="007A01DC"/>
    <w:rsid w:val="007B2451"/>
    <w:rsid w:val="007E3188"/>
    <w:rsid w:val="007F0DD4"/>
    <w:rsid w:val="007F7573"/>
    <w:rsid w:val="00802B2A"/>
    <w:rsid w:val="00817EA9"/>
    <w:rsid w:val="00877D28"/>
    <w:rsid w:val="00883672"/>
    <w:rsid w:val="00896FEB"/>
    <w:rsid w:val="008A4BC7"/>
    <w:rsid w:val="008B2007"/>
    <w:rsid w:val="008B3D09"/>
    <w:rsid w:val="008C239B"/>
    <w:rsid w:val="008D7FA6"/>
    <w:rsid w:val="009159FF"/>
    <w:rsid w:val="00934273"/>
    <w:rsid w:val="009453DB"/>
    <w:rsid w:val="00945C2F"/>
    <w:rsid w:val="00956CF6"/>
    <w:rsid w:val="00957ED7"/>
    <w:rsid w:val="009814C5"/>
    <w:rsid w:val="00983057"/>
    <w:rsid w:val="00983252"/>
    <w:rsid w:val="00991848"/>
    <w:rsid w:val="009C7B3D"/>
    <w:rsid w:val="009F2EFC"/>
    <w:rsid w:val="009F3CFC"/>
    <w:rsid w:val="009F72AD"/>
    <w:rsid w:val="00A2763C"/>
    <w:rsid w:val="00A32D49"/>
    <w:rsid w:val="00A360BF"/>
    <w:rsid w:val="00A47856"/>
    <w:rsid w:val="00A77826"/>
    <w:rsid w:val="00AA0128"/>
    <w:rsid w:val="00AB4792"/>
    <w:rsid w:val="00AB5ECF"/>
    <w:rsid w:val="00AC02F1"/>
    <w:rsid w:val="00AC298D"/>
    <w:rsid w:val="00AC3EAC"/>
    <w:rsid w:val="00AC4368"/>
    <w:rsid w:val="00AD3FB8"/>
    <w:rsid w:val="00AE532A"/>
    <w:rsid w:val="00B379E2"/>
    <w:rsid w:val="00B47C8A"/>
    <w:rsid w:val="00B531A5"/>
    <w:rsid w:val="00B64736"/>
    <w:rsid w:val="00B85E45"/>
    <w:rsid w:val="00B915D7"/>
    <w:rsid w:val="00B95AF3"/>
    <w:rsid w:val="00BB12E5"/>
    <w:rsid w:val="00BB69E1"/>
    <w:rsid w:val="00BB6EFA"/>
    <w:rsid w:val="00BC454E"/>
    <w:rsid w:val="00BD5BEA"/>
    <w:rsid w:val="00BD5D75"/>
    <w:rsid w:val="00C04BD3"/>
    <w:rsid w:val="00C10B07"/>
    <w:rsid w:val="00C22962"/>
    <w:rsid w:val="00C35CE7"/>
    <w:rsid w:val="00CA2E5B"/>
    <w:rsid w:val="00CA43BF"/>
    <w:rsid w:val="00CA4EA2"/>
    <w:rsid w:val="00CC77EF"/>
    <w:rsid w:val="00CD09B0"/>
    <w:rsid w:val="00CD3ED5"/>
    <w:rsid w:val="00CD628F"/>
    <w:rsid w:val="00CE09E0"/>
    <w:rsid w:val="00D00C64"/>
    <w:rsid w:val="00D3405C"/>
    <w:rsid w:val="00D346CA"/>
    <w:rsid w:val="00D44BE1"/>
    <w:rsid w:val="00D50100"/>
    <w:rsid w:val="00D77FDB"/>
    <w:rsid w:val="00D92AC7"/>
    <w:rsid w:val="00D9729E"/>
    <w:rsid w:val="00DB6362"/>
    <w:rsid w:val="00DD69F4"/>
    <w:rsid w:val="00DF1446"/>
    <w:rsid w:val="00E02E12"/>
    <w:rsid w:val="00E23A08"/>
    <w:rsid w:val="00E56B8C"/>
    <w:rsid w:val="00E62034"/>
    <w:rsid w:val="00E70F5D"/>
    <w:rsid w:val="00E96905"/>
    <w:rsid w:val="00EC1CC5"/>
    <w:rsid w:val="00F1408A"/>
    <w:rsid w:val="00F37240"/>
    <w:rsid w:val="00F37541"/>
    <w:rsid w:val="00F4226A"/>
    <w:rsid w:val="00F66E89"/>
    <w:rsid w:val="00F844D0"/>
    <w:rsid w:val="00F86FFF"/>
    <w:rsid w:val="00FA254B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B115760"/>
  <w15:docId w15:val="{106F5766-E44A-4613-9C5E-87BA468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778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5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1A5"/>
  </w:style>
  <w:style w:type="paragraph" w:styleId="Pieddepage">
    <w:name w:val="footer"/>
    <w:basedOn w:val="Normal"/>
    <w:link w:val="PieddepageCar"/>
    <w:uiPriority w:val="99"/>
    <w:unhideWhenUsed/>
    <w:rsid w:val="00B5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1A5"/>
  </w:style>
  <w:style w:type="paragraph" w:styleId="Textedebulles">
    <w:name w:val="Balloon Text"/>
    <w:basedOn w:val="Normal"/>
    <w:link w:val="TextedebullesCar"/>
    <w:uiPriority w:val="99"/>
    <w:semiHidden/>
    <w:unhideWhenUsed/>
    <w:rsid w:val="00B5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1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44BE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3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F375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e">
    <w:name w:val="_texte"/>
    <w:link w:val="texteCar1"/>
    <w:qFormat/>
    <w:rsid w:val="00642C24"/>
    <w:pPr>
      <w:spacing w:after="120" w:line="240" w:lineRule="auto"/>
      <w:ind w:left="284"/>
      <w:jc w:val="both"/>
    </w:pPr>
    <w:rPr>
      <w:rFonts w:ascii="Century Schoolbook" w:eastAsia="Times New Roman" w:hAnsi="Century Schoolbook" w:cs="Times New Roman"/>
      <w:sz w:val="20"/>
      <w:szCs w:val="20"/>
      <w:lang w:eastAsia="en-US"/>
    </w:rPr>
  </w:style>
  <w:style w:type="character" w:customStyle="1" w:styleId="texteCar1">
    <w:name w:val="_texte Car1"/>
    <w:link w:val="texte"/>
    <w:rsid w:val="00642C24"/>
    <w:rPr>
      <w:rFonts w:ascii="Century Schoolbook" w:eastAsia="Times New Roman" w:hAnsi="Century Schoolbook" w:cs="Times New Roman"/>
      <w:sz w:val="20"/>
      <w:szCs w:val="20"/>
      <w:lang w:eastAsia="en-US"/>
    </w:rPr>
  </w:style>
  <w:style w:type="table" w:styleId="TableauListe3-Accentuation1">
    <w:name w:val="List Table 3 Accent 1"/>
    <w:basedOn w:val="TableauNormal"/>
    <w:uiPriority w:val="48"/>
    <w:rsid w:val="00A276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next w:val="TableauListe3-Accentuation1"/>
    <w:uiPriority w:val="48"/>
    <w:rsid w:val="00A276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auListe3-Accentuation12">
    <w:name w:val="Tableau Liste 3 - Accentuation 12"/>
    <w:basedOn w:val="TableauNormal"/>
    <w:next w:val="TableauListe3-Accentuation1"/>
    <w:uiPriority w:val="48"/>
    <w:rsid w:val="00A276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E36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e@climaxi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1274-5DB7-49E7-A87B-DC79F1C5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Alsace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wolffv</dc:creator>
  <cp:lastModifiedBy>LUBIN Richard</cp:lastModifiedBy>
  <cp:revision>56</cp:revision>
  <cp:lastPrinted>2023-02-07T13:09:00Z</cp:lastPrinted>
  <dcterms:created xsi:type="dcterms:W3CDTF">2024-02-16T13:31:00Z</dcterms:created>
  <dcterms:modified xsi:type="dcterms:W3CDTF">2024-05-27T08:08:00Z</dcterms:modified>
</cp:coreProperties>
</file>